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B0" w:rsidRDefault="00E747B0" w:rsidP="00E747B0">
      <w:pPr>
        <w:spacing w:after="0" w:line="360" w:lineRule="auto"/>
        <w:jc w:val="center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ΙΣΤΟΡΙΑ Β΄ ΤΑΞΗΣ ΓΕΝΙΚΟΥ ΛΥΚΕΙΟΥ</w:t>
      </w:r>
    </w:p>
    <w:p w:rsidR="00A66DE2" w:rsidRPr="00BC39AF" w:rsidRDefault="00B22573" w:rsidP="00BC39AF">
      <w:pPr>
        <w:pStyle w:val="a3"/>
        <w:spacing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1</w:t>
      </w:r>
      <w:r w:rsidRPr="00BC39AF">
        <w:rPr>
          <w:rFonts w:asciiTheme="minorHAnsi" w:eastAsia="Times New Roman" w:hAnsiTheme="minorHAnsi" w:cstheme="minorHAnsi"/>
          <w:b/>
          <w:bCs/>
          <w:sz w:val="24"/>
          <w:szCs w:val="24"/>
          <w:vertAlign w:val="superscript"/>
          <w:lang w:val="el-GR"/>
        </w:rPr>
        <w:t xml:space="preserve">ο </w:t>
      </w:r>
      <w:r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ΘΕΜΑ</w:t>
      </w:r>
    </w:p>
    <w:p w:rsidR="00536998" w:rsidRPr="00BC39AF" w:rsidRDefault="00B22573" w:rsidP="00BC39AF">
      <w:pPr>
        <w:pStyle w:val="a3"/>
        <w:spacing w:line="360" w:lineRule="auto"/>
        <w:jc w:val="both"/>
        <w:rPr>
          <w:rFonts w:asciiTheme="minorHAnsi" w:eastAsiaTheme="minorEastAsia" w:hAnsiTheme="minorHAnsi" w:cstheme="minorHAnsi"/>
          <w:b/>
          <w:bCs/>
          <w:sz w:val="24"/>
          <w:szCs w:val="24"/>
          <w:lang w:val="el-GR"/>
        </w:rPr>
      </w:pPr>
      <w:r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1.α.</w:t>
      </w:r>
      <w:r w:rsidR="006D03E8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 xml:space="preserve"> </w:t>
      </w:r>
      <w:r w:rsidR="00536998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Να επιλέξετε και να γράψετε τη σωστή απάντηση για κάθε ομάδα από τις ακόλουθες ερωτήσεις:</w:t>
      </w:r>
    </w:p>
    <w:p w:rsidR="00536998" w:rsidRPr="00BC39AF" w:rsidRDefault="00536998" w:rsidP="00BC39AF">
      <w:pPr>
        <w:tabs>
          <w:tab w:val="left" w:pos="360"/>
        </w:tabs>
        <w:spacing w:after="0" w:line="360" w:lineRule="auto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1.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Τα θέματα αρχικά ήταν</w:t>
      </w: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: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α.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διοικητικές περιφέρειες του Βυζαντινού κράτους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κτήματα από τα οποία οι στρατιώτες εξασφάλιζαν τον οπλισμό τους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στρατιωτικές μονάδες μετακινούμενες ανά την επικράτεια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εύρωστες και ομοιογενείς κοινότητες αγροτών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536998" w:rsidRPr="00BC39AF" w:rsidRDefault="00D042E4" w:rsidP="00BC39AF">
      <w:pPr>
        <w:tabs>
          <w:tab w:val="left" w:pos="360"/>
        </w:tabs>
        <w:spacing w:after="0" w:line="360" w:lineRule="auto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2.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Το 800 </w:t>
      </w:r>
      <w:proofErr w:type="spellStart"/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μ.Χ</w:t>
      </w:r>
      <w:proofErr w:type="spellEnd"/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. στέφθηκε αυτοκράτορας στη Ρώμη ο</w:t>
      </w:r>
      <w:r w:rsidR="00536998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: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α.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Κάρολος ο Μέγας (Καρλομάγνος)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Κάρολος </w:t>
      </w:r>
      <w:proofErr w:type="spellStart"/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Μαρτέλος</w:t>
      </w:r>
      <w:proofErr w:type="spellEnd"/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</w:t>
      </w:r>
      <w:proofErr w:type="spellStart"/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Πιπίνος</w:t>
      </w:r>
      <w:proofErr w:type="spellEnd"/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 Α΄ 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Κωνσταντίνος ΣΤ΄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536998" w:rsidRPr="00BC39AF" w:rsidRDefault="00536998" w:rsidP="00BC39AF">
      <w:pPr>
        <w:tabs>
          <w:tab w:val="left" w:pos="360"/>
        </w:tabs>
        <w:spacing w:after="0" w:line="360" w:lineRule="auto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3.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Δεν ήταν μέσο που χρησιμοποιούσε η βυζαντινή διπλωματία</w:t>
      </w: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: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α.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οι χορηγίες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η σύναψη συμμαχιών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ο εκχριστιανισμός λαών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η εγκατάσταση μόνιμων διπλωματικών αντιπροσωπειών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536998" w:rsidRPr="00BC39AF" w:rsidRDefault="00536998" w:rsidP="00BC39AF">
      <w:pPr>
        <w:tabs>
          <w:tab w:val="left" w:pos="360"/>
        </w:tabs>
        <w:spacing w:after="0" w:line="36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4.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Στα μέσα του 11</w:t>
      </w:r>
      <w:r w:rsidR="00E747B0" w:rsidRPr="00E747B0">
        <w:rPr>
          <w:rFonts w:asciiTheme="minorHAnsi" w:eastAsiaTheme="minorEastAsia" w:hAnsiTheme="minorHAnsi" w:cstheme="minorHAnsi"/>
          <w:sz w:val="24"/>
          <w:szCs w:val="24"/>
          <w:vertAlign w:val="superscript"/>
          <w:lang w:val="el-GR"/>
        </w:rPr>
        <w:t>ου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 αιώνα πραγματοποιείται στην Ευρώπη μία</w:t>
      </w: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: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α.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βιομηχανική επανάσταση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γεωργική επανάσταση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τεχνολογική επανάσταση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εθνική επανάσταση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536998" w:rsidRPr="00BC39AF" w:rsidRDefault="00536998" w:rsidP="00BC39AF">
      <w:pPr>
        <w:tabs>
          <w:tab w:val="left" w:pos="360"/>
        </w:tabs>
        <w:spacing w:after="0" w:line="360" w:lineRule="auto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5.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Το Νοέμβριο του 1095 ο πάπας Ουρβανός κήρυξε</w:t>
      </w: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: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lastRenderedPageBreak/>
        <w:t xml:space="preserve">α.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την Πρώτη Σταυροφορία</w:t>
      </w:r>
    </w:p>
    <w:p w:rsidR="00536998" w:rsidRPr="00BC39AF" w:rsidRDefault="00D042E4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την Τέταρτη Σταυροφορία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τον Ιερό πόλεμο</w:t>
      </w:r>
    </w:p>
    <w:p w:rsidR="00536998" w:rsidRPr="00BC39AF" w:rsidRDefault="00536998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</w:t>
      </w:r>
      <w:r w:rsidR="000476DD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το Σχίσμα μεταξύ των δύο εκκλησιών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0476DD" w:rsidRPr="00BC39AF" w:rsidRDefault="000476DD" w:rsidP="2FB1CB84">
      <w:pPr>
        <w:spacing w:after="0" w:line="360" w:lineRule="auto"/>
        <w:ind w:firstLine="30"/>
        <w:rPr>
          <w:rFonts w:asciiTheme="minorHAnsi" w:eastAsiaTheme="minorEastAsia" w:hAnsiTheme="minorHAnsi" w:cstheme="minorBidi"/>
          <w:sz w:val="24"/>
          <w:szCs w:val="24"/>
          <w:lang w:val="el-GR"/>
        </w:rPr>
      </w:pPr>
      <w:r w:rsidRPr="2FB1CB84">
        <w:rPr>
          <w:rFonts w:asciiTheme="minorHAnsi" w:eastAsiaTheme="minorEastAsia" w:hAnsiTheme="minorHAnsi" w:cstheme="minorBidi"/>
          <w:sz w:val="24"/>
          <w:szCs w:val="24"/>
          <w:lang w:val="el-GR"/>
        </w:rPr>
        <w:t>6. Ανύψωσε την αυτοκρατορία της Νίκαιας ο: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α. Ιωάννης Καντακουζηνός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β. Μιχαήλ Κομνηνός Δούκας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Ιωάννης </w:t>
      </w:r>
      <w:proofErr w:type="spellStart"/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Βατάτζης</w:t>
      </w:r>
      <w:proofErr w:type="spellEnd"/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δ. Κωνσταντίνος ΙΑ΄ Παλαιολόγος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0476DD" w:rsidRPr="00BC39AF" w:rsidRDefault="000476DD" w:rsidP="5194CC04">
      <w:pPr>
        <w:spacing w:after="0" w:line="360" w:lineRule="auto"/>
        <w:ind w:firstLine="30"/>
        <w:jc w:val="both"/>
        <w:rPr>
          <w:rFonts w:asciiTheme="minorHAnsi" w:eastAsiaTheme="minorEastAsia" w:hAnsiTheme="minorHAnsi" w:cstheme="minorBidi"/>
          <w:sz w:val="24"/>
          <w:szCs w:val="24"/>
          <w:lang w:val="el-GR"/>
        </w:rPr>
      </w:pPr>
      <w:r w:rsidRPr="5194CC04">
        <w:rPr>
          <w:rFonts w:asciiTheme="minorHAnsi" w:eastAsiaTheme="minorEastAsia" w:hAnsiTheme="minorHAnsi" w:cstheme="minorBidi"/>
          <w:sz w:val="24"/>
          <w:szCs w:val="24"/>
          <w:lang w:val="el-GR"/>
        </w:rPr>
        <w:t xml:space="preserve">7. </w:t>
      </w:r>
      <w:r w:rsidR="00E747B0" w:rsidRPr="5194CC04">
        <w:rPr>
          <w:rFonts w:asciiTheme="minorHAnsi" w:eastAsiaTheme="minorEastAsia" w:hAnsiTheme="minorHAnsi" w:cstheme="minorBidi"/>
          <w:sz w:val="24"/>
          <w:szCs w:val="24"/>
          <w:lang w:val="el-GR"/>
        </w:rPr>
        <w:t>Οι πρώτες κατακτήσεις των Οθωμανών έγιναν με αξιοποίηση του παλιού ισλαμικού θεσμού των</w:t>
      </w:r>
      <w:r w:rsidRPr="5194CC04">
        <w:rPr>
          <w:rFonts w:asciiTheme="minorHAnsi" w:eastAsiaTheme="minorEastAsia" w:hAnsiTheme="minorHAnsi" w:cstheme="minorBidi"/>
          <w:sz w:val="24"/>
          <w:szCs w:val="24"/>
          <w:lang w:val="el-GR"/>
        </w:rPr>
        <w:t>: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α.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γενιτσάρων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ιπποτών</w:t>
      </w:r>
    </w:p>
    <w:p w:rsidR="000476DD" w:rsidRPr="00BC39AF" w:rsidRDefault="000476DD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</w:t>
      </w:r>
      <w:r w:rsidR="0090105B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βασιλικών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</w:t>
      </w:r>
      <w:proofErr w:type="spellStart"/>
      <w:r w:rsidR="00E747B0"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γαζήδων</w:t>
      </w:r>
      <w:proofErr w:type="spellEnd"/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90105B" w:rsidRPr="00BC39AF" w:rsidRDefault="0090105B" w:rsidP="00BC39AF">
      <w:pPr>
        <w:spacing w:after="0" w:line="360" w:lineRule="auto"/>
        <w:ind w:firstLine="30"/>
        <w:jc w:val="both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8. Την Πόλη ανέλαβε να υπερασπιστεί, στην πολιορκία της από το Μωάμεθ Β΄, ο: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α. Ιωάννης ΣΤ΄ Καντακουζηνός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β. Ιωάννης Η΄ Παλαιολόγος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γ. Κωνσταντίνος ΙΑ΄ Παλαιολόγος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Γεώργιος </w:t>
      </w:r>
      <w:proofErr w:type="spellStart"/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Σκεντέρμπεης</w:t>
      </w:r>
      <w:proofErr w:type="spellEnd"/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9.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Στη διάδοση της Αναγέννησης και του Ανθρωπισμού υπήρξε καταλυτική και η συμβολή</w:t>
      </w: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: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α. του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Κορανίου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β. της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τυπογραφίας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γ. του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Λουθηρανισμού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της </w:t>
      </w:r>
      <w:r w:rsidR="00E747B0">
        <w:rPr>
          <w:rFonts w:asciiTheme="minorHAnsi" w:eastAsiaTheme="minorEastAsia" w:hAnsiTheme="minorHAnsi" w:cstheme="minorHAnsi"/>
          <w:sz w:val="24"/>
          <w:szCs w:val="24"/>
          <w:lang w:val="el-GR"/>
        </w:rPr>
        <w:t>εκκλησίας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</w:p>
    <w:p w:rsidR="0090105B" w:rsidRPr="00BC39AF" w:rsidRDefault="0090105B" w:rsidP="00BC39AF">
      <w:pPr>
        <w:spacing w:after="0" w:line="360" w:lineRule="auto"/>
        <w:ind w:firstLine="30"/>
        <w:jc w:val="both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10. Κατά την Αντιμεταρρύθμιση, η Καθολική εκκλησία αναδιοργάνωσε ένα μεσαιωνικό θεσμό: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α. την Ιερά Εξέταση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β. τη Δίαιτα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>γ. τα συγχωροχάρτια</w:t>
      </w:r>
    </w:p>
    <w:p w:rsidR="0090105B" w:rsidRPr="00BC39AF" w:rsidRDefault="0090105B" w:rsidP="00BC39AF">
      <w:pPr>
        <w:spacing w:after="0" w:line="360" w:lineRule="auto"/>
        <w:ind w:firstLine="30"/>
        <w:rPr>
          <w:rFonts w:asciiTheme="minorHAnsi" w:eastAsiaTheme="minorEastAsia" w:hAnsiTheme="minorHAnsi" w:cstheme="minorHAnsi"/>
          <w:sz w:val="24"/>
          <w:szCs w:val="24"/>
          <w:lang w:val="el-GR"/>
        </w:rPr>
      </w:pPr>
      <w:r w:rsidRPr="00BC39AF">
        <w:rPr>
          <w:rFonts w:asciiTheme="minorHAnsi" w:eastAsiaTheme="minorEastAsia" w:hAnsiTheme="minorHAnsi" w:cstheme="minorHAnsi"/>
          <w:sz w:val="24"/>
          <w:szCs w:val="24"/>
          <w:lang w:val="el-GR"/>
        </w:rPr>
        <w:t xml:space="preserve">δ. την Ομολογία της Αυγούστας  </w:t>
      </w:r>
    </w:p>
    <w:p w:rsidR="00535A1A" w:rsidRPr="00BC39AF" w:rsidRDefault="00E747B0" w:rsidP="00BC39AF">
      <w:pPr>
        <w:spacing w:after="0" w:line="360" w:lineRule="auto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Μ</w:t>
      </w:r>
      <w:r w:rsidR="00535A1A"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 xml:space="preserve">ονάδες </w:t>
      </w:r>
      <w:r w:rsidR="0090105B"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10</w:t>
      </w:r>
    </w:p>
    <w:p w:rsidR="0090105B" w:rsidRPr="00BC39AF" w:rsidRDefault="0090105B" w:rsidP="00BC39AF">
      <w:pPr>
        <w:spacing w:after="0" w:line="360" w:lineRule="auto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</w:p>
    <w:p w:rsidR="00535A1A" w:rsidRPr="00BC39AF" w:rsidRDefault="00535A1A" w:rsidP="00BC39AF">
      <w:pPr>
        <w:pStyle w:val="a3"/>
        <w:spacing w:line="36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val="el-GR"/>
        </w:rPr>
      </w:pPr>
      <w:r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1.β.</w:t>
      </w:r>
      <w:r w:rsidR="00D042E4" w:rsidRPr="00BC39AF">
        <w:rPr>
          <w:rFonts w:asciiTheme="minorHAnsi" w:eastAsia="Times New Roman" w:hAnsiTheme="minorHAnsi" w:cstheme="minorHAnsi"/>
          <w:sz w:val="24"/>
          <w:szCs w:val="24"/>
          <w:lang w:val="el-GR"/>
        </w:rPr>
        <w:t>Να προσδιορίσετ</w:t>
      </w:r>
      <w:r w:rsidRPr="00BC39AF">
        <w:rPr>
          <w:rFonts w:asciiTheme="minorHAnsi" w:eastAsia="Times New Roman" w:hAnsiTheme="minorHAnsi" w:cstheme="minorHAnsi"/>
          <w:sz w:val="24"/>
          <w:szCs w:val="24"/>
          <w:lang w:val="el-GR"/>
        </w:rPr>
        <w:t xml:space="preserve">ε το περιεχόμενο των παρακάτω ιστορικών όρων: </w:t>
      </w:r>
      <w:proofErr w:type="spellStart"/>
      <w:r w:rsidR="0090105B" w:rsidRPr="00BC39AF">
        <w:rPr>
          <w:rFonts w:asciiTheme="minorHAnsi" w:eastAsia="Times New Roman" w:hAnsiTheme="minorHAnsi" w:cstheme="minorHAnsi"/>
          <w:i/>
          <w:iCs/>
          <w:sz w:val="24"/>
          <w:szCs w:val="24"/>
          <w:lang w:val="el-GR"/>
        </w:rPr>
        <w:t>στρατιωτόπια</w:t>
      </w:r>
      <w:proofErr w:type="spellEnd"/>
      <w:r w:rsidR="0090105B" w:rsidRPr="00BC39AF">
        <w:rPr>
          <w:rFonts w:asciiTheme="minorHAnsi" w:eastAsia="Times New Roman" w:hAnsiTheme="minorHAnsi" w:cstheme="minorHAnsi"/>
          <w:i/>
          <w:iCs/>
          <w:sz w:val="24"/>
          <w:szCs w:val="24"/>
          <w:lang w:val="el-GR"/>
        </w:rPr>
        <w:t xml:space="preserve">, </w:t>
      </w:r>
      <w:r w:rsidR="00C864CE">
        <w:rPr>
          <w:rFonts w:asciiTheme="minorHAnsi" w:eastAsia="Times New Roman" w:hAnsiTheme="minorHAnsi" w:cstheme="minorHAnsi"/>
          <w:i/>
          <w:iCs/>
          <w:sz w:val="24"/>
          <w:szCs w:val="24"/>
          <w:lang w:val="el-GR"/>
        </w:rPr>
        <w:t>τελετή της περιβολής</w:t>
      </w:r>
      <w:r w:rsidRPr="00BC39AF">
        <w:rPr>
          <w:rFonts w:asciiTheme="minorHAnsi" w:eastAsia="Times New Roman" w:hAnsiTheme="minorHAnsi" w:cstheme="minorHAnsi"/>
          <w:i/>
          <w:iCs/>
          <w:sz w:val="24"/>
          <w:szCs w:val="24"/>
          <w:lang w:val="el-GR"/>
        </w:rPr>
        <w:t>.</w:t>
      </w:r>
    </w:p>
    <w:p w:rsidR="00535A1A" w:rsidRPr="00BC39AF" w:rsidRDefault="00C864CE" w:rsidP="00BC39AF">
      <w:pPr>
        <w:pStyle w:val="a3"/>
        <w:spacing w:line="360" w:lineRule="auto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Μ</w:t>
      </w:r>
      <w:r w:rsidR="00535A1A"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 xml:space="preserve">ονάδες </w:t>
      </w:r>
      <w:r w:rsidR="00966575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8+7=</w:t>
      </w:r>
      <w:r w:rsidR="00535A1A" w:rsidRPr="00BC39AF"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  <w:t>15</w:t>
      </w:r>
    </w:p>
    <w:p w:rsidR="0090105B" w:rsidRPr="00BC39AF" w:rsidRDefault="0090105B" w:rsidP="00BC39AF">
      <w:pPr>
        <w:pStyle w:val="a3"/>
        <w:spacing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</w:p>
    <w:p w:rsidR="0090105B" w:rsidRPr="00BC39AF" w:rsidRDefault="0090105B" w:rsidP="00BC39AF">
      <w:pPr>
        <w:pStyle w:val="a3"/>
        <w:spacing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l-GR"/>
        </w:rPr>
      </w:pPr>
    </w:p>
    <w:sectPr w:rsidR="0090105B" w:rsidRPr="00BC39AF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987B85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C37AC9" w16cex:dateUtc="2022-03-09T22:00:38.2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987B85A" w16cid:durableId="68C37AC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D015D"/>
    <w:multiLevelType w:val="hybridMultilevel"/>
    <w:tmpl w:val="0A8E59AC"/>
    <w:lvl w:ilvl="0" w:tplc="A5846316">
      <w:start w:val="1"/>
      <w:numFmt w:val="decimal"/>
      <w:lvlText w:val="%1."/>
      <w:lvlJc w:val="left"/>
      <w:pPr>
        <w:ind w:left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ED66C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C6D43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2351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04563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6AD8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6C97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24B77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6BC7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DE01CE2"/>
    <w:multiLevelType w:val="hybridMultilevel"/>
    <w:tmpl w:val="0A7C9498"/>
    <w:lvl w:ilvl="0" w:tplc="1DE06226">
      <w:start w:val="1"/>
      <w:numFmt w:val="decimal"/>
      <w:lvlText w:val="%1."/>
      <w:lvlJc w:val="left"/>
      <w:pPr>
        <w:ind w:left="5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36CF06">
      <w:start w:val="1"/>
      <w:numFmt w:val="decimal"/>
      <w:lvlText w:val="%2."/>
      <w:lvlJc w:val="left"/>
      <w:pPr>
        <w:ind w:left="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68242C">
      <w:start w:val="1"/>
      <w:numFmt w:val="lowerRoman"/>
      <w:lvlText w:val="%3"/>
      <w:lvlJc w:val="left"/>
      <w:pPr>
        <w:ind w:left="1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1CB0">
      <w:start w:val="1"/>
      <w:numFmt w:val="decimal"/>
      <w:lvlText w:val="%4"/>
      <w:lvlJc w:val="left"/>
      <w:pPr>
        <w:ind w:left="2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C31A4">
      <w:start w:val="1"/>
      <w:numFmt w:val="lowerLetter"/>
      <w:lvlText w:val="%5"/>
      <w:lvlJc w:val="left"/>
      <w:pPr>
        <w:ind w:left="3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E9B54">
      <w:start w:val="1"/>
      <w:numFmt w:val="lowerRoman"/>
      <w:lvlText w:val="%6"/>
      <w:lvlJc w:val="left"/>
      <w:pPr>
        <w:ind w:left="3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DE74">
      <w:start w:val="1"/>
      <w:numFmt w:val="decimal"/>
      <w:lvlText w:val="%7"/>
      <w:lvlJc w:val="left"/>
      <w:pPr>
        <w:ind w:left="4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8AE8B4">
      <w:start w:val="1"/>
      <w:numFmt w:val="lowerLetter"/>
      <w:lvlText w:val="%8"/>
      <w:lvlJc w:val="left"/>
      <w:pPr>
        <w:ind w:left="5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26DCE">
      <w:start w:val="1"/>
      <w:numFmt w:val="lowerRoman"/>
      <w:lvlText w:val="%9"/>
      <w:lvlJc w:val="left"/>
      <w:pPr>
        <w:ind w:left="5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29F2FA5"/>
    <w:multiLevelType w:val="hybridMultilevel"/>
    <w:tmpl w:val="1834E0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11BD7"/>
    <w:multiLevelType w:val="hybridMultilevel"/>
    <w:tmpl w:val="F43EA7C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56978"/>
    <w:multiLevelType w:val="hybridMultilevel"/>
    <w:tmpl w:val="D02CA750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2573"/>
    <w:rsid w:val="00024CE2"/>
    <w:rsid w:val="000476DD"/>
    <w:rsid w:val="000827E6"/>
    <w:rsid w:val="000F7551"/>
    <w:rsid w:val="00112675"/>
    <w:rsid w:val="00130C5E"/>
    <w:rsid w:val="00140322"/>
    <w:rsid w:val="00166D63"/>
    <w:rsid w:val="001B0F08"/>
    <w:rsid w:val="00216111"/>
    <w:rsid w:val="00267FC0"/>
    <w:rsid w:val="002D5768"/>
    <w:rsid w:val="0030136C"/>
    <w:rsid w:val="00323E30"/>
    <w:rsid w:val="00363A12"/>
    <w:rsid w:val="00503EF5"/>
    <w:rsid w:val="00535A1A"/>
    <w:rsid w:val="00536998"/>
    <w:rsid w:val="005F4573"/>
    <w:rsid w:val="00653EF3"/>
    <w:rsid w:val="0069165D"/>
    <w:rsid w:val="006D03E8"/>
    <w:rsid w:val="006E3F03"/>
    <w:rsid w:val="007D352A"/>
    <w:rsid w:val="00850376"/>
    <w:rsid w:val="00851D2A"/>
    <w:rsid w:val="0086115A"/>
    <w:rsid w:val="008705D1"/>
    <w:rsid w:val="008B6D9E"/>
    <w:rsid w:val="008C0703"/>
    <w:rsid w:val="0090105B"/>
    <w:rsid w:val="00966575"/>
    <w:rsid w:val="009A1294"/>
    <w:rsid w:val="00A067FB"/>
    <w:rsid w:val="00A66DE2"/>
    <w:rsid w:val="00B22573"/>
    <w:rsid w:val="00B41A1B"/>
    <w:rsid w:val="00B44F38"/>
    <w:rsid w:val="00BC39AF"/>
    <w:rsid w:val="00C554DE"/>
    <w:rsid w:val="00C864CE"/>
    <w:rsid w:val="00D042E4"/>
    <w:rsid w:val="00E016B3"/>
    <w:rsid w:val="00E3678D"/>
    <w:rsid w:val="00E55189"/>
    <w:rsid w:val="00E747B0"/>
    <w:rsid w:val="00F228D5"/>
    <w:rsid w:val="02DC40A4"/>
    <w:rsid w:val="030F8D51"/>
    <w:rsid w:val="04AB5DB2"/>
    <w:rsid w:val="0D4C89F3"/>
    <w:rsid w:val="0F3F4627"/>
    <w:rsid w:val="0F87E485"/>
    <w:rsid w:val="100CD629"/>
    <w:rsid w:val="1D423113"/>
    <w:rsid w:val="285C141D"/>
    <w:rsid w:val="2EF2F64E"/>
    <w:rsid w:val="2FB1CB84"/>
    <w:rsid w:val="3F11079E"/>
    <w:rsid w:val="40ACD7FF"/>
    <w:rsid w:val="4248A860"/>
    <w:rsid w:val="43E5072E"/>
    <w:rsid w:val="445B2447"/>
    <w:rsid w:val="47F7E309"/>
    <w:rsid w:val="4D6763CE"/>
    <w:rsid w:val="5194CC04"/>
    <w:rsid w:val="53531D8A"/>
    <w:rsid w:val="585779B3"/>
    <w:rsid w:val="5F57E2ED"/>
    <w:rsid w:val="6B7C40BF"/>
    <w:rsid w:val="6DB90DF9"/>
    <w:rsid w:val="74A7A580"/>
    <w:rsid w:val="760ADD35"/>
    <w:rsid w:val="77B3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qFormat/>
    <w:rsid w:val="00B22573"/>
    <w:pPr>
      <w:spacing w:after="0" w:line="240" w:lineRule="auto"/>
    </w:pPr>
    <w:rPr>
      <w:rFonts w:eastAsia="MS Mincho"/>
      <w:lang w:bidi="en-US"/>
    </w:rPr>
  </w:style>
  <w:style w:type="character" w:customStyle="1" w:styleId="Char">
    <w:name w:val="Χωρίς διάστιχο Char"/>
    <w:basedOn w:val="a0"/>
    <w:link w:val="a3"/>
    <w:uiPriority w:val="1"/>
    <w:rsid w:val="00B22573"/>
    <w:rPr>
      <w:rFonts w:ascii="Calibri" w:eastAsia="MS Mincho" w:hAnsi="Calibri" w:cs="Times New Roman"/>
      <w:lang w:bidi="en-US"/>
    </w:rPr>
  </w:style>
  <w:style w:type="paragraph" w:styleId="a4">
    <w:name w:val="List Paragraph"/>
    <w:basedOn w:val="a"/>
    <w:uiPriority w:val="34"/>
    <w:qFormat/>
    <w:rsid w:val="00D042E4"/>
    <w:pPr>
      <w:ind w:left="720"/>
      <w:contextualSpacing/>
    </w:pPr>
  </w:style>
  <w:style w:type="paragraph" w:styleId="a5">
    <w:name w:val="annotation text"/>
    <w:basedOn w:val="a"/>
    <w:link w:val="Char0"/>
    <w:uiPriority w:val="99"/>
    <w:semiHidden/>
    <w:unhideWhenUsed/>
    <w:rsid w:val="0085037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50376"/>
  </w:style>
  <w:style w:type="character" w:styleId="a6">
    <w:name w:val="annotation reference"/>
    <w:basedOn w:val="a0"/>
    <w:uiPriority w:val="99"/>
    <w:semiHidden/>
    <w:unhideWhenUsed/>
    <w:rsid w:val="00850376"/>
    <w:rPr>
      <w:sz w:val="16"/>
      <w:szCs w:val="16"/>
    </w:rPr>
  </w:style>
  <w:style w:type="paragraph" w:styleId="a7">
    <w:name w:val="Balloon Text"/>
    <w:basedOn w:val="a"/>
    <w:link w:val="Char1"/>
    <w:uiPriority w:val="99"/>
    <w:semiHidden/>
    <w:unhideWhenUsed/>
    <w:rsid w:val="00BC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C3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bcc65b475c09418c" Type="http://schemas.microsoft.com/office/2011/relationships/people" Target="peop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19590cd8f5a64150" Type="http://schemas.microsoft.com/office/2011/relationships/commentsExtended" Target="commentsExtended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da3431df7b494145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53d9222a4656469e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0D14BD7-D001-4B4D-B596-FFFAAA3A2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03A39-6E5F-43D7-AA64-6B8427799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75C88-6527-4762-911A-8D23D7397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0F7C79-F616-4B11-A6AE-D1B0B167FF5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Konstantinos</cp:lastModifiedBy>
  <cp:revision>6</cp:revision>
  <dcterms:created xsi:type="dcterms:W3CDTF">2022-10-01T19:35:00Z</dcterms:created>
  <dcterms:modified xsi:type="dcterms:W3CDTF">2022-10-12T14:38:00Z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