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03049DED" w:rsidR="008F16FD" w:rsidRPr="00270C9A" w:rsidRDefault="00980041" w:rsidP="00B36915">
      <w:pPr>
        <w:spacing w:after="0" w:line="360" w:lineRule="auto"/>
        <w:jc w:val="both"/>
        <w:rPr>
          <w:sz w:val="24"/>
          <w:szCs w:val="24"/>
        </w:rPr>
      </w:pPr>
      <w:r w:rsidRPr="00270C9A">
        <w:rPr>
          <w:sz w:val="24"/>
          <w:szCs w:val="24"/>
        </w:rPr>
        <w:t>ΛΥΣΗ</w:t>
      </w:r>
    </w:p>
    <w:p w14:paraId="632B4E82" w14:textId="6D14E099" w:rsidR="00980041" w:rsidRPr="00270C9A" w:rsidRDefault="00980041" w:rsidP="00B36915">
      <w:pPr>
        <w:spacing w:after="0" w:line="360" w:lineRule="auto"/>
        <w:jc w:val="both"/>
        <w:rPr>
          <w:sz w:val="24"/>
          <w:szCs w:val="24"/>
        </w:rPr>
      </w:pPr>
      <w:r w:rsidRPr="00270C9A">
        <w:rPr>
          <w:sz w:val="24"/>
          <w:szCs w:val="24"/>
        </w:rPr>
        <w:t xml:space="preserve">α) </w:t>
      </w:r>
      <w:r w:rsidR="00385CBC" w:rsidRPr="00270C9A">
        <w:rPr>
          <w:sz w:val="24"/>
          <w:szCs w:val="24"/>
        </w:rPr>
        <w:t xml:space="preserve">Το πεδίο ορισμού μιας συνάρτησης είναι το σύνολο των τετμημένων των σημείων της γραφικής της παράστασης. Επομένως: </w:t>
      </w:r>
      <w:r w:rsidR="002B31AE" w:rsidRPr="00270C9A">
        <w:rPr>
          <w:position w:val="-14"/>
          <w:sz w:val="24"/>
          <w:szCs w:val="24"/>
        </w:rPr>
        <w:object w:dxaOrig="1219" w:dyaOrig="380" w14:anchorId="0D9440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18.75pt" o:ole="">
            <v:imagedata r:id="rId5" o:title=""/>
          </v:shape>
          <o:OLEObject Type="Embed" ProgID="Equation.DSMT4" ShapeID="_x0000_i1025" DrawAspect="Content" ObjectID="_1743525627" r:id="rId6"/>
        </w:object>
      </w:r>
      <w:r w:rsidRPr="00270C9A">
        <w:rPr>
          <w:sz w:val="24"/>
          <w:szCs w:val="24"/>
        </w:rPr>
        <w:t>.</w:t>
      </w:r>
    </w:p>
    <w:p w14:paraId="3B38AB48" w14:textId="2AB1F504" w:rsidR="00980041" w:rsidRDefault="00980041" w:rsidP="00B36915">
      <w:pPr>
        <w:spacing w:after="0" w:line="360" w:lineRule="auto"/>
        <w:jc w:val="both"/>
        <w:rPr>
          <w:sz w:val="24"/>
          <w:szCs w:val="24"/>
        </w:rPr>
      </w:pPr>
      <w:r w:rsidRPr="00270C9A">
        <w:rPr>
          <w:sz w:val="24"/>
          <w:szCs w:val="24"/>
        </w:rPr>
        <w:t>β) Η</w:t>
      </w:r>
      <w:r w:rsidR="0068673E" w:rsidRPr="00270C9A">
        <w:rPr>
          <w:sz w:val="24"/>
          <w:szCs w:val="24"/>
        </w:rPr>
        <w:t xml:space="preserve"> συνάρτηση</w:t>
      </w:r>
      <w:r w:rsidR="00227523" w:rsidRPr="00270C9A">
        <w:rPr>
          <w:sz w:val="24"/>
          <w:szCs w:val="24"/>
        </w:rPr>
        <w:t xml:space="preserve"> </w:t>
      </w:r>
      <w:r w:rsidR="0068673E" w:rsidRPr="00270C9A">
        <w:rPr>
          <w:position w:val="-10"/>
          <w:sz w:val="24"/>
          <w:szCs w:val="24"/>
        </w:rPr>
        <w:object w:dxaOrig="240" w:dyaOrig="320" w14:anchorId="3E428A61">
          <v:shape id="_x0000_i1026" type="#_x0000_t75" style="width:12pt;height:15.75pt" o:ole="">
            <v:imagedata r:id="rId7" o:title=""/>
          </v:shape>
          <o:OLEObject Type="Embed" ProgID="Equation.DSMT4" ShapeID="_x0000_i1026" DrawAspect="Content" ObjectID="_1743525628" r:id="rId8"/>
        </w:object>
      </w:r>
      <w:r w:rsidR="00227523" w:rsidRPr="00270C9A">
        <w:rPr>
          <w:sz w:val="24"/>
          <w:szCs w:val="24"/>
        </w:rPr>
        <w:t xml:space="preserve"> </w:t>
      </w:r>
      <w:r w:rsidRPr="00270C9A">
        <w:rPr>
          <w:sz w:val="24"/>
          <w:szCs w:val="24"/>
        </w:rPr>
        <w:t>είναι γνησίως</w:t>
      </w:r>
      <w:r w:rsidR="005730A9" w:rsidRPr="00270C9A">
        <w:rPr>
          <w:sz w:val="24"/>
          <w:szCs w:val="24"/>
        </w:rPr>
        <w:t xml:space="preserve"> φθίνουσα</w:t>
      </w:r>
      <w:r w:rsidRPr="00270C9A">
        <w:rPr>
          <w:sz w:val="24"/>
          <w:szCs w:val="24"/>
        </w:rPr>
        <w:t xml:space="preserve"> στο διάστημα </w:t>
      </w:r>
      <w:r w:rsidR="005730A9" w:rsidRPr="00270C9A">
        <w:rPr>
          <w:position w:val="-10"/>
          <w:sz w:val="24"/>
          <w:szCs w:val="24"/>
        </w:rPr>
        <w:object w:dxaOrig="660" w:dyaOrig="320" w14:anchorId="47418BC4">
          <v:shape id="_x0000_i1027" type="#_x0000_t75" style="width:33pt;height:15.75pt" o:ole="">
            <v:imagedata r:id="rId9" o:title=""/>
          </v:shape>
          <o:OLEObject Type="Embed" ProgID="Equation.DSMT4" ShapeID="_x0000_i1027" DrawAspect="Content" ObjectID="_1743525629" r:id="rId10"/>
        </w:object>
      </w:r>
      <w:r w:rsidRPr="00270C9A">
        <w:rPr>
          <w:sz w:val="24"/>
          <w:szCs w:val="24"/>
        </w:rPr>
        <w:t xml:space="preserve"> και γνησίως </w:t>
      </w:r>
      <w:r w:rsidR="005730A9" w:rsidRPr="00270C9A">
        <w:rPr>
          <w:sz w:val="24"/>
          <w:szCs w:val="24"/>
        </w:rPr>
        <w:t xml:space="preserve">αύξουσα </w:t>
      </w:r>
      <w:r w:rsidRPr="00270C9A">
        <w:rPr>
          <w:sz w:val="24"/>
          <w:szCs w:val="24"/>
        </w:rPr>
        <w:t xml:space="preserve">στο διάστημα </w:t>
      </w:r>
      <w:r w:rsidR="005730A9" w:rsidRPr="00270C9A">
        <w:rPr>
          <w:position w:val="-10"/>
          <w:sz w:val="24"/>
          <w:szCs w:val="24"/>
        </w:rPr>
        <w:object w:dxaOrig="540" w:dyaOrig="320" w14:anchorId="01C93505">
          <v:shape id="_x0000_i1028" type="#_x0000_t75" style="width:27pt;height:15.75pt" o:ole="">
            <v:imagedata r:id="rId11" o:title=""/>
          </v:shape>
          <o:OLEObject Type="Embed" ProgID="Equation.DSMT4" ShapeID="_x0000_i1028" DrawAspect="Content" ObjectID="_1743525630" r:id="rId12"/>
        </w:object>
      </w:r>
      <w:r w:rsidR="0068673E" w:rsidRPr="00270C9A">
        <w:rPr>
          <w:sz w:val="24"/>
          <w:szCs w:val="24"/>
        </w:rPr>
        <w:t xml:space="preserve">. </w:t>
      </w:r>
    </w:p>
    <w:p w14:paraId="342B3DA3" w14:textId="392381D8" w:rsidR="00CB7DAE" w:rsidRPr="00DF593E" w:rsidRDefault="00CB7DAE" w:rsidP="00CB7DAE">
      <w:pPr>
        <w:spacing w:after="0" w:line="360" w:lineRule="auto"/>
        <w:jc w:val="both"/>
        <w:rPr>
          <w:sz w:val="24"/>
          <w:szCs w:val="24"/>
        </w:rPr>
      </w:pPr>
      <w:r w:rsidRPr="00DF593E">
        <w:rPr>
          <w:sz w:val="24"/>
          <w:szCs w:val="24"/>
        </w:rPr>
        <w:t xml:space="preserve">Άρα για </w:t>
      </w:r>
      <w:r w:rsidRPr="00DF593E">
        <w:rPr>
          <w:position w:val="-6"/>
          <w:sz w:val="24"/>
          <w:szCs w:val="24"/>
        </w:rPr>
        <w:object w:dxaOrig="680" w:dyaOrig="279" w14:anchorId="135B40A5">
          <v:shape id="_x0000_i1047" type="#_x0000_t75" style="width:33.75pt;height:14.25pt" o:ole="">
            <v:imagedata r:id="rId13" o:title=""/>
          </v:shape>
          <o:OLEObject Type="Embed" ProgID="Equation.DSMT4" ShapeID="_x0000_i1047" DrawAspect="Content" ObjectID="_1743525631" r:id="rId14"/>
        </w:object>
      </w:r>
      <w:r w:rsidRPr="00DF593E">
        <w:rPr>
          <w:sz w:val="24"/>
          <w:szCs w:val="24"/>
        </w:rPr>
        <w:t xml:space="preserve">, η συνάρτηση </w:t>
      </w:r>
      <w:r w:rsidRPr="00DF593E">
        <w:rPr>
          <w:position w:val="-10"/>
          <w:sz w:val="24"/>
          <w:szCs w:val="24"/>
        </w:rPr>
        <w:object w:dxaOrig="240" w:dyaOrig="320" w14:anchorId="2ECBB1C4">
          <v:shape id="_x0000_i1035" type="#_x0000_t75" style="width:12pt;height:15.75pt" o:ole="">
            <v:imagedata r:id="rId7" o:title=""/>
          </v:shape>
          <o:OLEObject Type="Embed" ProgID="Equation.DSMT4" ShapeID="_x0000_i1035" DrawAspect="Content" ObjectID="_1743525632" r:id="rId15"/>
        </w:object>
      </w:r>
      <w:r w:rsidRPr="00DF593E">
        <w:rPr>
          <w:sz w:val="24"/>
          <w:szCs w:val="24"/>
        </w:rPr>
        <w:t xml:space="preserve"> παρουσιάζει μέγιστο (ολικό) ίσο με </w:t>
      </w:r>
      <w:r w:rsidRPr="00DF593E">
        <w:rPr>
          <w:position w:val="-10"/>
          <w:sz w:val="24"/>
          <w:szCs w:val="24"/>
        </w:rPr>
        <w:object w:dxaOrig="1020" w:dyaOrig="320" w14:anchorId="576F6C0A">
          <v:shape id="_x0000_i1049" type="#_x0000_t75" style="width:51pt;height:15.75pt" o:ole="">
            <v:imagedata r:id="rId16" o:title=""/>
          </v:shape>
          <o:OLEObject Type="Embed" ProgID="Equation.DSMT4" ShapeID="_x0000_i1049" DrawAspect="Content" ObjectID="_1743525633" r:id="rId17"/>
        </w:object>
      </w:r>
      <w:r w:rsidRPr="00DF593E">
        <w:rPr>
          <w:sz w:val="24"/>
          <w:szCs w:val="24"/>
        </w:rPr>
        <w:t xml:space="preserve">. </w:t>
      </w:r>
    </w:p>
    <w:p w14:paraId="79E870A6" w14:textId="1355E3C2" w:rsidR="00CB7DAE" w:rsidRPr="00DF593E" w:rsidRDefault="00CB7DAE" w:rsidP="00CB7DAE">
      <w:pPr>
        <w:spacing w:after="0" w:line="360" w:lineRule="auto"/>
        <w:jc w:val="both"/>
        <w:rPr>
          <w:sz w:val="24"/>
          <w:szCs w:val="24"/>
        </w:rPr>
      </w:pPr>
      <w:r w:rsidRPr="00DF593E">
        <w:rPr>
          <w:sz w:val="24"/>
          <w:szCs w:val="24"/>
        </w:rPr>
        <w:t xml:space="preserve">Επίσης για </w:t>
      </w:r>
      <w:r w:rsidRPr="00DF593E">
        <w:rPr>
          <w:position w:val="-6"/>
          <w:sz w:val="24"/>
          <w:szCs w:val="24"/>
        </w:rPr>
        <w:object w:dxaOrig="560" w:dyaOrig="279" w14:anchorId="6890B28B">
          <v:shape id="_x0000_i1051" type="#_x0000_t75" style="width:27.75pt;height:14.25pt" o:ole="">
            <v:imagedata r:id="rId18" o:title=""/>
          </v:shape>
          <o:OLEObject Type="Embed" ProgID="Equation.DSMT4" ShapeID="_x0000_i1051" DrawAspect="Content" ObjectID="_1743525634" r:id="rId19"/>
        </w:object>
      </w:r>
      <w:r w:rsidRPr="00DF593E">
        <w:rPr>
          <w:sz w:val="24"/>
          <w:szCs w:val="24"/>
        </w:rPr>
        <w:t xml:space="preserve">, η συνάρτηση </w:t>
      </w:r>
      <w:r w:rsidRPr="00DF593E">
        <w:rPr>
          <w:position w:val="-10"/>
          <w:sz w:val="24"/>
          <w:szCs w:val="24"/>
        </w:rPr>
        <w:object w:dxaOrig="240" w:dyaOrig="320" w14:anchorId="121E6274">
          <v:shape id="_x0000_i1038" type="#_x0000_t75" style="width:12pt;height:15.75pt" o:ole="">
            <v:imagedata r:id="rId7" o:title=""/>
          </v:shape>
          <o:OLEObject Type="Embed" ProgID="Equation.DSMT4" ShapeID="_x0000_i1038" DrawAspect="Content" ObjectID="_1743525635" r:id="rId20"/>
        </w:object>
      </w:r>
      <w:r w:rsidRPr="00DF593E">
        <w:rPr>
          <w:sz w:val="24"/>
          <w:szCs w:val="24"/>
        </w:rPr>
        <w:t xml:space="preserve"> παρουσιάζει ελάχιστο (ολικό) ίσο με </w:t>
      </w:r>
      <w:r w:rsidRPr="00DF593E">
        <w:rPr>
          <w:position w:val="-10"/>
          <w:sz w:val="24"/>
          <w:szCs w:val="24"/>
        </w:rPr>
        <w:object w:dxaOrig="1020" w:dyaOrig="320" w14:anchorId="32B3BB75">
          <v:shape id="_x0000_i1053" type="#_x0000_t75" style="width:51pt;height:15.75pt" o:ole="">
            <v:imagedata r:id="rId21" o:title=""/>
          </v:shape>
          <o:OLEObject Type="Embed" ProgID="Equation.DSMT4" ShapeID="_x0000_i1053" DrawAspect="Content" ObjectID="_1743525636" r:id="rId22"/>
        </w:object>
      </w:r>
      <w:r w:rsidRPr="00DF593E">
        <w:rPr>
          <w:sz w:val="24"/>
          <w:szCs w:val="24"/>
        </w:rPr>
        <w:t xml:space="preserve">. </w:t>
      </w:r>
    </w:p>
    <w:p w14:paraId="7276F901" w14:textId="5CBC98D0" w:rsidR="00367C97" w:rsidRPr="00270C9A" w:rsidRDefault="00227523" w:rsidP="00367C97">
      <w:pPr>
        <w:spacing w:after="0" w:line="360" w:lineRule="auto"/>
        <w:jc w:val="both"/>
        <w:rPr>
          <w:sz w:val="24"/>
          <w:szCs w:val="24"/>
        </w:rPr>
      </w:pPr>
      <w:r w:rsidRPr="00270C9A">
        <w:rPr>
          <w:sz w:val="24"/>
          <w:szCs w:val="24"/>
        </w:rPr>
        <w:t>γ) Από τη γραφική παράσταση που δόθηκε</w:t>
      </w:r>
      <w:r w:rsidR="00367C97" w:rsidRPr="00270C9A">
        <w:rPr>
          <w:sz w:val="24"/>
          <w:szCs w:val="24"/>
        </w:rPr>
        <w:t xml:space="preserve"> παρατηρούμε ότι:</w:t>
      </w:r>
    </w:p>
    <w:p w14:paraId="329FD1A4" w14:textId="7A8DCBAB" w:rsidR="00367C97" w:rsidRPr="00270C9A" w:rsidRDefault="00367C97" w:rsidP="00B36915">
      <w:pPr>
        <w:spacing w:after="0" w:line="360" w:lineRule="auto"/>
        <w:jc w:val="both"/>
        <w:rPr>
          <w:sz w:val="24"/>
          <w:szCs w:val="24"/>
        </w:rPr>
      </w:pPr>
      <w:r w:rsidRPr="00270C9A">
        <w:rPr>
          <w:sz w:val="24"/>
          <w:szCs w:val="24"/>
        </w:rPr>
        <w:t>Όταν x—&gt; -</w:t>
      </w:r>
      <w:r w:rsidR="00E17281" w:rsidRPr="00270C9A">
        <w:rPr>
          <w:sz w:val="24"/>
          <w:szCs w:val="24"/>
        </w:rPr>
        <w:t>2</w:t>
      </w:r>
      <w:r w:rsidRPr="00270C9A">
        <w:rPr>
          <w:sz w:val="24"/>
          <w:szCs w:val="24"/>
        </w:rPr>
        <w:t xml:space="preserve">, το </w:t>
      </w:r>
      <w:r w:rsidRPr="00270C9A">
        <w:rPr>
          <w:position w:val="-10"/>
          <w:sz w:val="24"/>
          <w:szCs w:val="24"/>
        </w:rPr>
        <w:object w:dxaOrig="540" w:dyaOrig="320" w14:anchorId="16B6F45A">
          <v:shape id="_x0000_i1030" type="#_x0000_t75" style="width:27pt;height:16.5pt" o:ole="">
            <v:imagedata r:id="rId23" o:title=""/>
          </v:shape>
          <o:OLEObject Type="Embed" ProgID="Equation.DSMT4" ShapeID="_x0000_i1030" DrawAspect="Content" ObjectID="_1743525637" r:id="rId24"/>
        </w:object>
      </w:r>
      <w:r w:rsidRPr="00270C9A">
        <w:rPr>
          <w:sz w:val="24"/>
          <w:szCs w:val="24"/>
        </w:rPr>
        <w:t>—&gt;</w:t>
      </w:r>
      <w:r w:rsidR="00E17281" w:rsidRPr="00270C9A">
        <w:rPr>
          <w:sz w:val="24"/>
          <w:szCs w:val="24"/>
        </w:rPr>
        <w:t>2</w:t>
      </w:r>
      <w:r w:rsidRPr="00270C9A">
        <w:rPr>
          <w:sz w:val="24"/>
          <w:szCs w:val="24"/>
        </w:rPr>
        <w:t xml:space="preserve">, δηλαδή </w:t>
      </w:r>
      <w:r w:rsidR="00E17281" w:rsidRPr="00270C9A">
        <w:rPr>
          <w:position w:val="-20"/>
          <w:sz w:val="24"/>
          <w:szCs w:val="24"/>
        </w:rPr>
        <w:object w:dxaOrig="940" w:dyaOrig="440" w14:anchorId="040D141C">
          <v:shape id="_x0000_i1031" type="#_x0000_t75" style="width:47.25pt;height:21.75pt" o:ole="">
            <v:imagedata r:id="rId25" o:title=""/>
          </v:shape>
          <o:OLEObject Type="Embed" ProgID="Equation.DSMT4" ShapeID="_x0000_i1031" DrawAspect="Content" ObjectID="_1743525638" r:id="rId26"/>
        </w:object>
      </w:r>
      <w:r w:rsidRPr="00270C9A">
        <w:rPr>
          <w:sz w:val="24"/>
          <w:szCs w:val="24"/>
        </w:rPr>
        <w:t xml:space="preserve">= </w:t>
      </w:r>
      <w:r w:rsidR="00E17281" w:rsidRPr="00270C9A">
        <w:rPr>
          <w:sz w:val="24"/>
          <w:szCs w:val="24"/>
        </w:rPr>
        <w:t>2</w:t>
      </w:r>
      <w:r w:rsidRPr="00270C9A">
        <w:rPr>
          <w:sz w:val="24"/>
          <w:szCs w:val="24"/>
        </w:rPr>
        <w:t>.</w:t>
      </w:r>
    </w:p>
    <w:p w14:paraId="23613CFC" w14:textId="33F09A31" w:rsidR="00227523" w:rsidRPr="00270C9A" w:rsidRDefault="00367C97" w:rsidP="00B36915">
      <w:pPr>
        <w:spacing w:after="0" w:line="360" w:lineRule="auto"/>
        <w:jc w:val="both"/>
        <w:rPr>
          <w:sz w:val="24"/>
          <w:szCs w:val="24"/>
        </w:rPr>
      </w:pPr>
      <w:r w:rsidRPr="00270C9A">
        <w:rPr>
          <w:sz w:val="24"/>
          <w:szCs w:val="24"/>
        </w:rPr>
        <w:t xml:space="preserve">Όταν x—&gt; </w:t>
      </w:r>
      <w:r w:rsidR="00E17281" w:rsidRPr="00270C9A">
        <w:rPr>
          <w:sz w:val="24"/>
          <w:szCs w:val="24"/>
        </w:rPr>
        <w:t>5</w:t>
      </w:r>
      <w:r w:rsidRPr="00270C9A">
        <w:rPr>
          <w:sz w:val="24"/>
          <w:szCs w:val="24"/>
        </w:rPr>
        <w:t xml:space="preserve">, το </w:t>
      </w:r>
      <w:r w:rsidR="002B31AE" w:rsidRPr="00270C9A">
        <w:rPr>
          <w:position w:val="-10"/>
          <w:sz w:val="24"/>
          <w:szCs w:val="24"/>
        </w:rPr>
        <w:object w:dxaOrig="540" w:dyaOrig="320" w14:anchorId="6F0087E0">
          <v:shape id="_x0000_i1032" type="#_x0000_t75" style="width:27pt;height:16.5pt" o:ole="">
            <v:imagedata r:id="rId27" o:title=""/>
          </v:shape>
          <o:OLEObject Type="Embed" ProgID="Equation.DSMT4" ShapeID="_x0000_i1032" DrawAspect="Content" ObjectID="_1743525639" r:id="rId28"/>
        </w:object>
      </w:r>
      <w:r w:rsidRPr="00270C9A">
        <w:rPr>
          <w:sz w:val="24"/>
          <w:szCs w:val="24"/>
        </w:rPr>
        <w:t>—&gt;</w:t>
      </w:r>
      <w:r w:rsidR="00E17281" w:rsidRPr="00270C9A">
        <w:rPr>
          <w:sz w:val="24"/>
          <w:szCs w:val="24"/>
        </w:rPr>
        <w:t>0</w:t>
      </w:r>
      <w:r w:rsidRPr="00270C9A">
        <w:rPr>
          <w:sz w:val="24"/>
          <w:szCs w:val="24"/>
        </w:rPr>
        <w:t xml:space="preserve">, δηλαδή </w:t>
      </w:r>
      <w:r w:rsidR="00E85BD0" w:rsidRPr="00270C9A">
        <w:rPr>
          <w:position w:val="-20"/>
          <w:sz w:val="24"/>
          <w:szCs w:val="24"/>
        </w:rPr>
        <w:object w:dxaOrig="880" w:dyaOrig="440" w14:anchorId="7AC282F2">
          <v:shape id="_x0000_i1033" type="#_x0000_t75" style="width:43.5pt;height:21.75pt" o:ole="">
            <v:imagedata r:id="rId29" o:title=""/>
          </v:shape>
          <o:OLEObject Type="Embed" ProgID="Equation.DSMT4" ShapeID="_x0000_i1033" DrawAspect="Content" ObjectID="_1743525640" r:id="rId30"/>
        </w:object>
      </w:r>
      <w:r w:rsidR="00227523" w:rsidRPr="00270C9A">
        <w:rPr>
          <w:sz w:val="24"/>
          <w:szCs w:val="24"/>
        </w:rPr>
        <w:t xml:space="preserve">= </w:t>
      </w:r>
      <w:r w:rsidR="00E85BD0" w:rsidRPr="00270C9A">
        <w:rPr>
          <w:sz w:val="24"/>
          <w:szCs w:val="24"/>
        </w:rPr>
        <w:t>0</w:t>
      </w:r>
      <w:r w:rsidR="00227523" w:rsidRPr="00270C9A">
        <w:rPr>
          <w:sz w:val="24"/>
          <w:szCs w:val="24"/>
        </w:rPr>
        <w:t>.</w:t>
      </w:r>
    </w:p>
    <w:sectPr w:rsidR="00227523" w:rsidRPr="00270C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5"/>
    <w:rsid w:val="000A55E9"/>
    <w:rsid w:val="00227523"/>
    <w:rsid w:val="00270C9A"/>
    <w:rsid w:val="002B31AE"/>
    <w:rsid w:val="00344DC0"/>
    <w:rsid w:val="00367C97"/>
    <w:rsid w:val="00385CBC"/>
    <w:rsid w:val="005651AC"/>
    <w:rsid w:val="005730A9"/>
    <w:rsid w:val="005B2996"/>
    <w:rsid w:val="00632ED7"/>
    <w:rsid w:val="006340E5"/>
    <w:rsid w:val="0068673E"/>
    <w:rsid w:val="00784494"/>
    <w:rsid w:val="008F16FD"/>
    <w:rsid w:val="00980041"/>
    <w:rsid w:val="00B36915"/>
    <w:rsid w:val="00BF54C5"/>
    <w:rsid w:val="00CB7DAE"/>
    <w:rsid w:val="00E17281"/>
    <w:rsid w:val="00E8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chartTrackingRefBased/>
  <w15:docId w15:val="{479BDD5A-25F0-4E42-924F-A24FE225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83DC5-36FD-4F8D-8433-252F1D304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12</cp:revision>
  <dcterms:created xsi:type="dcterms:W3CDTF">2022-08-08T07:16:00Z</dcterms:created>
  <dcterms:modified xsi:type="dcterms:W3CDTF">2023-04-20T16:53:00Z</dcterms:modified>
</cp:coreProperties>
</file>