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EF" w:rsidRPr="002404E0" w:rsidRDefault="00AA3457" w:rsidP="00AA3457">
      <w:pPr>
        <w:jc w:val="center"/>
        <w:textAlignment w:val="baseline"/>
        <w:rPr>
          <w:rFonts w:cstheme="minorHAnsi"/>
          <w:b/>
          <w:bCs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ΕΝΔΕΙΚΤΙΚΕΣ ΑΠΑΝΤΗΣΕΙΣ</w:t>
      </w:r>
    </w:p>
    <w:p w:rsidR="002404E0" w:rsidRPr="002404E0" w:rsidRDefault="008D6FEF" w:rsidP="008D6FEF">
      <w:pPr>
        <w:pStyle w:val="1"/>
        <w:rPr>
          <w:rFonts w:asciiTheme="minorHAnsi" w:hAnsiTheme="minorHAnsi" w:cstheme="minorHAnsi"/>
          <w:b/>
          <w:bCs/>
        </w:rPr>
      </w:pPr>
      <w:r w:rsidRPr="002404E0">
        <w:rPr>
          <w:rFonts w:asciiTheme="minorHAnsi" w:hAnsiTheme="minorHAnsi" w:cstheme="minorHAnsi"/>
          <w:b/>
          <w:bCs/>
        </w:rPr>
        <w:t>1</w:t>
      </w:r>
      <w:r w:rsidR="00870803" w:rsidRPr="00870803">
        <w:rPr>
          <w:rFonts w:asciiTheme="minorHAnsi" w:hAnsiTheme="minorHAnsi" w:cstheme="minorHAnsi"/>
          <w:b/>
          <w:bCs/>
        </w:rPr>
        <w:t>.</w:t>
      </w:r>
      <w:r w:rsidRPr="002404E0">
        <w:rPr>
          <w:rFonts w:asciiTheme="minorHAnsi" w:hAnsiTheme="minorHAnsi" w:cstheme="minorHAnsi"/>
          <w:b/>
          <w:bCs/>
        </w:rPr>
        <w:t>α</w:t>
      </w:r>
      <w:r w:rsidR="00870803" w:rsidRPr="00870803">
        <w:rPr>
          <w:rFonts w:asciiTheme="minorHAnsi" w:hAnsiTheme="minorHAnsi" w:cstheme="minorHAnsi"/>
          <w:b/>
          <w:bCs/>
        </w:rPr>
        <w:t>.</w:t>
      </w:r>
      <w:r w:rsidR="00426C8A" w:rsidRPr="002404E0">
        <w:rPr>
          <w:rFonts w:asciiTheme="minorHAnsi" w:hAnsiTheme="minorHAnsi" w:cstheme="minorHAnsi"/>
          <w:b/>
          <w:bCs/>
        </w:rPr>
        <w:t xml:space="preserve"> </w:t>
      </w:r>
    </w:p>
    <w:p w:rsidR="008D6FEF" w:rsidRPr="002404E0" w:rsidRDefault="00426C8A" w:rsidP="008D6FEF">
      <w:pPr>
        <w:pStyle w:val="1"/>
        <w:rPr>
          <w:rFonts w:asciiTheme="minorHAnsi" w:hAnsiTheme="minorHAnsi" w:cstheme="minorHAnsi"/>
        </w:rPr>
      </w:pPr>
      <w:r w:rsidRPr="002404E0">
        <w:rPr>
          <w:rFonts w:asciiTheme="minorHAnsi" w:hAnsiTheme="minorHAnsi" w:cstheme="minorHAnsi"/>
          <w:b/>
          <w:bCs/>
        </w:rPr>
        <w:t>(Ι)</w:t>
      </w:r>
      <w:r w:rsidR="002404E0" w:rsidRPr="002404E0">
        <w:rPr>
          <w:rFonts w:asciiTheme="minorHAnsi" w:hAnsiTheme="minorHAnsi" w:cstheme="minorHAnsi"/>
          <w:b/>
          <w:bCs/>
        </w:rPr>
        <w:t xml:space="preserve"> </w:t>
      </w:r>
      <w:r w:rsidR="00320564">
        <w:rPr>
          <w:rFonts w:asciiTheme="minorHAnsi" w:hAnsiTheme="minorHAnsi" w:cstheme="minorHAnsi"/>
        </w:rPr>
        <w:t>ε</w:t>
      </w:r>
      <w:r w:rsidR="00CD75AC" w:rsidRPr="000E0CA8">
        <w:rPr>
          <w:rFonts w:asciiTheme="minorHAnsi" w:hAnsiTheme="minorHAnsi" w:cstheme="minorHAnsi"/>
        </w:rPr>
        <w:t xml:space="preserve">, </w:t>
      </w:r>
      <w:r w:rsidR="00820E6B">
        <w:rPr>
          <w:rFonts w:asciiTheme="minorHAnsi" w:hAnsiTheme="minorHAnsi" w:cstheme="minorHAnsi"/>
        </w:rPr>
        <w:t>δ</w:t>
      </w:r>
      <w:r w:rsidR="00CD75AC" w:rsidRPr="000E0CA8">
        <w:rPr>
          <w:rFonts w:asciiTheme="minorHAnsi" w:hAnsiTheme="minorHAnsi" w:cstheme="minorHAnsi"/>
        </w:rPr>
        <w:t xml:space="preserve">, </w:t>
      </w:r>
      <w:r w:rsidR="00820E6B">
        <w:rPr>
          <w:rFonts w:asciiTheme="minorHAnsi" w:hAnsiTheme="minorHAnsi" w:cstheme="minorHAnsi"/>
        </w:rPr>
        <w:t>γ</w:t>
      </w:r>
      <w:r w:rsidR="00CD75AC" w:rsidRPr="000E0CA8">
        <w:rPr>
          <w:rFonts w:asciiTheme="minorHAnsi" w:hAnsiTheme="minorHAnsi" w:cstheme="minorHAnsi"/>
        </w:rPr>
        <w:t xml:space="preserve">, </w:t>
      </w:r>
      <w:r w:rsidR="00820E6B">
        <w:rPr>
          <w:rFonts w:asciiTheme="minorHAnsi" w:hAnsiTheme="minorHAnsi" w:cstheme="minorHAnsi"/>
        </w:rPr>
        <w:t>α</w:t>
      </w:r>
      <w:r w:rsidR="00CD75AC" w:rsidRPr="000E0CA8">
        <w:rPr>
          <w:rFonts w:asciiTheme="minorHAnsi" w:hAnsiTheme="minorHAnsi" w:cstheme="minorHAnsi"/>
        </w:rPr>
        <w:t xml:space="preserve">, </w:t>
      </w:r>
      <w:r w:rsidR="00820E6B">
        <w:rPr>
          <w:rFonts w:asciiTheme="minorHAnsi" w:hAnsiTheme="minorHAnsi" w:cstheme="minorHAnsi"/>
        </w:rPr>
        <w:t>β,</w:t>
      </w:r>
    </w:p>
    <w:p w:rsidR="00426C8A" w:rsidRDefault="00426C8A" w:rsidP="008D6FEF">
      <w:pPr>
        <w:pStyle w:val="1"/>
        <w:rPr>
          <w:rFonts w:asciiTheme="minorHAnsi" w:hAnsiTheme="minorHAnsi" w:cstheme="minorHAnsi"/>
        </w:rPr>
      </w:pPr>
      <w:r w:rsidRPr="002404E0">
        <w:rPr>
          <w:rFonts w:asciiTheme="minorHAnsi" w:hAnsiTheme="minorHAnsi" w:cstheme="minorHAnsi"/>
          <w:b/>
          <w:bCs/>
        </w:rPr>
        <w:t>(ΙΙ)</w:t>
      </w:r>
      <w:r w:rsidR="002404E0" w:rsidRPr="002404E0">
        <w:rPr>
          <w:rFonts w:asciiTheme="minorHAnsi" w:hAnsiTheme="minorHAnsi" w:cstheme="minorHAnsi"/>
          <w:b/>
          <w:bCs/>
        </w:rPr>
        <w:t xml:space="preserve"> </w:t>
      </w:r>
      <w:r w:rsidRPr="002404E0">
        <w:rPr>
          <w:rFonts w:asciiTheme="minorHAnsi" w:hAnsiTheme="minorHAnsi" w:cstheme="minorHAnsi"/>
        </w:rPr>
        <w:t>1Λ</w:t>
      </w:r>
      <w:r w:rsidR="002404E0" w:rsidRPr="002404E0">
        <w:rPr>
          <w:rFonts w:asciiTheme="minorHAnsi" w:hAnsiTheme="minorHAnsi" w:cstheme="minorHAnsi"/>
        </w:rPr>
        <w:t xml:space="preserve">, </w:t>
      </w:r>
      <w:r w:rsidRPr="002404E0">
        <w:rPr>
          <w:rFonts w:asciiTheme="minorHAnsi" w:hAnsiTheme="minorHAnsi" w:cstheme="minorHAnsi"/>
        </w:rPr>
        <w:t>2Σ</w:t>
      </w:r>
      <w:r w:rsidR="002404E0" w:rsidRPr="002404E0">
        <w:rPr>
          <w:rFonts w:asciiTheme="minorHAnsi" w:hAnsiTheme="minorHAnsi" w:cstheme="minorHAnsi"/>
        </w:rPr>
        <w:t xml:space="preserve">, </w:t>
      </w:r>
      <w:r w:rsidRPr="002404E0">
        <w:rPr>
          <w:rFonts w:asciiTheme="minorHAnsi" w:hAnsiTheme="minorHAnsi" w:cstheme="minorHAnsi"/>
        </w:rPr>
        <w:t>3</w:t>
      </w:r>
      <w:r w:rsidR="00820E6B">
        <w:rPr>
          <w:rFonts w:asciiTheme="minorHAnsi" w:hAnsiTheme="minorHAnsi" w:cstheme="minorHAnsi"/>
        </w:rPr>
        <w:t>Σ</w:t>
      </w:r>
      <w:r w:rsidR="002404E0" w:rsidRPr="002404E0">
        <w:rPr>
          <w:rFonts w:asciiTheme="minorHAnsi" w:hAnsiTheme="minorHAnsi" w:cstheme="minorHAnsi"/>
        </w:rPr>
        <w:t xml:space="preserve">, </w:t>
      </w:r>
      <w:r w:rsidRPr="002404E0">
        <w:rPr>
          <w:rFonts w:asciiTheme="minorHAnsi" w:hAnsiTheme="minorHAnsi" w:cstheme="minorHAnsi"/>
        </w:rPr>
        <w:t>4</w:t>
      </w:r>
      <w:r w:rsidR="003F6CF9">
        <w:rPr>
          <w:rFonts w:asciiTheme="minorHAnsi" w:hAnsiTheme="minorHAnsi" w:cstheme="minorHAnsi"/>
        </w:rPr>
        <w:t>Λ</w:t>
      </w:r>
      <w:r w:rsidR="002404E0" w:rsidRPr="002404E0">
        <w:rPr>
          <w:rFonts w:asciiTheme="minorHAnsi" w:hAnsiTheme="minorHAnsi" w:cstheme="minorHAnsi"/>
        </w:rPr>
        <w:t xml:space="preserve">, </w:t>
      </w:r>
      <w:r w:rsidRPr="002404E0">
        <w:rPr>
          <w:rFonts w:asciiTheme="minorHAnsi" w:hAnsiTheme="minorHAnsi" w:cstheme="minorHAnsi"/>
        </w:rPr>
        <w:t>5</w:t>
      </w:r>
      <w:r w:rsidR="00820E6B">
        <w:rPr>
          <w:rFonts w:asciiTheme="minorHAnsi" w:hAnsiTheme="minorHAnsi" w:cstheme="minorHAnsi"/>
        </w:rPr>
        <w:t>Λ</w:t>
      </w:r>
    </w:p>
    <w:p w:rsidR="00AA3457" w:rsidRDefault="00AA3457" w:rsidP="008D6FEF">
      <w:pPr>
        <w:pStyle w:val="1"/>
        <w:rPr>
          <w:rFonts w:asciiTheme="minorHAnsi" w:hAnsiTheme="minorHAnsi" w:cstheme="minorHAnsi"/>
        </w:rPr>
      </w:pPr>
    </w:p>
    <w:p w:rsidR="00AA3457" w:rsidRDefault="002404E0" w:rsidP="003F6CF9">
      <w:pPr>
        <w:pStyle w:val="1"/>
        <w:rPr>
          <w:rFonts w:asciiTheme="minorHAnsi" w:hAnsiTheme="minorHAnsi" w:cstheme="minorHAnsi"/>
          <w:b/>
          <w:bCs/>
        </w:rPr>
      </w:pPr>
      <w:r w:rsidRPr="002404E0">
        <w:rPr>
          <w:rFonts w:asciiTheme="minorHAnsi" w:hAnsiTheme="minorHAnsi" w:cstheme="minorHAnsi"/>
          <w:b/>
          <w:bCs/>
        </w:rPr>
        <w:t>1</w:t>
      </w:r>
      <w:r w:rsidR="00870803" w:rsidRPr="000E0CA8">
        <w:rPr>
          <w:rFonts w:asciiTheme="minorHAnsi" w:hAnsiTheme="minorHAnsi" w:cstheme="minorHAnsi"/>
          <w:b/>
          <w:bCs/>
        </w:rPr>
        <w:t>.</w:t>
      </w:r>
      <w:r w:rsidRPr="002404E0">
        <w:rPr>
          <w:rFonts w:asciiTheme="minorHAnsi" w:hAnsiTheme="minorHAnsi" w:cstheme="minorHAnsi"/>
          <w:b/>
          <w:bCs/>
        </w:rPr>
        <w:t>β</w:t>
      </w:r>
      <w:r w:rsidR="00870803" w:rsidRPr="000E0CA8">
        <w:rPr>
          <w:rFonts w:asciiTheme="minorHAnsi" w:hAnsiTheme="minorHAnsi" w:cstheme="minorHAnsi"/>
          <w:b/>
          <w:bCs/>
        </w:rPr>
        <w:t>.</w:t>
      </w:r>
      <w:r w:rsidR="003F6CF9">
        <w:rPr>
          <w:rFonts w:asciiTheme="minorHAnsi" w:hAnsiTheme="minorHAnsi" w:cstheme="minorHAnsi"/>
          <w:b/>
          <w:bCs/>
        </w:rPr>
        <w:t xml:space="preserve"> </w:t>
      </w:r>
    </w:p>
    <w:p w:rsidR="004110D2" w:rsidRPr="004110D2" w:rsidRDefault="004110D2" w:rsidP="003F6CF9">
      <w:pPr>
        <w:pStyle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Χαλίφης</w:t>
      </w:r>
      <w:r>
        <w:rPr>
          <w:rFonts w:asciiTheme="minorHAnsi" w:hAnsiTheme="minorHAnsi" w:cstheme="minorHAnsi"/>
        </w:rPr>
        <w:t>, Κεφάλαιο 1, 3. Η εμφάνιση του Ισλάμ, β. Η οργάνωση των Αράβων, «[…] Μετά το θάνατο … του Κορανίου […]».</w:t>
      </w:r>
    </w:p>
    <w:p w:rsidR="003F6CF9" w:rsidRPr="000E0CA8" w:rsidRDefault="00A76346" w:rsidP="003F6CF9">
      <w:pPr>
        <w:pStyle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</w:rPr>
        <w:t>Διαφωτισμός ή Αιώνας των Φώτων</w:t>
      </w:r>
      <w:r w:rsidR="003F6CF9">
        <w:rPr>
          <w:rFonts w:asciiTheme="minorHAnsi" w:hAnsiTheme="minorHAnsi" w:cstheme="minorHAnsi"/>
        </w:rPr>
        <w:t xml:space="preserve">: Κεφάλαιο </w:t>
      </w:r>
      <w:r>
        <w:rPr>
          <w:rFonts w:asciiTheme="minorHAnsi" w:hAnsiTheme="minorHAnsi" w:cstheme="minorHAnsi"/>
        </w:rPr>
        <w:t>7</w:t>
      </w:r>
      <w:r w:rsidR="003F6CF9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1</w:t>
      </w:r>
      <w:r w:rsidR="003F6CF9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Ο Διαφωτισμός</w:t>
      </w:r>
      <w:r w:rsidR="003F6CF9">
        <w:rPr>
          <w:rFonts w:asciiTheme="minorHAnsi" w:hAnsiTheme="minorHAnsi" w:cstheme="minorHAnsi"/>
        </w:rPr>
        <w:t xml:space="preserve">, α. </w:t>
      </w:r>
      <w:r>
        <w:rPr>
          <w:rFonts w:asciiTheme="minorHAnsi" w:hAnsiTheme="minorHAnsi" w:cstheme="minorHAnsi"/>
        </w:rPr>
        <w:t>Το πλαίσιο διαμόρφωσής του</w:t>
      </w:r>
      <w:r w:rsidR="004110D2">
        <w:rPr>
          <w:rFonts w:asciiTheme="minorHAnsi" w:hAnsiTheme="minorHAnsi" w:cstheme="minorHAnsi"/>
        </w:rPr>
        <w:t>,</w:t>
      </w:r>
      <w:r w:rsidR="003F6CF9">
        <w:rPr>
          <w:rFonts w:asciiTheme="minorHAnsi" w:hAnsiTheme="minorHAnsi" w:cstheme="minorHAnsi"/>
        </w:rPr>
        <w:t xml:space="preserve"> «[…] </w:t>
      </w:r>
      <w:r w:rsidR="006813B0">
        <w:rPr>
          <w:rFonts w:asciiTheme="minorHAnsi" w:hAnsiTheme="minorHAnsi" w:cstheme="minorHAnsi"/>
        </w:rPr>
        <w:t>Η τάση</w:t>
      </w:r>
      <w:r w:rsidR="003F6CF9">
        <w:rPr>
          <w:rFonts w:asciiTheme="minorHAnsi" w:hAnsiTheme="minorHAnsi" w:cstheme="minorHAnsi"/>
        </w:rPr>
        <w:t xml:space="preserve"> … </w:t>
      </w:r>
      <w:r w:rsidR="006813B0">
        <w:rPr>
          <w:rFonts w:asciiTheme="minorHAnsi" w:hAnsiTheme="minorHAnsi" w:cstheme="minorHAnsi"/>
        </w:rPr>
        <w:t>Αιώνα των Φώτων (1688-1789)</w:t>
      </w:r>
      <w:r w:rsidR="003F6CF9">
        <w:rPr>
          <w:rFonts w:asciiTheme="minorHAnsi" w:hAnsiTheme="minorHAnsi" w:cstheme="minorHAnsi"/>
        </w:rPr>
        <w:t xml:space="preserve"> […]»</w:t>
      </w:r>
      <w:r w:rsidR="003F6CF9" w:rsidRPr="000E0CA8">
        <w:rPr>
          <w:rFonts w:asciiTheme="minorHAnsi" w:hAnsiTheme="minorHAnsi" w:cstheme="minorHAnsi"/>
        </w:rPr>
        <w:t>.</w:t>
      </w:r>
    </w:p>
    <w:p w:rsidR="00426C8A" w:rsidRPr="002404E0" w:rsidRDefault="00426C8A" w:rsidP="008D6FEF">
      <w:pPr>
        <w:pStyle w:val="1"/>
        <w:rPr>
          <w:rFonts w:asciiTheme="minorHAnsi" w:hAnsiTheme="minorHAnsi" w:cstheme="minorHAnsi"/>
        </w:rPr>
      </w:pPr>
      <w:bookmarkStart w:id="0" w:name="_GoBack"/>
      <w:bookmarkEnd w:id="0"/>
    </w:p>
    <w:sectPr w:rsidR="00426C8A" w:rsidRPr="002404E0" w:rsidSect="000E0CA8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6FEF"/>
    <w:rsid w:val="000344DA"/>
    <w:rsid w:val="000E0CA8"/>
    <w:rsid w:val="002404E0"/>
    <w:rsid w:val="0024483E"/>
    <w:rsid w:val="00292B36"/>
    <w:rsid w:val="002F7556"/>
    <w:rsid w:val="00320564"/>
    <w:rsid w:val="00336C44"/>
    <w:rsid w:val="003B0BF6"/>
    <w:rsid w:val="003B4643"/>
    <w:rsid w:val="003F6CF9"/>
    <w:rsid w:val="004110D2"/>
    <w:rsid w:val="00426C8A"/>
    <w:rsid w:val="00543860"/>
    <w:rsid w:val="00550B4C"/>
    <w:rsid w:val="006813B0"/>
    <w:rsid w:val="006A4B64"/>
    <w:rsid w:val="007C18A9"/>
    <w:rsid w:val="007F2A5D"/>
    <w:rsid w:val="00820E6B"/>
    <w:rsid w:val="00870803"/>
    <w:rsid w:val="008D6FEF"/>
    <w:rsid w:val="009C2DFB"/>
    <w:rsid w:val="00A03CA6"/>
    <w:rsid w:val="00A76346"/>
    <w:rsid w:val="00AA3457"/>
    <w:rsid w:val="00BE2C31"/>
    <w:rsid w:val="00C23E03"/>
    <w:rsid w:val="00C33094"/>
    <w:rsid w:val="00CD75AC"/>
    <w:rsid w:val="00E02173"/>
    <w:rsid w:val="00E2040E"/>
    <w:rsid w:val="00E52985"/>
    <w:rsid w:val="00EB7235"/>
    <w:rsid w:val="00F8115D"/>
    <w:rsid w:val="00FB1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7C18A9"/>
    <w:rPr>
      <w:rFonts w:ascii="Times New Roman" w:hAnsi="Times New Roman"/>
      <w:sz w:val="24"/>
    </w:rPr>
  </w:style>
  <w:style w:type="character" w:customStyle="1" w:styleId="1Char">
    <w:name w:val="Στυλ1 Char"/>
    <w:basedOn w:val="a0"/>
    <w:link w:val="1"/>
    <w:rsid w:val="007C18A9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11F59-488C-42C9-AEC1-71EB2B6EC3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C2B091-8388-4C68-954D-C33836AEA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3C29C4-F5DF-4FE5-8BBA-A2DC55A52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ΕΛΕΝΗ ΚΩΣΤΟΠΟΥΛΟΥ</dc:creator>
  <cp:keywords/>
  <dc:description/>
  <cp:lastModifiedBy>Μαρία Αναγνώστου</cp:lastModifiedBy>
  <cp:revision>4</cp:revision>
  <cp:lastPrinted>2022-02-02T16:20:00Z</cp:lastPrinted>
  <dcterms:created xsi:type="dcterms:W3CDTF">2022-09-24T09:06:00Z</dcterms:created>
  <dcterms:modified xsi:type="dcterms:W3CDTF">2023-04-13T13:07:00Z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