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B71D02" w:rsidRDefault="00A20038" w:rsidP="00B71D0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 xml:space="preserve">Ενδεικτικές </w:t>
      </w:r>
      <w:r w:rsidR="0020530D" w:rsidRPr="00B71D02">
        <w:rPr>
          <w:rFonts w:asciiTheme="minorHAnsi" w:hAnsiTheme="minorHAnsi" w:cstheme="minorHAnsi"/>
          <w:sz w:val="24"/>
          <w:szCs w:val="24"/>
        </w:rPr>
        <w:t>α</w:t>
      </w:r>
      <w:r w:rsidRPr="00B71D02">
        <w:rPr>
          <w:rFonts w:asciiTheme="minorHAnsi" w:hAnsiTheme="minorHAnsi" w:cstheme="minorHAnsi"/>
          <w:sz w:val="24"/>
          <w:szCs w:val="24"/>
        </w:rPr>
        <w:t>παντήσεις</w:t>
      </w:r>
    </w:p>
    <w:p w14:paraId="3497B047" w14:textId="77777777" w:rsidR="00A20038" w:rsidRPr="00B71D02" w:rsidRDefault="00A20038" w:rsidP="00B71D02">
      <w:pPr>
        <w:pStyle w:val="1"/>
        <w:tabs>
          <w:tab w:val="left" w:pos="567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 xml:space="preserve">2.1  </w:t>
      </w:r>
    </w:p>
    <w:p w14:paraId="34CCE111" w14:textId="77777777" w:rsidR="002F03D6" w:rsidRPr="00B71D02" w:rsidRDefault="00A20038" w:rsidP="00B71D02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>α)</w:t>
      </w:r>
      <w:r w:rsidR="00183B69" w:rsidRPr="00B71D02">
        <w:rPr>
          <w:rFonts w:asciiTheme="minorHAnsi" w:hAnsiTheme="minorHAnsi" w:cstheme="minorHAnsi"/>
          <w:b/>
          <w:sz w:val="24"/>
          <w:szCs w:val="24"/>
        </w:rPr>
        <w:tab/>
      </w:r>
    </w:p>
    <w:p w14:paraId="78F9365D" w14:textId="52EEE681" w:rsidR="007841AE" w:rsidRPr="00B71D02" w:rsidRDefault="00C632B2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C319A8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="00F90E69" w:rsidRPr="00B71D02">
        <w:rPr>
          <w:rFonts w:asciiTheme="minorHAnsi" w:hAnsiTheme="minorHAnsi" w:cstheme="minorHAnsi"/>
          <w:bCs/>
          <w:sz w:val="24"/>
          <w:szCs w:val="24"/>
        </w:rPr>
        <w:tab/>
      </w:r>
      <w:r w:rsidR="00200993"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71D02">
        <w:rPr>
          <w:rFonts w:asciiTheme="minorHAnsi" w:hAnsiTheme="minorHAnsi" w:cstheme="minorHAnsi"/>
          <w:b/>
          <w:sz w:val="24"/>
          <w:szCs w:val="24"/>
        </w:rPr>
        <w:t>Λανθασμένη</w:t>
      </w:r>
    </w:p>
    <w:p w14:paraId="4C913086" w14:textId="55B51406" w:rsidR="00C632B2" w:rsidRPr="00B71D02" w:rsidRDefault="00C632B2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C319A8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="00200993" w:rsidRP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904BF" w:rsidRPr="00B71D02">
        <w:rPr>
          <w:rFonts w:asciiTheme="minorHAnsi" w:hAnsiTheme="minorHAnsi" w:cstheme="minorHAnsi"/>
          <w:b/>
          <w:sz w:val="24"/>
          <w:szCs w:val="24"/>
        </w:rPr>
        <w:t>Λανθασμένη</w:t>
      </w:r>
    </w:p>
    <w:p w14:paraId="78364DF8" w14:textId="61D5F5F8" w:rsidR="00C632B2" w:rsidRPr="00B71D02" w:rsidRDefault="00C632B2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00C319A8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="00200993" w:rsidRP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8281D" w:rsidRPr="00B71D02">
        <w:rPr>
          <w:rFonts w:asciiTheme="minorHAnsi" w:hAnsiTheme="minorHAnsi" w:cstheme="minorHAnsi"/>
          <w:b/>
          <w:sz w:val="24"/>
          <w:szCs w:val="24"/>
        </w:rPr>
        <w:t>Σωστή</w:t>
      </w:r>
    </w:p>
    <w:p w14:paraId="19E2F727" w14:textId="7B3BD007" w:rsidR="00C632B2" w:rsidRPr="00B71D02" w:rsidRDefault="00C632B2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iv</w:t>
      </w:r>
      <w:r w:rsidR="00C319A8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Pr="00B71D02">
        <w:rPr>
          <w:rFonts w:asciiTheme="minorHAnsi" w:hAnsiTheme="minorHAnsi" w:cstheme="minorHAnsi"/>
          <w:b/>
          <w:sz w:val="24"/>
          <w:szCs w:val="24"/>
        </w:rPr>
        <w:t xml:space="preserve"> Λανθασμένη</w:t>
      </w:r>
    </w:p>
    <w:p w14:paraId="7D9013E2" w14:textId="77777777" w:rsidR="003526F5" w:rsidRPr="00B71D02" w:rsidRDefault="00A20038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B71D0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FB224E" w14:textId="6C8E43A3" w:rsidR="00F44BBA" w:rsidRPr="00B71D02" w:rsidRDefault="00F44BBA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proofErr w:type="spellStart"/>
      <w:r w:rsidRPr="00B71D02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="003526F5" w:rsidRPr="00B71D0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B71D02">
        <w:rPr>
          <w:rFonts w:asciiTheme="minorHAnsi" w:hAnsiTheme="minorHAnsi" w:cstheme="minorHAnsi"/>
          <w:sz w:val="24"/>
          <w:szCs w:val="24"/>
        </w:rPr>
        <w:t xml:space="preserve"> 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Όταν πραγματοποιείται εξάχνωση – </w:t>
      </w:r>
      <w:r w:rsidR="002B3A9B" w:rsidRPr="00B71D02">
        <w:rPr>
          <w:rFonts w:asciiTheme="minorHAnsi" w:hAnsiTheme="minorHAnsi" w:cstheme="minorHAnsi"/>
          <w:sz w:val="24"/>
          <w:szCs w:val="24"/>
        </w:rPr>
        <w:t xml:space="preserve">η οποία αποτελεί 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αλλαγή φυσικής κατάστασης </w:t>
      </w:r>
      <w:r w:rsidR="00ED4933" w:rsidRPr="00B71D02">
        <w:rPr>
          <w:rFonts w:asciiTheme="minorHAnsi" w:hAnsiTheme="minorHAnsi" w:cstheme="minorHAnsi"/>
          <w:sz w:val="24"/>
          <w:szCs w:val="24"/>
        </w:rPr>
        <w:t xml:space="preserve">από στερεό σε αέριο 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– τότε εξασθενούν οι διαμοριακές δυνάμεις και όχι οι </w:t>
      </w:r>
      <w:proofErr w:type="spellStart"/>
      <w:r w:rsidR="00A9454B" w:rsidRPr="00B71D02">
        <w:rPr>
          <w:rFonts w:asciiTheme="minorHAnsi" w:hAnsiTheme="minorHAnsi" w:cstheme="minorHAnsi"/>
          <w:sz w:val="24"/>
          <w:szCs w:val="24"/>
        </w:rPr>
        <w:t>ενδομοριακές</w:t>
      </w:r>
      <w:proofErr w:type="spellEnd"/>
      <w:r w:rsidR="00A9454B" w:rsidRPr="00B71D02">
        <w:rPr>
          <w:rFonts w:asciiTheme="minorHAnsi" w:hAnsiTheme="minorHAnsi" w:cstheme="minorHAnsi"/>
          <w:sz w:val="24"/>
          <w:szCs w:val="24"/>
        </w:rPr>
        <w:t xml:space="preserve"> (ομοι</w:t>
      </w:r>
      <w:r w:rsidR="00A84F13" w:rsidRPr="00B71D02">
        <w:rPr>
          <w:rFonts w:asciiTheme="minorHAnsi" w:hAnsiTheme="minorHAnsi" w:cstheme="minorHAnsi"/>
          <w:sz w:val="24"/>
          <w:szCs w:val="24"/>
        </w:rPr>
        <w:t>ο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πολικοί δεσμοί). Επειδή το μόριο του </w:t>
      </w:r>
      <w:r w:rsidR="00A9454B" w:rsidRPr="00B71D02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A9454B" w:rsidRPr="00B71D0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 είναι μη πολικό</w:t>
      </w:r>
      <w:r w:rsidR="002B3A9B" w:rsidRPr="00B71D02">
        <w:rPr>
          <w:rFonts w:asciiTheme="minorHAnsi" w:hAnsiTheme="minorHAnsi" w:cstheme="minorHAnsi"/>
          <w:sz w:val="24"/>
          <w:szCs w:val="24"/>
        </w:rPr>
        <w:t>,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 ανάμεσα στα μόρι</w:t>
      </w:r>
      <w:r w:rsidR="00ED4933" w:rsidRPr="00B71D02">
        <w:rPr>
          <w:rFonts w:asciiTheme="minorHAnsi" w:hAnsiTheme="minorHAnsi" w:cstheme="minorHAnsi"/>
          <w:sz w:val="24"/>
          <w:szCs w:val="24"/>
        </w:rPr>
        <w:t>ά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 του ασκούνται μόνο δυνάμεις διασποράς</w:t>
      </w:r>
      <w:r w:rsidR="002B3A9B" w:rsidRPr="00B71D02">
        <w:rPr>
          <w:rFonts w:asciiTheme="minorHAnsi" w:hAnsiTheme="minorHAnsi" w:cstheme="minorHAnsi"/>
          <w:sz w:val="24"/>
          <w:szCs w:val="24"/>
        </w:rPr>
        <w:t>, με αποτέλεσμα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 κατά την εξάχνωση του </w:t>
      </w:r>
      <w:r w:rsidR="00A9454B" w:rsidRPr="00B71D02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A9454B" w:rsidRPr="00B71D0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A9454B" w:rsidRPr="00B71D02">
        <w:rPr>
          <w:rFonts w:asciiTheme="minorHAnsi" w:hAnsiTheme="minorHAnsi" w:cstheme="minorHAnsi"/>
          <w:sz w:val="24"/>
          <w:szCs w:val="24"/>
        </w:rPr>
        <w:t xml:space="preserve"> </w:t>
      </w:r>
      <w:r w:rsidR="002B3A9B" w:rsidRPr="00B71D02">
        <w:rPr>
          <w:rFonts w:asciiTheme="minorHAnsi" w:hAnsiTheme="minorHAnsi" w:cstheme="minorHAnsi"/>
          <w:sz w:val="24"/>
          <w:szCs w:val="24"/>
        </w:rPr>
        <w:t xml:space="preserve"> να </w:t>
      </w:r>
      <w:r w:rsidR="00A9454B" w:rsidRPr="00B71D02">
        <w:rPr>
          <w:rFonts w:asciiTheme="minorHAnsi" w:hAnsiTheme="minorHAnsi" w:cstheme="minorHAnsi"/>
          <w:sz w:val="24"/>
          <w:szCs w:val="24"/>
        </w:rPr>
        <w:t>εξασθενούν οι δυνάμεις διασποράς.</w:t>
      </w:r>
      <w:r w:rsidR="00A75772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6D362084" w14:textId="1D3ECC2E" w:rsidR="00A20038" w:rsidRPr="00B71D02" w:rsidRDefault="00F44BBA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3526F5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P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4F13" w:rsidRPr="00B71D02">
        <w:rPr>
          <w:rFonts w:asciiTheme="minorHAnsi" w:hAnsiTheme="minorHAnsi" w:cstheme="minorHAnsi"/>
          <w:bCs/>
          <w:sz w:val="24"/>
          <w:szCs w:val="24"/>
        </w:rPr>
        <w:t>Σε κάθε τροχιακό</w:t>
      </w:r>
      <w:r w:rsidR="00B71D02">
        <w:rPr>
          <w:rFonts w:asciiTheme="minorHAnsi" w:hAnsiTheme="minorHAnsi" w:cstheme="minorHAnsi"/>
          <w:bCs/>
          <w:sz w:val="24"/>
          <w:szCs w:val="24"/>
        </w:rPr>
        <w:t>,</w:t>
      </w:r>
      <w:r w:rsidR="00A84F13" w:rsidRPr="00B71D02">
        <w:rPr>
          <w:rFonts w:asciiTheme="minorHAnsi" w:hAnsiTheme="minorHAnsi" w:cstheme="minorHAnsi"/>
          <w:bCs/>
          <w:sz w:val="24"/>
          <w:szCs w:val="24"/>
        </w:rPr>
        <w:t xml:space="preserve"> σύμφωνα με την απαγορευτική αρχή του </w:t>
      </w:r>
      <w:r w:rsidR="00A84F13" w:rsidRPr="00B71D02">
        <w:rPr>
          <w:rFonts w:asciiTheme="minorHAnsi" w:hAnsiTheme="minorHAnsi" w:cstheme="minorHAnsi"/>
          <w:bCs/>
          <w:sz w:val="24"/>
          <w:szCs w:val="24"/>
          <w:lang w:val="en-US"/>
        </w:rPr>
        <w:t>Pauli</w:t>
      </w:r>
      <w:r w:rsidR="00B71D0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A84F13" w:rsidRPr="00B71D02">
        <w:rPr>
          <w:rFonts w:asciiTheme="minorHAnsi" w:hAnsiTheme="minorHAnsi" w:cstheme="minorHAnsi"/>
          <w:bCs/>
          <w:sz w:val="24"/>
          <w:szCs w:val="24"/>
        </w:rPr>
        <w:t xml:space="preserve">μπορούν να βρεθούν το πολύ μέχρι 2 ηλεκτρόνια. </w:t>
      </w:r>
      <w:r w:rsidR="00AF057F" w:rsidRPr="00B71D02">
        <w:rPr>
          <w:rFonts w:asciiTheme="minorHAnsi" w:hAnsiTheme="minorHAnsi" w:cstheme="minorHAnsi"/>
          <w:bCs/>
          <w:sz w:val="24"/>
          <w:szCs w:val="24"/>
        </w:rPr>
        <w:t>Επομένως</w:t>
      </w:r>
      <w:r w:rsidR="00A84F13" w:rsidRPr="00B71D02">
        <w:rPr>
          <w:rFonts w:asciiTheme="minorHAnsi" w:hAnsiTheme="minorHAnsi" w:cstheme="minorHAnsi"/>
          <w:bCs/>
          <w:sz w:val="24"/>
          <w:szCs w:val="24"/>
        </w:rPr>
        <w:t xml:space="preserve"> και στο </w:t>
      </w:r>
      <w:r w:rsidR="00A84F13" w:rsidRPr="00B71D02">
        <w:rPr>
          <w:rFonts w:asciiTheme="minorHAnsi" w:hAnsiTheme="minorHAnsi" w:cstheme="minorHAnsi"/>
          <w:spacing w:val="-5"/>
          <w:sz w:val="24"/>
          <w:szCs w:val="24"/>
        </w:rPr>
        <w:t>τροχιακό 5</w:t>
      </w:r>
      <w:proofErr w:type="spellStart"/>
      <w:r w:rsidR="00A84F13" w:rsidRPr="00B71D02">
        <w:rPr>
          <w:rFonts w:asciiTheme="minorHAnsi" w:hAnsiTheme="minorHAnsi" w:cstheme="minorHAnsi"/>
          <w:i/>
          <w:iCs/>
          <w:spacing w:val="-5"/>
          <w:sz w:val="24"/>
          <w:szCs w:val="24"/>
          <w:lang w:val="en-US"/>
        </w:rPr>
        <w:t>p</w:t>
      </w:r>
      <w:r w:rsidR="00A84F13"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x</w:t>
      </w:r>
      <w:proofErr w:type="spellEnd"/>
      <w:r w:rsidR="00A84F13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μπορούν να βρεθούν μέχρι 2 ηλεκτρόνια.</w:t>
      </w:r>
    </w:p>
    <w:p w14:paraId="4FE55035" w14:textId="240B62AF" w:rsidR="00B76945" w:rsidRPr="00B71D02" w:rsidRDefault="000C05B2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003526F5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P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76945" w:rsidRPr="00B71D02">
        <w:rPr>
          <w:rFonts w:asciiTheme="minorHAnsi" w:hAnsiTheme="minorHAnsi" w:cstheme="minorHAnsi"/>
          <w:bCs/>
          <w:sz w:val="24"/>
          <w:szCs w:val="24"/>
        </w:rPr>
        <w:t>Επειδή η αντίδραση είναι απλή</w:t>
      </w:r>
      <w:r w:rsidR="00AF057F" w:rsidRPr="00B71D02">
        <w:rPr>
          <w:rFonts w:asciiTheme="minorHAnsi" w:hAnsiTheme="minorHAnsi" w:cstheme="minorHAnsi"/>
          <w:bCs/>
          <w:sz w:val="24"/>
          <w:szCs w:val="24"/>
        </w:rPr>
        <w:t>,</w:t>
      </w:r>
      <w:r w:rsidR="00B76945" w:rsidRPr="00B71D02">
        <w:rPr>
          <w:rFonts w:asciiTheme="minorHAnsi" w:hAnsiTheme="minorHAnsi" w:cstheme="minorHAnsi"/>
          <w:bCs/>
          <w:sz w:val="24"/>
          <w:szCs w:val="24"/>
        </w:rPr>
        <w:t xml:space="preserve"> ο νόμος ταχύτητας είναι: </w:t>
      </w:r>
      <w:r w:rsidR="00B76945" w:rsidRPr="00B71D02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u</w:t>
      </w:r>
      <w:r w:rsidR="00B76945" w:rsidRPr="00B71D02">
        <w:rPr>
          <w:rFonts w:asciiTheme="minorHAnsi" w:hAnsiTheme="minorHAnsi" w:cstheme="minorHAnsi"/>
          <w:bCs/>
          <w:sz w:val="24"/>
          <w:szCs w:val="24"/>
        </w:rPr>
        <w:t xml:space="preserve"> = </w:t>
      </w:r>
      <w:r w:rsidR="00B76945" w:rsidRPr="00B71D02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k</w:t>
      </w:r>
      <w:r w:rsidR="00B76945" w:rsidRPr="00B71D02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  <w:r w:rsidR="00B76945"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F057F" w:rsidRPr="00B71D02">
        <w:rPr>
          <w:rFonts w:asciiTheme="minorHAnsi" w:hAnsiTheme="minorHAnsi" w:cstheme="minorHAnsi"/>
          <w:bCs/>
          <w:sz w:val="24"/>
          <w:szCs w:val="24"/>
        </w:rPr>
        <w:t>Επομένως</w:t>
      </w:r>
      <w:r w:rsidR="00B76945"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76945" w:rsidRPr="00B71D02">
        <w:rPr>
          <w:rFonts w:asciiTheme="minorHAnsi" w:hAnsiTheme="minorHAnsi" w:cstheme="minorHAnsi"/>
          <w:sz w:val="24"/>
          <w:szCs w:val="24"/>
        </w:rPr>
        <w:t>οι μονάδες της σταθεράς ταχύτητας είναι ίδιες με τις μονάδες της ταχύτητας της αντίδρασης, δηλαδή:</w:t>
      </w:r>
      <w:r w:rsidR="00ED4933" w:rsidRPr="00B71D02">
        <w:rPr>
          <w:rFonts w:asciiTheme="minorHAnsi" w:hAnsiTheme="minorHAnsi" w:cstheme="minorHAnsi"/>
          <w:sz w:val="24"/>
          <w:szCs w:val="24"/>
        </w:rPr>
        <w:t xml:space="preserve">  </w:t>
      </w:r>
      <w:r w:rsidR="00B76945" w:rsidRPr="00B71D02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B76945" w:rsidRPr="00B71D02">
        <w:rPr>
          <w:rFonts w:ascii="Cambria Math" w:eastAsia="Arial Unicode MS" w:hAnsi="Cambria Math" w:cs="Cambria Math"/>
          <w:sz w:val="24"/>
          <w:szCs w:val="24"/>
        </w:rPr>
        <w:t>⋅</w:t>
      </w:r>
      <w:r w:rsidR="00B76945" w:rsidRPr="00B71D02">
        <w:rPr>
          <w:rFonts w:asciiTheme="minorHAnsi" w:eastAsia="Arial Unicode MS" w:hAnsiTheme="minorHAnsi" w:cstheme="minorHAnsi"/>
          <w:sz w:val="24"/>
          <w:szCs w:val="24"/>
        </w:rPr>
        <w:t>L</w:t>
      </w:r>
      <w:r w:rsidR="00B76945" w:rsidRPr="00B71D02">
        <w:rPr>
          <w:rFonts w:asciiTheme="minorHAnsi" w:eastAsia="Arial Unicode MS" w:hAnsiTheme="minorHAnsi" w:cstheme="minorHAnsi"/>
          <w:sz w:val="24"/>
          <w:szCs w:val="24"/>
          <w:vertAlign w:val="superscript"/>
        </w:rPr>
        <w:t>-1</w:t>
      </w:r>
      <w:r w:rsidR="00B76945" w:rsidRPr="00B71D02">
        <w:rPr>
          <w:rFonts w:ascii="Cambria Math" w:eastAsia="Arial Unicode MS" w:hAnsi="Cambria Math" w:cs="Cambria Math"/>
          <w:sz w:val="24"/>
          <w:szCs w:val="24"/>
        </w:rPr>
        <w:t>⋅</w:t>
      </w:r>
      <w:r w:rsidR="00B76945" w:rsidRPr="00B71D02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B76945" w:rsidRPr="00B71D02">
        <w:rPr>
          <w:rFonts w:asciiTheme="minorHAnsi" w:hAnsiTheme="minorHAnsi" w:cstheme="minorHAnsi"/>
          <w:sz w:val="24"/>
          <w:szCs w:val="24"/>
          <w:vertAlign w:val="superscript"/>
        </w:rPr>
        <w:t>-1</w:t>
      </w:r>
      <w:r w:rsidR="00B76945" w:rsidRPr="00B71D02">
        <w:rPr>
          <w:rFonts w:asciiTheme="minorHAnsi" w:hAnsiTheme="minorHAnsi" w:cstheme="minorHAnsi"/>
          <w:sz w:val="24"/>
          <w:szCs w:val="24"/>
        </w:rPr>
        <w:t>.</w:t>
      </w:r>
    </w:p>
    <w:p w14:paraId="6677ED67" w14:textId="7E931E2E" w:rsidR="00661614" w:rsidRPr="00B71D02" w:rsidRDefault="00C27509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B71D02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3526F5" w:rsidRPr="00B71D02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5C2187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Κατά την αντίδραση 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Cl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με υδατικό διάλυμα </w:t>
      </w:r>
      <w:r w:rsidR="008F3E1C"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NaOH</w:t>
      </w:r>
      <w:r w:rsidR="008F3E1C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σχηματίζεται αλκοόλη </w:t>
      </w:r>
      <w:r w:rsidR="008F3E1C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και όχι αλκένιο 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</w:rPr>
        <w:t>και η αντίδραση χαρακτηρίζεται υποκατάσταση</w:t>
      </w:r>
      <w:r w:rsidR="008F3E1C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και όχι απόσπαση</w:t>
      </w:r>
      <w:r w:rsidR="005C2187"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. Η αντίδραση αυτή περιγράφεται από τη χημική εξίσωση: </w:t>
      </w:r>
    </w:p>
    <w:bookmarkEnd w:id="0"/>
    <w:p w14:paraId="5F65D63B" w14:textId="1AF92B3A" w:rsidR="00A75772" w:rsidRPr="00B71D02" w:rsidRDefault="005C2187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color w:val="FF0000"/>
          <w:spacing w:val="-5"/>
          <w:sz w:val="24"/>
          <w:szCs w:val="24"/>
        </w:rPr>
      </w:pP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Cl</w:t>
      </w:r>
      <w:r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+ 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NaOH</w:t>
      </w:r>
      <w:r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theme="minorHAnsi"/>
                <w:i/>
                <w:spacing w:val="-5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inorHAnsi"/>
                    <w:i/>
                    <w:spacing w:val="-5"/>
                    <w:sz w:val="24"/>
                    <w:szCs w:val="24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pacing w:val="-5"/>
                    <w:sz w:val="24"/>
                    <w:szCs w:val="24"/>
                  </w:rPr>
                  <m:t xml:space="preserve">  υδατικό διάλυμα  </m:t>
                </m:r>
              </m:e>
            </m:groupChr>
          </m:e>
        </m:box>
      </m:oMath>
      <w:r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B71D0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Pr="00B71D02">
        <w:rPr>
          <w:rFonts w:asciiTheme="minorHAnsi" w:hAnsiTheme="minorHAnsi" w:cstheme="minorHAnsi"/>
          <w:spacing w:val="-5"/>
          <w:sz w:val="24"/>
          <w:szCs w:val="24"/>
        </w:rPr>
        <w:t xml:space="preserve">ΟΗ + </w:t>
      </w:r>
      <w:r w:rsidRPr="00B71D02">
        <w:rPr>
          <w:rFonts w:asciiTheme="minorHAnsi" w:hAnsiTheme="minorHAnsi" w:cstheme="minorHAnsi"/>
          <w:spacing w:val="-5"/>
          <w:sz w:val="24"/>
          <w:szCs w:val="24"/>
          <w:lang w:val="en-US"/>
        </w:rPr>
        <w:t>NaCl</w:t>
      </w:r>
      <w:r w:rsidRPr="00B71D02"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A75772" w:rsidRPr="00B71D02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</w:p>
    <w:p w14:paraId="5AC9B108" w14:textId="60D87976" w:rsidR="001530B6" w:rsidRPr="00B71D02" w:rsidRDefault="001530B6" w:rsidP="00B71D02">
      <w:pPr>
        <w:pStyle w:val="a3"/>
        <w:spacing w:line="360" w:lineRule="auto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3FC91271" w14:textId="6043751F" w:rsidR="00E175BB" w:rsidRPr="00B71D02" w:rsidRDefault="00A20038" w:rsidP="00B71D02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EA5219" w:rsidRP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E03D815" w14:textId="5B3101A9" w:rsidR="00D41BCD" w:rsidRPr="00B71D02" w:rsidRDefault="00A20038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>α)</w:t>
      </w:r>
      <w:r w:rsid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="00A965F7" w:rsidRPr="00B71D02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A965F7" w:rsidRPr="00B71D02">
        <w:rPr>
          <w:rFonts w:asciiTheme="minorHAnsi" w:hAnsiTheme="minorHAnsi" w:cstheme="minorHAnsi"/>
          <w:sz w:val="24"/>
          <w:szCs w:val="24"/>
        </w:rPr>
        <w:t xml:space="preserve"> δομή του άνθρακα </w:t>
      </w:r>
      <w:r w:rsidR="00DB58D3" w:rsidRPr="00B71D02">
        <w:rPr>
          <w:rFonts w:asciiTheme="minorHAnsi" w:hAnsiTheme="minorHAnsi" w:cstheme="minorHAnsi"/>
          <w:sz w:val="24"/>
          <w:szCs w:val="24"/>
        </w:rPr>
        <w:t xml:space="preserve">σε </w:t>
      </w:r>
      <w:proofErr w:type="spellStart"/>
      <w:r w:rsidR="00DB58D3" w:rsidRPr="00B71D02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DB58D3" w:rsidRPr="00B71D02">
        <w:rPr>
          <w:rFonts w:asciiTheme="minorHAnsi" w:hAnsiTheme="minorHAnsi" w:cstheme="minorHAnsi"/>
          <w:sz w:val="24"/>
          <w:szCs w:val="24"/>
        </w:rPr>
        <w:t xml:space="preserve"> 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στη θεμελιώδη κατάσταση είναι: </w:t>
      </w:r>
    </w:p>
    <w:p w14:paraId="5D849DBC" w14:textId="77777777" w:rsidR="00D41BCD" w:rsidRPr="00B71D02" w:rsidRDefault="00D41BCD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>(</w:t>
      </w:r>
      <w:r w:rsidRPr="00B71D02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Pr="00B71D02">
        <w:rPr>
          <w:rFonts w:asciiTheme="minorHAnsi" w:hAnsiTheme="minorHAnsi" w:cstheme="minorHAnsi"/>
          <w:sz w:val="24"/>
          <w:szCs w:val="24"/>
        </w:rPr>
        <w:t xml:space="preserve">C)  </w:t>
      </w:r>
      <w:r w:rsidR="00A965F7" w:rsidRPr="00B71D02">
        <w:rPr>
          <w:rFonts w:asciiTheme="minorHAnsi" w:hAnsiTheme="minorHAnsi" w:cstheme="minorHAnsi"/>
          <w:sz w:val="24"/>
          <w:szCs w:val="24"/>
        </w:rPr>
        <w:t>1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2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2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. </w:t>
      </w:r>
      <w:bookmarkStart w:id="1" w:name="_Hlk107390794"/>
    </w:p>
    <w:p w14:paraId="2DDC0793" w14:textId="0D296BA2" w:rsidR="00A965F7" w:rsidRPr="00B71D02" w:rsidRDefault="00AF057F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>Επομένως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  <w:r w:rsidR="00A965F7" w:rsidRPr="00B71D02">
        <w:rPr>
          <w:rFonts w:asciiTheme="minorHAnsi" w:hAnsiTheme="minorHAnsi" w:cstheme="minorHAnsi"/>
          <w:sz w:val="24"/>
          <w:szCs w:val="24"/>
        </w:rPr>
        <w:t>το άτομο του άνθρακα ανήκει στην 2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D751AB" w:rsidRPr="00B71D02">
        <w:rPr>
          <w:rFonts w:asciiTheme="minorHAnsi" w:hAnsiTheme="minorHAnsi" w:cstheme="minorHAnsi"/>
          <w:sz w:val="24"/>
          <w:szCs w:val="24"/>
        </w:rPr>
        <w:t>σ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τον </w:t>
      </w:r>
      <w:r w:rsidR="005A59C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D751AB" w:rsidRPr="00B71D02">
        <w:rPr>
          <w:rFonts w:asciiTheme="minorHAnsi" w:hAnsiTheme="minorHAnsi" w:cstheme="minorHAnsi"/>
          <w:sz w:val="24"/>
          <w:szCs w:val="24"/>
        </w:rPr>
        <w:t>σ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την </w:t>
      </w:r>
      <w:r w:rsidR="00A965F7" w:rsidRPr="00B71D02">
        <w:rPr>
          <w:rFonts w:asciiTheme="minorHAnsi" w:hAnsiTheme="minorHAnsi" w:cstheme="minorHAnsi"/>
          <w:sz w:val="24"/>
          <w:szCs w:val="24"/>
          <w:lang w:val="en-US"/>
        </w:rPr>
        <w:t>IVA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ή 14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ομάδα του Περιοδικού Πίνακα.</w:t>
      </w:r>
    </w:p>
    <w:p w14:paraId="079CC538" w14:textId="01B54EE9" w:rsidR="00FF7520" w:rsidRPr="00B71D02" w:rsidRDefault="00A965F7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lastRenderedPageBreak/>
        <w:t xml:space="preserve">Η </w:t>
      </w:r>
      <w:proofErr w:type="spellStart"/>
      <w:r w:rsidRPr="00B71D02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Pr="00B71D02">
        <w:rPr>
          <w:rFonts w:asciiTheme="minorHAnsi" w:hAnsiTheme="minorHAnsi" w:cstheme="minorHAnsi"/>
          <w:sz w:val="24"/>
          <w:szCs w:val="24"/>
        </w:rPr>
        <w:t xml:space="preserve"> δομή του </w:t>
      </w:r>
      <w:r w:rsidR="00FF7520" w:rsidRPr="00B71D02">
        <w:rPr>
          <w:rFonts w:asciiTheme="minorHAnsi" w:hAnsiTheme="minorHAnsi" w:cstheme="minorHAnsi"/>
          <w:sz w:val="24"/>
          <w:szCs w:val="24"/>
        </w:rPr>
        <w:t xml:space="preserve">ατόμου του </w:t>
      </w:r>
      <w:r w:rsidRPr="00B71D02">
        <w:rPr>
          <w:rFonts w:asciiTheme="minorHAnsi" w:hAnsiTheme="minorHAnsi" w:cstheme="minorHAnsi"/>
          <w:sz w:val="24"/>
          <w:szCs w:val="24"/>
        </w:rPr>
        <w:t xml:space="preserve">χρωμίου </w:t>
      </w:r>
      <w:r w:rsidR="00DB58D3" w:rsidRPr="00B71D02">
        <w:rPr>
          <w:rFonts w:asciiTheme="minorHAnsi" w:hAnsiTheme="minorHAnsi" w:cstheme="minorHAnsi"/>
          <w:sz w:val="24"/>
          <w:szCs w:val="24"/>
        </w:rPr>
        <w:t xml:space="preserve">σε </w:t>
      </w:r>
      <w:proofErr w:type="spellStart"/>
      <w:r w:rsidR="00DB58D3" w:rsidRPr="00B71D02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DB58D3" w:rsidRPr="00B71D02">
        <w:rPr>
          <w:rFonts w:asciiTheme="minorHAnsi" w:hAnsiTheme="minorHAnsi" w:cstheme="minorHAnsi"/>
          <w:sz w:val="24"/>
          <w:szCs w:val="24"/>
        </w:rPr>
        <w:t xml:space="preserve"> </w:t>
      </w:r>
      <w:r w:rsidRPr="00B71D02">
        <w:rPr>
          <w:rFonts w:asciiTheme="minorHAnsi" w:hAnsiTheme="minorHAnsi" w:cstheme="minorHAnsi"/>
          <w:sz w:val="24"/>
          <w:szCs w:val="24"/>
        </w:rPr>
        <w:t xml:space="preserve">στη θεμελιώδη κατάσταση είναι: </w:t>
      </w:r>
    </w:p>
    <w:p w14:paraId="65E3DEB0" w14:textId="77777777" w:rsidR="00D41BCD" w:rsidRPr="00B71D02" w:rsidRDefault="00D41BCD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>(</w:t>
      </w:r>
      <w:r w:rsidRPr="00B71D02">
        <w:rPr>
          <w:rFonts w:asciiTheme="minorHAnsi" w:hAnsiTheme="minorHAnsi" w:cstheme="minorHAnsi"/>
          <w:sz w:val="24"/>
          <w:szCs w:val="24"/>
          <w:vertAlign w:val="subscript"/>
        </w:rPr>
        <w:t>24</w:t>
      </w:r>
      <w:r w:rsidRPr="00B71D02">
        <w:rPr>
          <w:rFonts w:asciiTheme="minorHAnsi" w:hAnsiTheme="minorHAnsi" w:cstheme="minorHAnsi"/>
          <w:sz w:val="24"/>
          <w:szCs w:val="24"/>
        </w:rPr>
        <w:t xml:space="preserve">Cr) </w:t>
      </w:r>
      <w:r w:rsidR="00A965F7" w:rsidRPr="00B71D02">
        <w:rPr>
          <w:rFonts w:asciiTheme="minorHAnsi" w:hAnsiTheme="minorHAnsi" w:cstheme="minorHAnsi"/>
          <w:sz w:val="24"/>
          <w:szCs w:val="24"/>
        </w:rPr>
        <w:t>1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2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2</w:t>
      </w:r>
      <w:r w:rsidR="00A965F7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C20A90" w:rsidRPr="00B71D02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 3</w:t>
      </w:r>
      <w:r w:rsidR="00C20A90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20A90" w:rsidRPr="00B71D0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 3</w:t>
      </w:r>
      <w:r w:rsidR="00C20A90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C20A90" w:rsidRPr="00B71D02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 3</w:t>
      </w:r>
      <w:r w:rsidR="00C20A90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C20A90" w:rsidRPr="00B71D02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 4</w:t>
      </w:r>
      <w:r w:rsidR="00C20A90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C20A90" w:rsidRPr="00B71D02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3B9852" w14:textId="125187E6" w:rsidR="00A20038" w:rsidRPr="00B71D02" w:rsidRDefault="00AF057F" w:rsidP="00B71D02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>Επομένως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το άτομο του </w:t>
      </w:r>
      <w:r w:rsidR="00C20A90" w:rsidRPr="00B71D02">
        <w:rPr>
          <w:rFonts w:asciiTheme="minorHAnsi" w:hAnsiTheme="minorHAnsi" w:cstheme="minorHAnsi"/>
          <w:sz w:val="24"/>
          <w:szCs w:val="24"/>
        </w:rPr>
        <w:t>χρωμίου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ανήκει στην </w:t>
      </w:r>
      <w:r w:rsidR="00C20A90" w:rsidRPr="00B71D02">
        <w:rPr>
          <w:rFonts w:asciiTheme="minorHAnsi" w:hAnsiTheme="minorHAnsi" w:cstheme="minorHAnsi"/>
          <w:sz w:val="24"/>
          <w:szCs w:val="24"/>
        </w:rPr>
        <w:t>4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ED4933" w:rsidRPr="00B71D02">
        <w:rPr>
          <w:rFonts w:asciiTheme="minorHAnsi" w:hAnsiTheme="minorHAnsi" w:cstheme="minorHAnsi"/>
          <w:sz w:val="24"/>
          <w:szCs w:val="24"/>
        </w:rPr>
        <w:t>σ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τον </w:t>
      </w:r>
      <w:r w:rsidR="00C20A90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ED4933" w:rsidRPr="00B71D02">
        <w:rPr>
          <w:rFonts w:asciiTheme="minorHAnsi" w:hAnsiTheme="minorHAnsi" w:cstheme="minorHAnsi"/>
          <w:sz w:val="24"/>
          <w:szCs w:val="24"/>
        </w:rPr>
        <w:t>σ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την </w:t>
      </w:r>
      <w:r w:rsidR="00A965F7" w:rsidRPr="00B71D02">
        <w:rPr>
          <w:rFonts w:asciiTheme="minorHAnsi" w:hAnsiTheme="minorHAnsi" w:cstheme="minorHAnsi"/>
          <w:sz w:val="24"/>
          <w:szCs w:val="24"/>
          <w:lang w:val="en-US"/>
        </w:rPr>
        <w:t>V</w:t>
      </w:r>
      <w:r w:rsidR="00C20A90" w:rsidRPr="00B71D02">
        <w:rPr>
          <w:rFonts w:asciiTheme="minorHAnsi" w:hAnsiTheme="minorHAnsi" w:cstheme="minorHAnsi"/>
          <w:sz w:val="24"/>
          <w:szCs w:val="24"/>
          <w:lang w:val="en-US"/>
        </w:rPr>
        <w:t>IB</w:t>
      </w:r>
      <w:r w:rsidR="00C20A90" w:rsidRPr="00B71D02">
        <w:rPr>
          <w:rFonts w:asciiTheme="minorHAnsi" w:hAnsiTheme="minorHAnsi" w:cstheme="minorHAnsi"/>
          <w:sz w:val="24"/>
          <w:szCs w:val="24"/>
        </w:rPr>
        <w:t xml:space="preserve"> 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ή </w:t>
      </w:r>
      <w:r w:rsidR="00C20A90" w:rsidRPr="00B71D02">
        <w:rPr>
          <w:rFonts w:asciiTheme="minorHAnsi" w:hAnsiTheme="minorHAnsi" w:cstheme="minorHAnsi"/>
          <w:sz w:val="24"/>
          <w:szCs w:val="24"/>
        </w:rPr>
        <w:t>6</w:t>
      </w:r>
      <w:r w:rsidR="00A965F7" w:rsidRPr="00B71D0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A965F7" w:rsidRPr="00B71D02">
        <w:rPr>
          <w:rFonts w:asciiTheme="minorHAnsi" w:hAnsiTheme="minorHAnsi" w:cstheme="minorHAnsi"/>
          <w:sz w:val="24"/>
          <w:szCs w:val="24"/>
        </w:rPr>
        <w:t xml:space="preserve"> ομάδα του Περιοδικού Πίνακα.</w:t>
      </w:r>
      <w:r w:rsidR="00A333FD" w:rsidRPr="00B71D02">
        <w:rPr>
          <w:rFonts w:asciiTheme="minorHAnsi" w:hAnsiTheme="minorHAnsi" w:cstheme="minorHAnsi"/>
          <w:sz w:val="24"/>
          <w:szCs w:val="24"/>
        </w:rPr>
        <w:tab/>
      </w:r>
    </w:p>
    <w:p w14:paraId="04B4683D" w14:textId="645E1C8F" w:rsidR="00545897" w:rsidRPr="00B71D02" w:rsidRDefault="00A20038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>β)</w:t>
      </w:r>
      <w:r w:rsidR="00B71D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A20A2" w:rsidRPr="00B71D02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="00FA20A2" w:rsidRPr="00B71D02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FA20A2" w:rsidRPr="00B71D02">
        <w:rPr>
          <w:rFonts w:asciiTheme="minorHAnsi" w:hAnsiTheme="minorHAnsi" w:cstheme="minorHAnsi"/>
          <w:sz w:val="24"/>
          <w:szCs w:val="24"/>
        </w:rPr>
        <w:t xml:space="preserve"> δομή του μολυβδ</w:t>
      </w:r>
      <w:r w:rsidR="00DB58D3" w:rsidRPr="00B71D02">
        <w:rPr>
          <w:rFonts w:asciiTheme="minorHAnsi" w:hAnsiTheme="minorHAnsi" w:cstheme="minorHAnsi"/>
          <w:sz w:val="24"/>
          <w:szCs w:val="24"/>
        </w:rPr>
        <w:t xml:space="preserve">αινίου σε </w:t>
      </w:r>
      <w:proofErr w:type="spellStart"/>
      <w:r w:rsidR="00DB58D3" w:rsidRPr="00B71D02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FA20A2" w:rsidRPr="00B71D02">
        <w:rPr>
          <w:rFonts w:asciiTheme="minorHAnsi" w:hAnsiTheme="minorHAnsi" w:cstheme="minorHAnsi"/>
          <w:sz w:val="24"/>
          <w:szCs w:val="24"/>
        </w:rPr>
        <w:t xml:space="preserve"> στη θεμελιώδη κατάσταση είναι: </w:t>
      </w:r>
    </w:p>
    <w:p w14:paraId="19B1055B" w14:textId="77777777" w:rsidR="00D41BCD" w:rsidRPr="00B71D02" w:rsidRDefault="00D41BCD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71D02">
        <w:rPr>
          <w:rFonts w:asciiTheme="minorHAnsi" w:eastAsia="Calibri" w:hAnsiTheme="minorHAnsi" w:cstheme="minorHAnsi"/>
          <w:sz w:val="24"/>
          <w:szCs w:val="24"/>
          <w:lang w:val="en-US"/>
        </w:rPr>
        <w:t>(</w:t>
      </w:r>
      <w:r w:rsidRPr="00B71D02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42</w:t>
      </w:r>
      <w:r w:rsidRPr="00B71D02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Mo) 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2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10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2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6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4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5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 5</w:t>
      </w:r>
      <w:r w:rsidR="00FA20A2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FA20A2" w:rsidRPr="00B71D02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1</w:t>
      </w:r>
      <w:r w:rsidR="00FA20A2" w:rsidRPr="00B71D02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14:paraId="18B624B8" w14:textId="27CAB0A9" w:rsidR="00FF7520" w:rsidRPr="00B71D02" w:rsidRDefault="00AF057F" w:rsidP="00B71D02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>Επομένως</w:t>
      </w:r>
      <w:r w:rsidR="00654BA6" w:rsidRPr="00B71D02">
        <w:rPr>
          <w:rFonts w:asciiTheme="minorHAnsi" w:hAnsiTheme="minorHAnsi" w:cstheme="minorHAnsi"/>
          <w:sz w:val="24"/>
          <w:szCs w:val="24"/>
        </w:rPr>
        <w:t xml:space="preserve"> περιέχονται </w:t>
      </w:r>
      <w:r w:rsidR="002D1039" w:rsidRPr="00B71D02">
        <w:rPr>
          <w:rFonts w:asciiTheme="minorHAnsi" w:hAnsiTheme="minorHAnsi" w:cstheme="minorHAnsi"/>
          <w:sz w:val="24"/>
          <w:szCs w:val="24"/>
        </w:rPr>
        <w:t xml:space="preserve">συνολικά </w:t>
      </w:r>
      <w:r w:rsidR="00654BA6" w:rsidRPr="00B71D02">
        <w:rPr>
          <w:rFonts w:asciiTheme="minorHAnsi" w:hAnsiTheme="minorHAnsi" w:cstheme="minorHAnsi"/>
          <w:sz w:val="24"/>
          <w:szCs w:val="24"/>
        </w:rPr>
        <w:t xml:space="preserve">6 μονήρη ηλεκτρόνια σε αυτό το άτομο (5 μονήρη ηλεκτρόνια στην </w:t>
      </w:r>
      <w:proofErr w:type="spellStart"/>
      <w:r w:rsidR="00654BA6" w:rsidRPr="00B71D02">
        <w:rPr>
          <w:rFonts w:asciiTheme="minorHAnsi" w:hAnsiTheme="minorHAnsi" w:cstheme="minorHAnsi"/>
          <w:sz w:val="24"/>
          <w:szCs w:val="24"/>
        </w:rPr>
        <w:t>υποστιβάδα</w:t>
      </w:r>
      <w:proofErr w:type="spellEnd"/>
      <w:r w:rsidR="00654BA6" w:rsidRPr="00B71D02">
        <w:rPr>
          <w:rFonts w:asciiTheme="minorHAnsi" w:hAnsiTheme="minorHAnsi" w:cstheme="minorHAnsi"/>
          <w:sz w:val="24"/>
          <w:szCs w:val="24"/>
        </w:rPr>
        <w:t xml:space="preserve"> 4</w:t>
      </w:r>
      <w:r w:rsidR="00654BA6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d</w:t>
      </w:r>
      <w:r w:rsidR="00654BA6" w:rsidRPr="00B71D02">
        <w:rPr>
          <w:rFonts w:asciiTheme="minorHAnsi" w:hAnsiTheme="minorHAnsi" w:cstheme="minorHAnsi"/>
          <w:sz w:val="24"/>
          <w:szCs w:val="24"/>
        </w:rPr>
        <w:t xml:space="preserve"> και ένα μονήρες ηλεκτρόνι</w:t>
      </w:r>
      <w:r w:rsidR="00F5457B" w:rsidRPr="00B71D02">
        <w:rPr>
          <w:rFonts w:asciiTheme="minorHAnsi" w:hAnsiTheme="minorHAnsi" w:cstheme="minorHAnsi"/>
          <w:sz w:val="24"/>
          <w:szCs w:val="24"/>
        </w:rPr>
        <w:t>ο</w:t>
      </w:r>
      <w:r w:rsidR="00654BA6" w:rsidRPr="00B71D02">
        <w:rPr>
          <w:rFonts w:asciiTheme="minorHAnsi" w:hAnsiTheme="minorHAnsi" w:cstheme="minorHAnsi"/>
          <w:sz w:val="24"/>
          <w:szCs w:val="24"/>
        </w:rPr>
        <w:t xml:space="preserve"> στην </w:t>
      </w:r>
      <w:proofErr w:type="spellStart"/>
      <w:r w:rsidR="00654BA6" w:rsidRPr="00B71D02">
        <w:rPr>
          <w:rFonts w:asciiTheme="minorHAnsi" w:hAnsiTheme="minorHAnsi" w:cstheme="minorHAnsi"/>
          <w:sz w:val="24"/>
          <w:szCs w:val="24"/>
        </w:rPr>
        <w:t>υποστιβάδα</w:t>
      </w:r>
      <w:proofErr w:type="spellEnd"/>
      <w:r w:rsidR="00F5457B" w:rsidRPr="00B71D02">
        <w:rPr>
          <w:rFonts w:asciiTheme="minorHAnsi" w:hAnsiTheme="minorHAnsi" w:cstheme="minorHAnsi"/>
          <w:sz w:val="24"/>
          <w:szCs w:val="24"/>
        </w:rPr>
        <w:t xml:space="preserve"> 5</w:t>
      </w:r>
      <w:r w:rsidR="00F5457B" w:rsidRPr="00B71D02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B71D02">
        <w:rPr>
          <w:rFonts w:asciiTheme="minorHAnsi" w:hAnsiTheme="minorHAnsi" w:cstheme="minorHAnsi"/>
          <w:sz w:val="24"/>
          <w:szCs w:val="24"/>
        </w:rPr>
        <w:t>)</w:t>
      </w:r>
      <w:r w:rsidR="00654BA6" w:rsidRPr="00B71D02">
        <w:rPr>
          <w:rFonts w:asciiTheme="minorHAnsi" w:hAnsiTheme="minorHAnsi" w:cstheme="minorHAnsi"/>
          <w:sz w:val="24"/>
          <w:szCs w:val="24"/>
        </w:rPr>
        <w:t>.</w:t>
      </w:r>
      <w:r w:rsidRPr="00B71D0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75572B" w14:textId="77777777" w:rsidR="00D751AB" w:rsidRPr="00B71D02" w:rsidRDefault="00FF7520" w:rsidP="00B71D02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1D02">
        <w:rPr>
          <w:rFonts w:asciiTheme="minorHAnsi" w:hAnsiTheme="minorHAnsi" w:cstheme="minorHAnsi"/>
          <w:b/>
          <w:sz w:val="24"/>
          <w:szCs w:val="24"/>
        </w:rPr>
        <w:t>γ)</w:t>
      </w:r>
      <w:r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55F13" w:rsidRPr="00B71D02"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0FB59838" w14:textId="30F89B49" w:rsidR="00680A6B" w:rsidRPr="00B71D02" w:rsidRDefault="00A52F89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B71D02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D751AB" w:rsidRPr="00B71D02">
        <w:rPr>
          <w:rFonts w:asciiTheme="minorHAnsi" w:hAnsiTheme="minorHAnsi" w:cstheme="minorHAnsi"/>
          <w:b/>
          <w:sz w:val="24"/>
          <w:szCs w:val="24"/>
        </w:rPr>
        <w:t>.</w:t>
      </w:r>
      <w:r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A2FFC" w:rsidRPr="00B71D02">
        <w:rPr>
          <w:rFonts w:asciiTheme="minorHAnsi" w:hAnsiTheme="minorHAnsi" w:cstheme="minorHAnsi"/>
          <w:bCs/>
          <w:sz w:val="24"/>
          <w:szCs w:val="24"/>
        </w:rPr>
        <w:t>Πραγματοποιείται η μετατροπή</w:t>
      </w:r>
      <w:r w:rsidR="004D7B15" w:rsidRPr="00B71D02">
        <w:rPr>
          <w:rFonts w:asciiTheme="minorHAnsi" w:hAnsiTheme="minorHAnsi" w:cstheme="minorHAnsi"/>
          <w:bCs/>
          <w:sz w:val="24"/>
          <w:szCs w:val="24"/>
        </w:rPr>
        <w:t xml:space="preserve"> του αερίου </w:t>
      </w:r>
      <w:r w:rsidR="007A2FFC" w:rsidRPr="00B71D02">
        <w:rPr>
          <w:rFonts w:asciiTheme="minorHAnsi" w:hAnsiTheme="minorHAnsi" w:cstheme="minorHAnsi"/>
          <w:bCs/>
          <w:sz w:val="24"/>
          <w:szCs w:val="24"/>
        </w:rPr>
        <w:t>Ν</w:t>
      </w:r>
      <w:r w:rsidR="007A2FFC" w:rsidRPr="00B71D02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7A2FFC" w:rsidRPr="00B71D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D7B15" w:rsidRPr="00B71D02">
        <w:rPr>
          <w:rFonts w:asciiTheme="minorHAnsi" w:hAnsiTheme="minorHAnsi" w:cstheme="minorHAnsi"/>
          <w:bCs/>
          <w:sz w:val="24"/>
          <w:szCs w:val="24"/>
        </w:rPr>
        <w:t xml:space="preserve">σε </w:t>
      </w:r>
      <w:r w:rsidR="007A2FFC" w:rsidRPr="00B71D02">
        <w:rPr>
          <w:rFonts w:asciiTheme="minorHAnsi" w:hAnsiTheme="minorHAnsi" w:cstheme="minorHAnsi"/>
          <w:bCs/>
          <w:sz w:val="24"/>
          <w:szCs w:val="24"/>
        </w:rPr>
        <w:t>ΝΗ</w:t>
      </w:r>
      <w:r w:rsidR="007A2FFC" w:rsidRPr="00B71D02">
        <w:rPr>
          <w:rFonts w:asciiTheme="minorHAnsi" w:hAnsiTheme="minorHAnsi" w:cstheme="minorHAnsi"/>
          <w:bCs/>
          <w:sz w:val="24"/>
          <w:szCs w:val="24"/>
          <w:vertAlign w:val="subscript"/>
        </w:rPr>
        <w:t>3</w:t>
      </w:r>
      <w:r w:rsidR="004D7B15" w:rsidRPr="00B71D02">
        <w:rPr>
          <w:rFonts w:asciiTheme="minorHAnsi" w:hAnsiTheme="minorHAnsi" w:cstheme="minorHAnsi"/>
          <w:sz w:val="24"/>
          <w:szCs w:val="24"/>
        </w:rPr>
        <w:t>.</w:t>
      </w:r>
    </w:p>
    <w:p w14:paraId="6A55321B" w14:textId="1DC7370E" w:rsidR="007A2FFC" w:rsidRPr="00B71D02" w:rsidRDefault="007A2FFC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sz w:val="24"/>
          <w:szCs w:val="24"/>
        </w:rPr>
        <w:t xml:space="preserve">Το άζωτο από αριθμό οξείδωσης μηδέν στο </w:t>
      </w:r>
      <w:r w:rsidR="00CA76BB" w:rsidRPr="00B71D02">
        <w:rPr>
          <w:rFonts w:asciiTheme="minorHAnsi" w:hAnsiTheme="minorHAnsi" w:cstheme="minorHAnsi"/>
          <w:sz w:val="24"/>
          <w:szCs w:val="24"/>
        </w:rPr>
        <w:t xml:space="preserve">αέριο άζωτο </w:t>
      </w:r>
      <w:r w:rsidRPr="00B71D02">
        <w:rPr>
          <w:rFonts w:asciiTheme="minorHAnsi" w:hAnsiTheme="minorHAnsi" w:cstheme="minorHAnsi"/>
          <w:sz w:val="24"/>
          <w:szCs w:val="24"/>
        </w:rPr>
        <w:t>(Ν</w:t>
      </w:r>
      <w:r w:rsidRPr="00B71D0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71D02">
        <w:rPr>
          <w:rFonts w:asciiTheme="minorHAnsi" w:hAnsiTheme="minorHAnsi" w:cstheme="minorHAnsi"/>
          <w:sz w:val="24"/>
          <w:szCs w:val="24"/>
        </w:rPr>
        <w:t xml:space="preserve">) </w:t>
      </w:r>
      <w:r w:rsidR="00CA76BB" w:rsidRPr="00B71D02">
        <w:rPr>
          <w:rFonts w:asciiTheme="minorHAnsi" w:hAnsiTheme="minorHAnsi" w:cstheme="minorHAnsi"/>
          <w:sz w:val="24"/>
          <w:szCs w:val="24"/>
        </w:rPr>
        <w:t>αποκτά</w:t>
      </w:r>
      <w:r w:rsidRPr="00B71D02">
        <w:rPr>
          <w:rFonts w:asciiTheme="minorHAnsi" w:hAnsiTheme="minorHAnsi" w:cstheme="minorHAnsi"/>
          <w:sz w:val="24"/>
          <w:szCs w:val="24"/>
        </w:rPr>
        <w:t xml:space="preserve"> αριθμό οξείδωσης -3 στην αμμωνία (ΝΗ</w:t>
      </w:r>
      <w:r w:rsidRPr="00B71D02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B71D02">
        <w:rPr>
          <w:rFonts w:asciiTheme="minorHAnsi" w:hAnsiTheme="minorHAnsi" w:cstheme="minorHAnsi"/>
          <w:sz w:val="24"/>
          <w:szCs w:val="24"/>
        </w:rPr>
        <w:t xml:space="preserve">). </w:t>
      </w:r>
      <w:r w:rsidR="00C1108C" w:rsidRPr="00B71D02">
        <w:rPr>
          <w:rFonts w:asciiTheme="minorHAnsi" w:hAnsiTheme="minorHAnsi" w:cstheme="minorHAnsi"/>
          <w:sz w:val="24"/>
          <w:szCs w:val="24"/>
        </w:rPr>
        <w:t>Επομένως</w:t>
      </w:r>
      <w:r w:rsidRPr="00B71D02">
        <w:rPr>
          <w:rFonts w:asciiTheme="minorHAnsi" w:hAnsiTheme="minorHAnsi" w:cstheme="minorHAnsi"/>
          <w:sz w:val="24"/>
          <w:szCs w:val="24"/>
        </w:rPr>
        <w:t xml:space="preserve"> ο αριθμός οξείδωσης του αζώτου ελαττώνεται και </w:t>
      </w:r>
      <w:r w:rsidR="006F4657" w:rsidRPr="00B71D02">
        <w:rPr>
          <w:rFonts w:asciiTheme="minorHAnsi" w:hAnsiTheme="minorHAnsi" w:cstheme="minorHAnsi"/>
          <w:sz w:val="24"/>
          <w:szCs w:val="24"/>
        </w:rPr>
        <w:t xml:space="preserve">η μετατροπή αυτή χαρακτηρίζεται ως </w:t>
      </w:r>
      <w:r w:rsidRPr="00B71D02">
        <w:rPr>
          <w:rFonts w:asciiTheme="minorHAnsi" w:hAnsiTheme="minorHAnsi" w:cstheme="minorHAnsi"/>
          <w:sz w:val="24"/>
          <w:szCs w:val="24"/>
        </w:rPr>
        <w:t>αναγωγή.</w:t>
      </w:r>
    </w:p>
    <w:p w14:paraId="54BB3BFE" w14:textId="22E871E1" w:rsidR="003F6D32" w:rsidRPr="00B71D02" w:rsidRDefault="00A52F89" w:rsidP="00B71D0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B71D02">
        <w:rPr>
          <w:rFonts w:asciiTheme="minorHAnsi" w:hAnsiTheme="minorHAnsi" w:cstheme="minorHAnsi"/>
          <w:b/>
          <w:bCs/>
          <w:sz w:val="24"/>
          <w:szCs w:val="24"/>
          <w:lang w:val="en-US"/>
        </w:rPr>
        <w:t>ii</w:t>
      </w:r>
      <w:r w:rsidR="00D751AB" w:rsidRPr="00B71D0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B71D0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20038" w:rsidRPr="00B71D02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20038" w:rsidRPr="00B71D02">
        <w:rPr>
          <w:rFonts w:asciiTheme="minorHAnsi" w:hAnsiTheme="minorHAnsi" w:cstheme="minorHAnsi"/>
          <w:sz w:val="24"/>
          <w:szCs w:val="24"/>
        </w:rPr>
        <w:t xml:space="preserve"> δράση των ενζύμων επηρεάζεται από τη θερμοκρασία. </w:t>
      </w:r>
      <w:r w:rsidR="00840386" w:rsidRPr="00B71D02">
        <w:rPr>
          <w:rFonts w:asciiTheme="minorHAnsi" w:hAnsiTheme="minorHAnsi" w:cstheme="minorHAnsi"/>
          <w:sz w:val="24"/>
          <w:szCs w:val="24"/>
        </w:rPr>
        <w:t xml:space="preserve">Για τις </w:t>
      </w:r>
      <w:proofErr w:type="spellStart"/>
      <w:r w:rsidR="00245603" w:rsidRPr="00B71D02">
        <w:rPr>
          <w:rFonts w:asciiTheme="minorHAnsi" w:hAnsiTheme="minorHAnsi" w:cstheme="minorHAnsi"/>
          <w:sz w:val="24"/>
          <w:szCs w:val="24"/>
        </w:rPr>
        <w:t>ενζυματικά</w:t>
      </w:r>
      <w:proofErr w:type="spellEnd"/>
      <w:r w:rsidR="00245603" w:rsidRPr="00B71D0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45603" w:rsidRPr="00B71D02">
        <w:rPr>
          <w:rFonts w:asciiTheme="minorHAnsi" w:hAnsiTheme="minorHAnsi" w:cstheme="minorHAnsi"/>
          <w:sz w:val="24"/>
          <w:szCs w:val="24"/>
        </w:rPr>
        <w:t>καταλυόμενες</w:t>
      </w:r>
      <w:proofErr w:type="spellEnd"/>
      <w:r w:rsidR="00245603" w:rsidRPr="00B71D02">
        <w:rPr>
          <w:rFonts w:asciiTheme="minorHAnsi" w:hAnsiTheme="minorHAnsi" w:cstheme="minorHAnsi"/>
          <w:sz w:val="24"/>
          <w:szCs w:val="24"/>
        </w:rPr>
        <w:t xml:space="preserve"> αντιδράσεις η βέλτιστη θερμοκρασία είναι μεταξύ των 30 – 40 </w:t>
      </w:r>
      <w:r w:rsidR="00245603" w:rsidRPr="00B71D02">
        <w:rPr>
          <w:rFonts w:asciiTheme="minorHAnsi" w:hAnsiTheme="minorHAnsi" w:cstheme="minorHAnsi"/>
          <w:sz w:val="24"/>
          <w:szCs w:val="24"/>
          <w:vertAlign w:val="superscript"/>
        </w:rPr>
        <w:t>ο</w:t>
      </w:r>
      <w:r w:rsidR="00245603" w:rsidRPr="00B71D02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245603" w:rsidRPr="00B71D02">
        <w:rPr>
          <w:rFonts w:asciiTheme="minorHAnsi" w:hAnsiTheme="minorHAnsi" w:cstheme="minorHAnsi"/>
          <w:sz w:val="24"/>
          <w:szCs w:val="24"/>
        </w:rPr>
        <w:t>. Σε υψηλές θερμοκρασίες (</w:t>
      </w:r>
      <w:r w:rsidR="00FD64F2" w:rsidRPr="00B71D02">
        <w:rPr>
          <w:rFonts w:asciiTheme="minorHAnsi" w:hAnsiTheme="minorHAnsi" w:cstheme="minorHAnsi"/>
          <w:sz w:val="24"/>
          <w:szCs w:val="24"/>
        </w:rPr>
        <w:t>μεγαλύτερες από</w:t>
      </w:r>
      <w:r w:rsidR="00245603" w:rsidRPr="00B71D02">
        <w:rPr>
          <w:rFonts w:asciiTheme="minorHAnsi" w:hAnsiTheme="minorHAnsi" w:cstheme="minorHAnsi"/>
          <w:sz w:val="24"/>
          <w:szCs w:val="24"/>
        </w:rPr>
        <w:t xml:space="preserve"> 50 </w:t>
      </w:r>
      <w:r w:rsidR="00245603" w:rsidRPr="00B71D02">
        <w:rPr>
          <w:rFonts w:asciiTheme="minorHAnsi" w:hAnsiTheme="minorHAnsi" w:cstheme="minorHAnsi"/>
          <w:sz w:val="24"/>
          <w:szCs w:val="24"/>
          <w:vertAlign w:val="superscript"/>
        </w:rPr>
        <w:t>ο</w:t>
      </w:r>
      <w:r w:rsidR="00245603" w:rsidRPr="00B71D02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245603" w:rsidRPr="00B71D02">
        <w:rPr>
          <w:rFonts w:asciiTheme="minorHAnsi" w:hAnsiTheme="minorHAnsi" w:cstheme="minorHAnsi"/>
          <w:sz w:val="24"/>
          <w:szCs w:val="24"/>
        </w:rPr>
        <w:t xml:space="preserve">) τα ένζυμα καταστρέφονται ή αδρανοποιούνται. Αυτό έχει ως συνέπεια μετά την αύξηση της θερμοκρασίας πάνω από αυτή την τιμή η ταχύτητα της αντίδρασης να ελαττώνεται. </w:t>
      </w:r>
      <w:r w:rsidR="00C1108C" w:rsidRPr="00B71D02">
        <w:rPr>
          <w:rFonts w:asciiTheme="minorHAnsi" w:hAnsiTheme="minorHAnsi" w:cstheme="minorHAnsi"/>
          <w:sz w:val="24"/>
          <w:szCs w:val="24"/>
        </w:rPr>
        <w:t>Επομένως</w:t>
      </w:r>
      <w:r w:rsidR="00245603" w:rsidRPr="00B71D02">
        <w:rPr>
          <w:rFonts w:asciiTheme="minorHAnsi" w:hAnsiTheme="minorHAnsi" w:cstheme="minorHAnsi"/>
          <w:sz w:val="24"/>
          <w:szCs w:val="24"/>
        </w:rPr>
        <w:t xml:space="preserve"> η γραφική παράσταση ② περιγράφει καλύτερα την ταχύτητα της αντίδρασης μετατροπής του αζώτου σε αμμωνία με τη βοήθεια του ενζύμου </w:t>
      </w:r>
      <w:proofErr w:type="spellStart"/>
      <w:r w:rsidR="00245603" w:rsidRPr="00B71D02">
        <w:rPr>
          <w:rFonts w:asciiTheme="minorHAnsi" w:hAnsiTheme="minorHAnsi" w:cstheme="minorHAnsi"/>
          <w:sz w:val="24"/>
          <w:szCs w:val="24"/>
        </w:rPr>
        <w:t>νιτρογενάση</w:t>
      </w:r>
      <w:proofErr w:type="spellEnd"/>
      <w:r w:rsidR="00C1108C" w:rsidRPr="00B71D02">
        <w:rPr>
          <w:rFonts w:asciiTheme="minorHAnsi" w:hAnsiTheme="minorHAnsi" w:cstheme="minorHAnsi"/>
          <w:sz w:val="24"/>
          <w:szCs w:val="24"/>
        </w:rPr>
        <w:t>,</w:t>
      </w:r>
      <w:r w:rsidR="00245603" w:rsidRPr="00B71D02">
        <w:rPr>
          <w:rFonts w:asciiTheme="minorHAnsi" w:hAnsiTheme="minorHAnsi" w:cstheme="minorHAnsi"/>
          <w:sz w:val="24"/>
          <w:szCs w:val="24"/>
        </w:rPr>
        <w:t xml:space="preserve"> σε συνάρτηση με την αύξηση της θερμοκρασία</w:t>
      </w:r>
      <w:r w:rsidR="00250A3D" w:rsidRPr="00B71D02">
        <w:rPr>
          <w:rFonts w:asciiTheme="minorHAnsi" w:hAnsiTheme="minorHAnsi" w:cstheme="minorHAnsi"/>
          <w:sz w:val="24"/>
          <w:szCs w:val="24"/>
        </w:rPr>
        <w:t>ς</w:t>
      </w:r>
      <w:r w:rsidR="00245603" w:rsidRPr="00B71D02">
        <w:rPr>
          <w:rFonts w:asciiTheme="minorHAnsi" w:hAnsiTheme="minorHAnsi" w:cstheme="minorHAnsi"/>
          <w:sz w:val="24"/>
          <w:szCs w:val="24"/>
        </w:rPr>
        <w:t>.</w:t>
      </w:r>
    </w:p>
    <w:p w14:paraId="4F522409" w14:textId="153CF87A" w:rsidR="00680254" w:rsidRPr="00B71D02" w:rsidRDefault="00C1108C" w:rsidP="00B71D02">
      <w:pPr>
        <w:pStyle w:val="a3"/>
        <w:spacing w:line="360" w:lineRule="auto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B71D02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sectPr w:rsidR="00680254" w:rsidRPr="00B71D02" w:rsidSect="00B71D02">
      <w:type w:val="continuous"/>
      <w:pgSz w:w="12240" w:h="15840"/>
      <w:pgMar w:top="1418" w:right="1418" w:bottom="1418" w:left="1418" w:header="0" w:footer="0" w:gutter="0"/>
      <w:cols w:space="0" w:equalWidth="0">
        <w:col w:w="93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1"/>
  </w:num>
  <w:num w:numId="2" w16cid:durableId="127489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543DC"/>
    <w:rsid w:val="00072703"/>
    <w:rsid w:val="00082204"/>
    <w:rsid w:val="000C05B2"/>
    <w:rsid w:val="0013099D"/>
    <w:rsid w:val="001530B6"/>
    <w:rsid w:val="001573AA"/>
    <w:rsid w:val="00183B69"/>
    <w:rsid w:val="0019378A"/>
    <w:rsid w:val="001B0ABC"/>
    <w:rsid w:val="00200993"/>
    <w:rsid w:val="0020530D"/>
    <w:rsid w:val="0021147C"/>
    <w:rsid w:val="00223C0F"/>
    <w:rsid w:val="00241898"/>
    <w:rsid w:val="00245603"/>
    <w:rsid w:val="00250A3D"/>
    <w:rsid w:val="00255B91"/>
    <w:rsid w:val="002A152E"/>
    <w:rsid w:val="002B3A9B"/>
    <w:rsid w:val="002B7AA4"/>
    <w:rsid w:val="002D1039"/>
    <w:rsid w:val="002D1666"/>
    <w:rsid w:val="002D51C2"/>
    <w:rsid w:val="002E25BF"/>
    <w:rsid w:val="002F03D6"/>
    <w:rsid w:val="00310483"/>
    <w:rsid w:val="0032378A"/>
    <w:rsid w:val="003526F5"/>
    <w:rsid w:val="003A4358"/>
    <w:rsid w:val="003F6D32"/>
    <w:rsid w:val="00445E8C"/>
    <w:rsid w:val="004758FA"/>
    <w:rsid w:val="004A02BF"/>
    <w:rsid w:val="004D7B15"/>
    <w:rsid w:val="004E54DD"/>
    <w:rsid w:val="004F6926"/>
    <w:rsid w:val="005174BD"/>
    <w:rsid w:val="00545897"/>
    <w:rsid w:val="005A2997"/>
    <w:rsid w:val="005A59C2"/>
    <w:rsid w:val="005A7B63"/>
    <w:rsid w:val="005C2187"/>
    <w:rsid w:val="0065224B"/>
    <w:rsid w:val="006528CA"/>
    <w:rsid w:val="00654BA6"/>
    <w:rsid w:val="00661614"/>
    <w:rsid w:val="006728F3"/>
    <w:rsid w:val="00673469"/>
    <w:rsid w:val="00680254"/>
    <w:rsid w:val="00680A6B"/>
    <w:rsid w:val="00682A08"/>
    <w:rsid w:val="006A42EF"/>
    <w:rsid w:val="006F4657"/>
    <w:rsid w:val="00703189"/>
    <w:rsid w:val="00750493"/>
    <w:rsid w:val="007807F3"/>
    <w:rsid w:val="0078281D"/>
    <w:rsid w:val="007841AE"/>
    <w:rsid w:val="007A2FFC"/>
    <w:rsid w:val="007B1D67"/>
    <w:rsid w:val="007C06F2"/>
    <w:rsid w:val="007F16F2"/>
    <w:rsid w:val="00813159"/>
    <w:rsid w:val="00830E52"/>
    <w:rsid w:val="00840386"/>
    <w:rsid w:val="0084624F"/>
    <w:rsid w:val="008563C3"/>
    <w:rsid w:val="00860B90"/>
    <w:rsid w:val="0087530D"/>
    <w:rsid w:val="008B4872"/>
    <w:rsid w:val="008F3E1C"/>
    <w:rsid w:val="00905F31"/>
    <w:rsid w:val="009146D6"/>
    <w:rsid w:val="00920038"/>
    <w:rsid w:val="00924FFE"/>
    <w:rsid w:val="00941883"/>
    <w:rsid w:val="00942DE2"/>
    <w:rsid w:val="00943FF6"/>
    <w:rsid w:val="00973B23"/>
    <w:rsid w:val="00986290"/>
    <w:rsid w:val="009D3D2A"/>
    <w:rsid w:val="00A0351B"/>
    <w:rsid w:val="00A075BB"/>
    <w:rsid w:val="00A20038"/>
    <w:rsid w:val="00A333FD"/>
    <w:rsid w:val="00A52F89"/>
    <w:rsid w:val="00A75772"/>
    <w:rsid w:val="00A8071C"/>
    <w:rsid w:val="00A84F13"/>
    <w:rsid w:val="00A9454B"/>
    <w:rsid w:val="00A95A7D"/>
    <w:rsid w:val="00A965F7"/>
    <w:rsid w:val="00AC06E1"/>
    <w:rsid w:val="00AD3BCC"/>
    <w:rsid w:val="00AE6486"/>
    <w:rsid w:val="00AF057F"/>
    <w:rsid w:val="00B316DE"/>
    <w:rsid w:val="00B71D02"/>
    <w:rsid w:val="00B76945"/>
    <w:rsid w:val="00B909C3"/>
    <w:rsid w:val="00BF7AA5"/>
    <w:rsid w:val="00C1108C"/>
    <w:rsid w:val="00C20A90"/>
    <w:rsid w:val="00C27509"/>
    <w:rsid w:val="00C319A8"/>
    <w:rsid w:val="00C37081"/>
    <w:rsid w:val="00C5038F"/>
    <w:rsid w:val="00C632B2"/>
    <w:rsid w:val="00C66D23"/>
    <w:rsid w:val="00C92FFD"/>
    <w:rsid w:val="00CA76BB"/>
    <w:rsid w:val="00CC22B8"/>
    <w:rsid w:val="00CC75C2"/>
    <w:rsid w:val="00CD6209"/>
    <w:rsid w:val="00D15FCD"/>
    <w:rsid w:val="00D41BCD"/>
    <w:rsid w:val="00D65216"/>
    <w:rsid w:val="00D751AB"/>
    <w:rsid w:val="00D82637"/>
    <w:rsid w:val="00DB58D3"/>
    <w:rsid w:val="00DB7081"/>
    <w:rsid w:val="00DC7F45"/>
    <w:rsid w:val="00DE2B7A"/>
    <w:rsid w:val="00E11636"/>
    <w:rsid w:val="00E1325F"/>
    <w:rsid w:val="00E175BB"/>
    <w:rsid w:val="00E61659"/>
    <w:rsid w:val="00E904BF"/>
    <w:rsid w:val="00E9721D"/>
    <w:rsid w:val="00EA2017"/>
    <w:rsid w:val="00EA5219"/>
    <w:rsid w:val="00EC3268"/>
    <w:rsid w:val="00ED4933"/>
    <w:rsid w:val="00F23755"/>
    <w:rsid w:val="00F44BBA"/>
    <w:rsid w:val="00F5457B"/>
    <w:rsid w:val="00F55F13"/>
    <w:rsid w:val="00F57CC3"/>
    <w:rsid w:val="00F761CD"/>
    <w:rsid w:val="00F90E69"/>
    <w:rsid w:val="00FA20A2"/>
    <w:rsid w:val="00FD64F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ΑΝΤΩΝΙΟΣ ΧΡΟΝΑΚΗΣ</dc:creator>
  <cp:keywords/>
  <cp:lastModifiedBy>ele fald</cp:lastModifiedBy>
  <cp:revision>2</cp:revision>
  <cp:lastPrinted>2020-11-26T14:27:00Z</cp:lastPrinted>
  <dcterms:created xsi:type="dcterms:W3CDTF">2022-10-09T12:50:00Z</dcterms:created>
  <dcterms:modified xsi:type="dcterms:W3CDTF">2022-10-09T12:50:00Z</dcterms:modified>
</cp:coreProperties>
</file>