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FCAC" w14:textId="77777777" w:rsidR="008D7F86" w:rsidRPr="00564BE2" w:rsidRDefault="008D7F86" w:rsidP="008D7F86">
      <w:pPr>
        <w:pStyle w:val="Default"/>
        <w:spacing w:line="360" w:lineRule="auto"/>
        <w:jc w:val="both"/>
        <w:rPr>
          <w:rFonts w:asciiTheme="minorHAnsi" w:hAnsiTheme="minorHAnsi"/>
          <w:color w:val="auto"/>
          <w:u w:val="single"/>
          <w:lang w:val="el-GR"/>
        </w:rPr>
      </w:pPr>
      <w:r w:rsidRPr="00564BE2">
        <w:rPr>
          <w:rFonts w:asciiTheme="minorHAnsi" w:hAnsiTheme="minorHAnsi"/>
          <w:b/>
          <w:bCs/>
          <w:color w:val="auto"/>
          <w:u w:val="single"/>
          <w:lang w:val="el-GR"/>
        </w:rPr>
        <w:t>Θέμα 2</w:t>
      </w:r>
      <w:r w:rsidRPr="00564BE2">
        <w:rPr>
          <w:rFonts w:asciiTheme="minorHAnsi" w:hAnsiTheme="minorHAnsi"/>
          <w:b/>
          <w:bCs/>
          <w:color w:val="auto"/>
          <w:u w:val="single"/>
          <w:vertAlign w:val="superscript"/>
          <w:lang w:val="el-GR"/>
        </w:rPr>
        <w:t>ο</w:t>
      </w:r>
      <w:r w:rsidRPr="00564BE2">
        <w:rPr>
          <w:rFonts w:asciiTheme="minorHAnsi" w:hAnsiTheme="minorHAnsi"/>
          <w:b/>
          <w:bCs/>
          <w:color w:val="auto"/>
          <w:u w:val="single"/>
          <w:lang w:val="el-GR"/>
        </w:rPr>
        <w:t xml:space="preserve"> </w:t>
      </w:r>
    </w:p>
    <w:p w14:paraId="7034BE0C" w14:textId="120E6119" w:rsidR="00E0561B" w:rsidRPr="008129D9" w:rsidRDefault="002B4277" w:rsidP="006E1ED3">
      <w:pPr>
        <w:pStyle w:val="a3"/>
        <w:spacing w:line="288" w:lineRule="auto"/>
        <w:ind w:left="709" w:hanging="709"/>
        <w:jc w:val="both"/>
        <w:rPr>
          <w:rFonts w:asciiTheme="minorHAnsi" w:hAnsiTheme="minorHAnsi"/>
          <w:sz w:val="24"/>
          <w:szCs w:val="24"/>
        </w:rPr>
      </w:pPr>
      <w:r w:rsidRPr="008129D9">
        <w:rPr>
          <w:rFonts w:asciiTheme="minorHAnsi" w:hAnsiTheme="minorHAnsi"/>
          <w:b/>
          <w:bCs/>
          <w:sz w:val="24"/>
          <w:szCs w:val="24"/>
        </w:rPr>
        <w:t>2.1</w:t>
      </w:r>
      <w:r w:rsidRPr="008129D9">
        <w:rPr>
          <w:rFonts w:asciiTheme="minorHAnsi" w:hAnsiTheme="minorHAnsi"/>
          <w:sz w:val="24"/>
          <w:szCs w:val="24"/>
        </w:rPr>
        <w:t xml:space="preserve"> </w:t>
      </w:r>
    </w:p>
    <w:p w14:paraId="7886B293" w14:textId="05E9AA3E" w:rsidR="00161936" w:rsidRPr="00564BE2" w:rsidRDefault="002B4277" w:rsidP="00AF6CF5">
      <w:pPr>
        <w:pStyle w:val="a3"/>
        <w:spacing w:line="360" w:lineRule="auto"/>
        <w:ind w:left="851" w:hanging="284"/>
        <w:jc w:val="both"/>
        <w:rPr>
          <w:rFonts w:asciiTheme="minorHAnsi" w:hAnsiTheme="minorHAnsi" w:cstheme="minorHAnsi"/>
          <w:sz w:val="24"/>
          <w:szCs w:val="24"/>
        </w:rPr>
      </w:pPr>
      <w:r w:rsidRPr="008129D9">
        <w:rPr>
          <w:rFonts w:asciiTheme="minorHAnsi" w:hAnsiTheme="minorHAnsi"/>
          <w:b/>
          <w:bCs/>
          <w:sz w:val="24"/>
          <w:szCs w:val="24"/>
        </w:rPr>
        <w:t>α)</w:t>
      </w:r>
      <w:r w:rsidR="00161936" w:rsidRPr="00564BE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1936" w:rsidRPr="00564BE2">
        <w:rPr>
          <w:rFonts w:asciiTheme="minorHAnsi" w:hAnsiTheme="minorHAnsi" w:cstheme="minorHAnsi"/>
          <w:sz w:val="24"/>
          <w:szCs w:val="24"/>
        </w:rPr>
        <w:t>Να χαρακτηρίσετε ως σωστή (</w:t>
      </w:r>
      <w:r w:rsidR="00161936" w:rsidRPr="00484776">
        <w:rPr>
          <w:rFonts w:asciiTheme="minorHAnsi" w:hAnsiTheme="minorHAnsi" w:cstheme="minorHAnsi"/>
          <w:b/>
          <w:bCs/>
          <w:sz w:val="24"/>
          <w:szCs w:val="24"/>
        </w:rPr>
        <w:t>Σ</w:t>
      </w:r>
      <w:r w:rsidR="00161936" w:rsidRPr="00564BE2">
        <w:rPr>
          <w:rFonts w:asciiTheme="minorHAnsi" w:hAnsiTheme="minorHAnsi" w:cstheme="minorHAnsi"/>
          <w:sz w:val="24"/>
          <w:szCs w:val="24"/>
        </w:rPr>
        <w:t>) ή λανθασμένη (</w:t>
      </w:r>
      <w:r w:rsidR="00161936" w:rsidRPr="00484776">
        <w:rPr>
          <w:rFonts w:asciiTheme="minorHAnsi" w:hAnsiTheme="minorHAnsi" w:cstheme="minorHAnsi"/>
          <w:b/>
          <w:bCs/>
          <w:sz w:val="24"/>
          <w:szCs w:val="24"/>
        </w:rPr>
        <w:t>Λ</w:t>
      </w:r>
      <w:r w:rsidR="00161936" w:rsidRPr="00564BE2">
        <w:rPr>
          <w:rFonts w:asciiTheme="minorHAnsi" w:hAnsiTheme="minorHAnsi" w:cstheme="minorHAnsi"/>
          <w:sz w:val="24"/>
          <w:szCs w:val="24"/>
        </w:rPr>
        <w:t>) καθεμία από τις παρακάτω προτάσεις:</w:t>
      </w:r>
    </w:p>
    <w:p w14:paraId="627D98F4" w14:textId="4CAFBD45" w:rsidR="00161936" w:rsidRPr="00564BE2" w:rsidRDefault="00161936" w:rsidP="00AF6CF5">
      <w:pPr>
        <w:pStyle w:val="a3"/>
        <w:tabs>
          <w:tab w:val="left" w:pos="993"/>
          <w:tab w:val="left" w:pos="1439"/>
          <w:tab w:val="left" w:pos="2802"/>
          <w:tab w:val="left" w:pos="7563"/>
        </w:tabs>
        <w:spacing w:line="360" w:lineRule="auto"/>
        <w:ind w:left="1276" w:hanging="142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proofErr w:type="spellStart"/>
      <w:r w:rsidRPr="00564BE2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</w:t>
      </w:r>
      <w:proofErr w:type="spellEnd"/>
      <w:r w:rsidR="0046449B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564B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64BE2" w:rsidRPr="00564BE2">
        <w:rPr>
          <w:rFonts w:asciiTheme="minorHAnsi" w:hAnsiTheme="minorHAnsi" w:cstheme="minorHAnsi"/>
          <w:spacing w:val="-5"/>
          <w:sz w:val="24"/>
          <w:szCs w:val="24"/>
        </w:rPr>
        <w:t xml:space="preserve">Κατά την εξάχνωση του </w:t>
      </w:r>
      <w:r w:rsidR="00564BE2" w:rsidRPr="00564BE2">
        <w:rPr>
          <w:rFonts w:asciiTheme="minorHAnsi" w:hAnsiTheme="minorHAnsi" w:cstheme="minorHAnsi"/>
          <w:spacing w:val="-5"/>
          <w:sz w:val="24"/>
          <w:szCs w:val="24"/>
          <w:lang w:val="en-US"/>
        </w:rPr>
        <w:t>CO</w:t>
      </w:r>
      <w:r w:rsidR="00564BE2" w:rsidRPr="00564BE2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 w:rsidR="00564BE2" w:rsidRPr="00564B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C4D9A" w:rsidRPr="007C4D9A">
        <w:rPr>
          <w:rFonts w:asciiTheme="minorHAnsi" w:hAnsiTheme="minorHAnsi" w:cstheme="minorHAnsi"/>
          <w:spacing w:val="-5"/>
          <w:sz w:val="24"/>
          <w:szCs w:val="24"/>
        </w:rPr>
        <w:t>(</w:t>
      </w:r>
      <w:r w:rsidR="0046449B">
        <w:rPr>
          <w:rFonts w:asciiTheme="minorHAnsi" w:hAnsiTheme="minorHAnsi" w:cstheme="minorHAnsi"/>
          <w:spacing w:val="-5"/>
          <w:sz w:val="24"/>
          <w:szCs w:val="24"/>
        </w:rPr>
        <w:t xml:space="preserve">μετατροπή του </w:t>
      </w:r>
      <w:r w:rsidR="007C4D9A">
        <w:rPr>
          <w:rFonts w:asciiTheme="minorHAnsi" w:hAnsiTheme="minorHAnsi" w:cstheme="minorHAnsi"/>
          <w:spacing w:val="-5"/>
          <w:sz w:val="24"/>
          <w:szCs w:val="24"/>
          <w:lang w:val="en-US"/>
        </w:rPr>
        <w:t>O</w:t>
      </w:r>
      <w:r w:rsidR="007C4D9A" w:rsidRPr="007C4D9A">
        <w:rPr>
          <w:rFonts w:asciiTheme="minorHAnsi" w:hAnsiTheme="minorHAnsi" w:cstheme="minorHAnsi"/>
          <w:spacing w:val="-5"/>
          <w:sz w:val="24"/>
          <w:szCs w:val="24"/>
        </w:rPr>
        <w:t>=</w:t>
      </w:r>
      <w:r w:rsidR="007C4D9A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7C4D9A" w:rsidRPr="007C4D9A">
        <w:rPr>
          <w:rFonts w:asciiTheme="minorHAnsi" w:hAnsiTheme="minorHAnsi" w:cstheme="minorHAnsi"/>
          <w:spacing w:val="-5"/>
          <w:sz w:val="24"/>
          <w:szCs w:val="24"/>
        </w:rPr>
        <w:t>=</w:t>
      </w:r>
      <w:r w:rsidR="007C4D9A">
        <w:rPr>
          <w:rFonts w:asciiTheme="minorHAnsi" w:hAnsiTheme="minorHAnsi" w:cstheme="minorHAnsi"/>
          <w:spacing w:val="-5"/>
          <w:sz w:val="24"/>
          <w:szCs w:val="24"/>
          <w:lang w:val="en-US"/>
        </w:rPr>
        <w:t>O</w:t>
      </w:r>
      <w:r w:rsidR="0046449B">
        <w:rPr>
          <w:rFonts w:asciiTheme="minorHAnsi" w:hAnsiTheme="minorHAnsi" w:cstheme="minorHAnsi"/>
          <w:spacing w:val="-5"/>
          <w:sz w:val="24"/>
          <w:szCs w:val="24"/>
        </w:rPr>
        <w:t xml:space="preserve"> από στερεό σε αέριο</w:t>
      </w:r>
      <w:r w:rsidR="007C4D9A" w:rsidRPr="007C4D9A">
        <w:rPr>
          <w:rFonts w:asciiTheme="minorHAnsi" w:hAnsiTheme="minorHAnsi" w:cstheme="minorHAnsi"/>
          <w:spacing w:val="-5"/>
          <w:sz w:val="24"/>
          <w:szCs w:val="24"/>
        </w:rPr>
        <w:t xml:space="preserve">) </w:t>
      </w:r>
      <w:r w:rsidR="00564BE2" w:rsidRPr="00564BE2">
        <w:rPr>
          <w:rFonts w:asciiTheme="minorHAnsi" w:hAnsiTheme="minorHAnsi" w:cstheme="minorHAnsi"/>
          <w:spacing w:val="-5"/>
          <w:sz w:val="24"/>
          <w:szCs w:val="24"/>
        </w:rPr>
        <w:t>εξασθενούν σημαντικά οι ομοιοπολικοί δεσμοί ανάμεσα σ</w:t>
      </w:r>
      <w:r w:rsidR="005D2619">
        <w:rPr>
          <w:rFonts w:asciiTheme="minorHAnsi" w:hAnsiTheme="minorHAnsi" w:cstheme="minorHAnsi"/>
          <w:spacing w:val="-5"/>
          <w:sz w:val="24"/>
          <w:szCs w:val="24"/>
        </w:rPr>
        <w:t>τα άτομα</w:t>
      </w:r>
      <w:r w:rsidR="00564BE2" w:rsidRPr="00564BE2">
        <w:rPr>
          <w:rFonts w:asciiTheme="minorHAnsi" w:hAnsiTheme="minorHAnsi" w:cstheme="minorHAnsi"/>
          <w:spacing w:val="-5"/>
          <w:sz w:val="24"/>
          <w:szCs w:val="24"/>
        </w:rPr>
        <w:t xml:space="preserve"> άνθρακα και οξυγόνο</w:t>
      </w:r>
      <w:r w:rsidR="005D2619">
        <w:rPr>
          <w:rFonts w:asciiTheme="minorHAnsi" w:hAnsiTheme="minorHAnsi" w:cstheme="minorHAnsi"/>
          <w:spacing w:val="-5"/>
          <w:sz w:val="24"/>
          <w:szCs w:val="24"/>
        </w:rPr>
        <w:t>υ</w:t>
      </w:r>
      <w:r w:rsidRPr="00564BE2">
        <w:rPr>
          <w:rFonts w:asciiTheme="minorHAnsi" w:hAnsiTheme="minorHAnsi" w:cstheme="minorHAnsi"/>
          <w:spacing w:val="-5"/>
          <w:sz w:val="24"/>
          <w:szCs w:val="24"/>
        </w:rPr>
        <w:t>.</w:t>
      </w:r>
      <w:r w:rsidR="00ED2714" w:rsidRPr="00564B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</w:p>
    <w:p w14:paraId="0761A3AF" w14:textId="0AD54C11" w:rsidR="00161936" w:rsidRPr="003125E6" w:rsidRDefault="00161936" w:rsidP="00AF6CF5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993" w:firstLine="141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3125E6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ii</w:t>
      </w:r>
      <w:r w:rsidR="0046449B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3125E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125E6" w:rsidRPr="003125E6">
        <w:rPr>
          <w:rFonts w:asciiTheme="minorHAnsi" w:hAnsiTheme="minorHAnsi" w:cstheme="minorHAnsi"/>
          <w:spacing w:val="-5"/>
          <w:sz w:val="24"/>
          <w:szCs w:val="24"/>
        </w:rPr>
        <w:t>Στο τροχιακό 5</w:t>
      </w:r>
      <w:proofErr w:type="spellStart"/>
      <w:r w:rsidR="003125E6" w:rsidRPr="003125E6">
        <w:rPr>
          <w:rFonts w:asciiTheme="minorHAnsi" w:hAnsiTheme="minorHAnsi" w:cstheme="minorHAnsi"/>
          <w:i/>
          <w:iCs/>
          <w:spacing w:val="-5"/>
          <w:sz w:val="24"/>
          <w:szCs w:val="24"/>
          <w:lang w:val="en-US"/>
        </w:rPr>
        <w:t>p</w:t>
      </w:r>
      <w:r w:rsidR="003125E6" w:rsidRPr="00705628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x</w:t>
      </w:r>
      <w:proofErr w:type="spellEnd"/>
      <w:r w:rsidR="00440534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 xml:space="preserve"> </w:t>
      </w:r>
      <w:r w:rsidR="003125E6" w:rsidRPr="003125E6">
        <w:rPr>
          <w:rFonts w:asciiTheme="minorHAnsi" w:hAnsiTheme="minorHAnsi" w:cstheme="minorHAnsi"/>
          <w:spacing w:val="-5"/>
          <w:sz w:val="24"/>
          <w:szCs w:val="24"/>
        </w:rPr>
        <w:t xml:space="preserve"> μπορούν να βρεθούν μέχρι </w:t>
      </w:r>
      <w:r w:rsidR="00623B5A" w:rsidRPr="00896D37">
        <w:rPr>
          <w:rFonts w:asciiTheme="minorHAnsi" w:hAnsiTheme="minorHAnsi" w:cstheme="minorHAnsi"/>
          <w:spacing w:val="-5"/>
          <w:sz w:val="24"/>
          <w:szCs w:val="24"/>
        </w:rPr>
        <w:t>6</w:t>
      </w:r>
      <w:r w:rsidR="003125E6" w:rsidRPr="003125E6">
        <w:rPr>
          <w:rFonts w:asciiTheme="minorHAnsi" w:hAnsiTheme="minorHAnsi" w:cstheme="minorHAnsi"/>
          <w:spacing w:val="-5"/>
          <w:sz w:val="24"/>
          <w:szCs w:val="24"/>
        </w:rPr>
        <w:t xml:space="preserve"> ηλεκτρόνια.</w:t>
      </w:r>
    </w:p>
    <w:p w14:paraId="3B9D8CB3" w14:textId="635353AE" w:rsidR="00161936" w:rsidRPr="00B26822" w:rsidRDefault="00161936" w:rsidP="00AF6CF5">
      <w:pPr>
        <w:pStyle w:val="a3"/>
        <w:tabs>
          <w:tab w:val="left" w:pos="1276"/>
          <w:tab w:val="left" w:pos="2802"/>
          <w:tab w:val="left" w:pos="7563"/>
        </w:tabs>
        <w:spacing w:line="360" w:lineRule="auto"/>
        <w:ind w:left="1276" w:hanging="142"/>
        <w:jc w:val="both"/>
        <w:rPr>
          <w:rFonts w:asciiTheme="minorHAnsi" w:hAnsiTheme="minorHAnsi" w:cstheme="minorHAnsi"/>
          <w:sz w:val="24"/>
          <w:szCs w:val="24"/>
        </w:rPr>
      </w:pPr>
      <w:r w:rsidRPr="00B26822">
        <w:rPr>
          <w:rFonts w:asciiTheme="minorHAnsi" w:hAnsiTheme="minorHAnsi" w:cstheme="minorHAnsi"/>
          <w:b/>
          <w:bCs/>
          <w:sz w:val="24"/>
          <w:szCs w:val="24"/>
          <w:lang w:val="en-US"/>
        </w:rPr>
        <w:t>iii</w:t>
      </w:r>
      <w:r w:rsidR="0046449B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B26822">
        <w:rPr>
          <w:rFonts w:asciiTheme="minorHAnsi" w:hAnsiTheme="minorHAnsi" w:cstheme="minorHAnsi"/>
          <w:sz w:val="24"/>
          <w:szCs w:val="24"/>
        </w:rPr>
        <w:t xml:space="preserve"> </w:t>
      </w:r>
      <w:r w:rsidR="00675D8C" w:rsidRPr="00B26822">
        <w:rPr>
          <w:rFonts w:asciiTheme="minorHAnsi" w:hAnsiTheme="minorHAnsi" w:cstheme="minorHAnsi"/>
          <w:sz w:val="24"/>
          <w:szCs w:val="24"/>
        </w:rPr>
        <w:t xml:space="preserve">Οι μονάδες της σταθεράς ταχύτητας </w:t>
      </w:r>
      <w:r w:rsidR="00896D37" w:rsidRPr="00B26822">
        <w:rPr>
          <w:rFonts w:asciiTheme="minorHAnsi" w:hAnsiTheme="minorHAnsi" w:cstheme="minorHAnsi"/>
          <w:sz w:val="24"/>
          <w:szCs w:val="24"/>
        </w:rPr>
        <w:t>της απλής αντίδρασης</w:t>
      </w:r>
      <w:r w:rsidR="00B26822" w:rsidRPr="00B26822">
        <w:rPr>
          <w:rFonts w:asciiTheme="minorHAnsi" w:hAnsiTheme="minorHAnsi" w:cstheme="minorHAnsi"/>
          <w:sz w:val="24"/>
          <w:szCs w:val="24"/>
        </w:rPr>
        <w:t>:</w:t>
      </w:r>
      <w:r w:rsidR="00896D37" w:rsidRPr="00B26822">
        <w:rPr>
          <w:rFonts w:asciiTheme="minorHAnsi" w:hAnsiTheme="minorHAnsi" w:cstheme="minorHAnsi"/>
          <w:sz w:val="24"/>
          <w:szCs w:val="24"/>
        </w:rPr>
        <w:t xml:space="preserve"> Α(</w:t>
      </w:r>
      <w:r w:rsidR="00920312" w:rsidRPr="005E3B81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896D37" w:rsidRPr="00B26822">
        <w:rPr>
          <w:rFonts w:asciiTheme="minorHAnsi" w:hAnsiTheme="minorHAnsi" w:cstheme="minorHAnsi"/>
          <w:sz w:val="24"/>
          <w:szCs w:val="24"/>
        </w:rPr>
        <w:t xml:space="preserve">) </w:t>
      </w:r>
      <w:r w:rsidR="00896D37" w:rsidRPr="00B26822">
        <w:rPr>
          <w:rFonts w:ascii="Arial Narrow" w:hAnsi="Arial Narrow" w:cstheme="minorHAnsi"/>
          <w:sz w:val="24"/>
          <w:szCs w:val="24"/>
        </w:rPr>
        <w:t>→</w:t>
      </w:r>
      <w:r w:rsidR="00920312">
        <w:rPr>
          <w:rFonts w:ascii="Arial Narrow" w:hAnsi="Arial Narrow" w:cstheme="minorHAnsi"/>
          <w:sz w:val="24"/>
          <w:szCs w:val="24"/>
        </w:rPr>
        <w:t xml:space="preserve"> </w:t>
      </w:r>
      <w:r w:rsidR="00920312">
        <w:rPr>
          <w:rFonts w:asciiTheme="minorHAnsi" w:hAnsiTheme="minorHAnsi" w:cstheme="minorHAnsi"/>
          <w:sz w:val="24"/>
          <w:szCs w:val="24"/>
        </w:rPr>
        <w:t>Β(</w:t>
      </w:r>
      <w:r w:rsidR="00920312" w:rsidRPr="005E3B81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920312" w:rsidRPr="00920312">
        <w:rPr>
          <w:rFonts w:asciiTheme="minorHAnsi" w:hAnsiTheme="minorHAnsi" w:cstheme="minorHAnsi"/>
          <w:sz w:val="24"/>
          <w:szCs w:val="24"/>
        </w:rPr>
        <w:t xml:space="preserve">) + </w:t>
      </w:r>
      <w:r w:rsidR="00920312">
        <w:rPr>
          <w:rFonts w:asciiTheme="minorHAnsi" w:hAnsiTheme="minorHAnsi" w:cstheme="minorHAnsi"/>
          <w:sz w:val="24"/>
          <w:szCs w:val="24"/>
        </w:rPr>
        <w:t>Γ</w:t>
      </w:r>
      <w:r w:rsidR="00896D37" w:rsidRPr="00B26822">
        <w:rPr>
          <w:rFonts w:asciiTheme="minorHAnsi" w:hAnsiTheme="minorHAnsi" w:cstheme="minorHAnsi"/>
          <w:sz w:val="24"/>
          <w:szCs w:val="24"/>
        </w:rPr>
        <w:t>(</w:t>
      </w:r>
      <w:r w:rsidR="00896D37" w:rsidRPr="005E3B81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896D37" w:rsidRPr="00B26822">
        <w:rPr>
          <w:rFonts w:asciiTheme="minorHAnsi" w:hAnsiTheme="minorHAnsi" w:cstheme="minorHAnsi"/>
          <w:sz w:val="24"/>
          <w:szCs w:val="24"/>
        </w:rPr>
        <w:t>) ε</w:t>
      </w:r>
      <w:r w:rsidR="00675D8C" w:rsidRPr="00B26822">
        <w:rPr>
          <w:rFonts w:asciiTheme="minorHAnsi" w:hAnsiTheme="minorHAnsi" w:cstheme="minorHAnsi"/>
          <w:sz w:val="24"/>
          <w:szCs w:val="24"/>
        </w:rPr>
        <w:t xml:space="preserve">ίναι </w:t>
      </w:r>
      <w:r w:rsidR="00B26822" w:rsidRPr="00B26822">
        <w:rPr>
          <w:rFonts w:asciiTheme="minorHAnsi" w:hAnsiTheme="minorHAnsi" w:cstheme="minorHAnsi"/>
          <w:sz w:val="24"/>
          <w:szCs w:val="24"/>
          <w:lang w:val="en-US"/>
        </w:rPr>
        <w:t>mol</w:t>
      </w:r>
      <w:r w:rsidR="00675D8C" w:rsidRPr="00B26822">
        <w:rPr>
          <w:rFonts w:ascii="Cambria Math" w:eastAsia="Arial Unicode MS" w:hAnsi="Cambria Math" w:cs="Cambria Math"/>
          <w:sz w:val="24"/>
          <w:szCs w:val="24"/>
        </w:rPr>
        <w:t>⋅</w:t>
      </w:r>
      <w:r w:rsidR="00B26822" w:rsidRPr="00B26822">
        <w:rPr>
          <w:rFonts w:asciiTheme="minorHAnsi" w:eastAsia="Arial Unicode MS" w:hAnsiTheme="minorHAnsi" w:cstheme="minorHAnsi"/>
          <w:sz w:val="24"/>
          <w:szCs w:val="24"/>
        </w:rPr>
        <w:t>L</w:t>
      </w:r>
      <w:r w:rsidR="00B26822" w:rsidRPr="00B26822">
        <w:rPr>
          <w:rFonts w:asciiTheme="minorHAnsi" w:eastAsia="Arial Unicode MS" w:hAnsiTheme="minorHAnsi" w:cstheme="minorHAnsi"/>
          <w:sz w:val="24"/>
          <w:szCs w:val="24"/>
          <w:vertAlign w:val="superscript"/>
        </w:rPr>
        <w:t>-1</w:t>
      </w:r>
      <w:r w:rsidR="00B26822" w:rsidRPr="00B26822">
        <w:rPr>
          <w:rFonts w:ascii="Cambria Math" w:eastAsia="Arial Unicode MS" w:hAnsi="Cambria Math" w:cs="Cambria Math"/>
          <w:sz w:val="24"/>
          <w:szCs w:val="24"/>
        </w:rPr>
        <w:t>⋅</w:t>
      </w:r>
      <w:r w:rsidR="00675D8C" w:rsidRPr="00B26822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675D8C" w:rsidRPr="00B26822">
        <w:rPr>
          <w:rFonts w:asciiTheme="minorHAnsi" w:hAnsiTheme="minorHAnsi" w:cstheme="minorHAnsi"/>
          <w:sz w:val="24"/>
          <w:szCs w:val="24"/>
          <w:vertAlign w:val="superscript"/>
        </w:rPr>
        <w:t>-1</w:t>
      </w:r>
      <w:r w:rsidR="00675D8C" w:rsidRPr="00B26822">
        <w:rPr>
          <w:rFonts w:asciiTheme="minorHAnsi" w:hAnsiTheme="minorHAnsi" w:cstheme="minorHAnsi"/>
          <w:sz w:val="24"/>
          <w:szCs w:val="24"/>
        </w:rPr>
        <w:t>.</w:t>
      </w:r>
    </w:p>
    <w:p w14:paraId="262B8340" w14:textId="00392F54" w:rsidR="00161936" w:rsidRPr="000976CD" w:rsidRDefault="00161936" w:rsidP="00AF6CF5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276" w:hanging="142"/>
        <w:jc w:val="both"/>
        <w:rPr>
          <w:rFonts w:asciiTheme="minorHAnsi" w:hAnsiTheme="minorHAnsi" w:cstheme="minorHAnsi"/>
          <w:i/>
          <w:spacing w:val="-8"/>
          <w:sz w:val="24"/>
          <w:szCs w:val="24"/>
        </w:rPr>
      </w:pPr>
      <w:r w:rsidRPr="000976CD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iv</w:t>
      </w:r>
      <w:r w:rsidR="0046449B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0976C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bookmarkStart w:id="0" w:name="_Hlk100957000"/>
      <w:r w:rsidR="000976CD" w:rsidRPr="000976CD">
        <w:rPr>
          <w:rFonts w:asciiTheme="minorHAnsi" w:hAnsiTheme="minorHAnsi" w:cstheme="minorHAnsi"/>
          <w:spacing w:val="-5"/>
          <w:sz w:val="24"/>
          <w:szCs w:val="24"/>
        </w:rPr>
        <w:t xml:space="preserve">Κατά την αντίδραση </w:t>
      </w:r>
      <w:r w:rsidR="000976CD" w:rsidRPr="000976CD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="000976CD" w:rsidRPr="002E4E23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 w:rsidR="000976CD" w:rsidRPr="000976CD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="000976CD" w:rsidRPr="002E4E23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 w:rsidR="000976CD" w:rsidRPr="000976CD">
        <w:rPr>
          <w:rFonts w:asciiTheme="minorHAnsi" w:hAnsiTheme="minorHAnsi" w:cstheme="minorHAnsi"/>
          <w:spacing w:val="-5"/>
          <w:sz w:val="24"/>
          <w:szCs w:val="24"/>
          <w:lang w:val="en-US"/>
        </w:rPr>
        <w:t>Cl</w:t>
      </w:r>
      <w:r w:rsidR="000976CD" w:rsidRPr="000976CD">
        <w:rPr>
          <w:rFonts w:asciiTheme="minorHAnsi" w:hAnsiTheme="minorHAnsi" w:cstheme="minorHAnsi"/>
          <w:spacing w:val="-5"/>
          <w:sz w:val="24"/>
          <w:szCs w:val="24"/>
        </w:rPr>
        <w:t xml:space="preserve"> με </w:t>
      </w:r>
      <w:r w:rsidR="00BE1CDC" w:rsidRPr="000976CD">
        <w:rPr>
          <w:rFonts w:asciiTheme="minorHAnsi" w:hAnsiTheme="minorHAnsi" w:cstheme="minorHAnsi"/>
          <w:spacing w:val="-5"/>
          <w:sz w:val="24"/>
          <w:szCs w:val="24"/>
        </w:rPr>
        <w:t xml:space="preserve">υδατικό διάλυμα </w:t>
      </w:r>
      <w:r w:rsidR="000976CD" w:rsidRPr="000976CD">
        <w:rPr>
          <w:rFonts w:asciiTheme="minorHAnsi" w:hAnsiTheme="minorHAnsi" w:cstheme="minorHAnsi"/>
          <w:spacing w:val="-5"/>
          <w:sz w:val="24"/>
          <w:szCs w:val="24"/>
          <w:lang w:val="en-US"/>
        </w:rPr>
        <w:t>NaOH</w:t>
      </w:r>
      <w:r w:rsidR="000976CD" w:rsidRPr="000976CD">
        <w:rPr>
          <w:rFonts w:asciiTheme="minorHAnsi" w:hAnsiTheme="minorHAnsi" w:cstheme="minorHAnsi"/>
          <w:spacing w:val="-5"/>
          <w:sz w:val="24"/>
          <w:szCs w:val="24"/>
        </w:rPr>
        <w:t xml:space="preserve"> σχηματίζεται </w:t>
      </w:r>
      <w:proofErr w:type="spellStart"/>
      <w:r w:rsidR="000976CD" w:rsidRPr="000976CD">
        <w:rPr>
          <w:rFonts w:asciiTheme="minorHAnsi" w:hAnsiTheme="minorHAnsi" w:cstheme="minorHAnsi"/>
          <w:spacing w:val="-5"/>
          <w:sz w:val="24"/>
          <w:szCs w:val="24"/>
        </w:rPr>
        <w:t>αιθένιο</w:t>
      </w:r>
      <w:proofErr w:type="spellEnd"/>
      <w:r w:rsidR="000976CD" w:rsidRPr="000976C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75AF6">
        <w:rPr>
          <w:rFonts w:asciiTheme="minorHAnsi" w:hAnsiTheme="minorHAnsi" w:cstheme="minorHAnsi"/>
          <w:spacing w:val="-5"/>
          <w:sz w:val="24"/>
          <w:szCs w:val="24"/>
        </w:rPr>
        <w:t>και</w:t>
      </w:r>
      <w:r w:rsidR="000976CD" w:rsidRPr="000976C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440534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976CD" w:rsidRPr="000976CD">
        <w:rPr>
          <w:rFonts w:asciiTheme="minorHAnsi" w:hAnsiTheme="minorHAnsi" w:cstheme="minorHAnsi"/>
          <w:spacing w:val="-5"/>
          <w:sz w:val="24"/>
          <w:szCs w:val="24"/>
        </w:rPr>
        <w:t>η αντίδραση χαρακτηρίζεται ως απόσπαση</w:t>
      </w:r>
      <w:r w:rsidRPr="000976CD">
        <w:rPr>
          <w:rFonts w:asciiTheme="minorHAnsi" w:hAnsiTheme="minorHAnsi" w:cstheme="minorHAnsi"/>
          <w:spacing w:val="-5"/>
          <w:sz w:val="24"/>
          <w:szCs w:val="24"/>
        </w:rPr>
        <w:t xml:space="preserve">. </w:t>
      </w:r>
      <w:bookmarkEnd w:id="0"/>
      <w:r w:rsidRPr="000976CD">
        <w:rPr>
          <w:rFonts w:asciiTheme="minorHAnsi" w:hAnsiTheme="minorHAnsi" w:cstheme="minorHAnsi"/>
          <w:i/>
          <w:sz w:val="24"/>
          <w:szCs w:val="24"/>
        </w:rPr>
        <w:t>(μονάδες 4</w:t>
      </w:r>
      <w:r w:rsidRPr="000976CD">
        <w:rPr>
          <w:rFonts w:asciiTheme="minorHAnsi" w:hAnsiTheme="minorHAnsi" w:cstheme="minorHAnsi"/>
          <w:i/>
          <w:spacing w:val="-8"/>
          <w:sz w:val="24"/>
          <w:szCs w:val="24"/>
        </w:rPr>
        <w:t>)</w:t>
      </w:r>
    </w:p>
    <w:p w14:paraId="6E56E804" w14:textId="27E49E78" w:rsidR="00161936" w:rsidRPr="000976CD" w:rsidRDefault="00161936" w:rsidP="008129D9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0976CD">
        <w:rPr>
          <w:rFonts w:asciiTheme="minorHAnsi" w:hAnsiTheme="minorHAnsi" w:cstheme="minorHAnsi"/>
          <w:b/>
          <w:bCs/>
          <w:iCs/>
          <w:spacing w:val="-8"/>
          <w:sz w:val="24"/>
          <w:szCs w:val="24"/>
        </w:rPr>
        <w:t xml:space="preserve">β) </w:t>
      </w:r>
      <w:r w:rsidRPr="000976CD">
        <w:rPr>
          <w:rFonts w:asciiTheme="minorHAnsi" w:hAnsiTheme="minorHAnsi" w:cstheme="minorHAnsi"/>
          <w:spacing w:val="-3"/>
          <w:sz w:val="24"/>
          <w:szCs w:val="24"/>
        </w:rPr>
        <w:t xml:space="preserve">Να </w:t>
      </w:r>
      <w:r w:rsidRPr="000976CD">
        <w:rPr>
          <w:rFonts w:asciiTheme="minorHAnsi" w:hAnsiTheme="minorHAnsi" w:cstheme="minorHAnsi"/>
          <w:spacing w:val="-5"/>
          <w:sz w:val="24"/>
          <w:szCs w:val="24"/>
        </w:rPr>
        <w:t xml:space="preserve">αιτιολογήσετε </w:t>
      </w:r>
      <w:r w:rsidRPr="000976CD">
        <w:rPr>
          <w:rFonts w:asciiTheme="minorHAnsi" w:hAnsiTheme="minorHAnsi" w:cstheme="minorHAnsi"/>
          <w:spacing w:val="-3"/>
          <w:sz w:val="24"/>
          <w:szCs w:val="24"/>
        </w:rPr>
        <w:t>τις</w:t>
      </w:r>
      <w:r w:rsidRPr="000976C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976CD">
        <w:rPr>
          <w:rFonts w:asciiTheme="minorHAnsi" w:hAnsiTheme="minorHAnsi" w:cstheme="minorHAnsi"/>
          <w:spacing w:val="-5"/>
          <w:sz w:val="24"/>
          <w:szCs w:val="24"/>
        </w:rPr>
        <w:t>απαντήσεις σας</w:t>
      </w:r>
      <w:r w:rsidRPr="000976CD">
        <w:rPr>
          <w:rFonts w:asciiTheme="minorHAnsi" w:hAnsiTheme="minorHAnsi" w:cstheme="minorHAnsi"/>
          <w:spacing w:val="-3"/>
          <w:sz w:val="24"/>
          <w:szCs w:val="24"/>
        </w:rPr>
        <w:t xml:space="preserve">. </w:t>
      </w:r>
      <w:r w:rsidRPr="000976CD">
        <w:rPr>
          <w:rFonts w:asciiTheme="minorHAnsi" w:hAnsiTheme="minorHAnsi" w:cstheme="minorHAnsi"/>
          <w:i/>
          <w:sz w:val="24"/>
          <w:szCs w:val="24"/>
        </w:rPr>
        <w:t>(μονάδες</w:t>
      </w:r>
      <w:r w:rsidRPr="000976CD">
        <w:rPr>
          <w:rFonts w:asciiTheme="minorHAnsi" w:hAnsiTheme="minorHAnsi" w:cstheme="minorHAnsi"/>
          <w:i/>
          <w:spacing w:val="1"/>
          <w:sz w:val="24"/>
          <w:szCs w:val="24"/>
        </w:rPr>
        <w:t xml:space="preserve"> 8</w:t>
      </w:r>
      <w:r w:rsidRPr="000976CD">
        <w:rPr>
          <w:rFonts w:asciiTheme="minorHAnsi" w:hAnsiTheme="minorHAnsi" w:cstheme="minorHAnsi"/>
          <w:i/>
          <w:sz w:val="24"/>
          <w:szCs w:val="24"/>
        </w:rPr>
        <w:t>)</w:t>
      </w:r>
    </w:p>
    <w:p w14:paraId="47A78018" w14:textId="08541961" w:rsidR="002B4277" w:rsidRPr="000976CD" w:rsidRDefault="002B4277" w:rsidP="008129D9">
      <w:pPr>
        <w:pStyle w:val="Default"/>
        <w:spacing w:line="360" w:lineRule="auto"/>
        <w:jc w:val="right"/>
        <w:rPr>
          <w:color w:val="auto"/>
          <w:lang w:val="el-GR"/>
        </w:rPr>
      </w:pPr>
      <w:r w:rsidRPr="000976CD">
        <w:rPr>
          <w:rFonts w:asciiTheme="minorHAnsi" w:hAnsiTheme="minorHAnsi"/>
          <w:b/>
          <w:i/>
          <w:color w:val="auto"/>
          <w:lang w:val="el-GR"/>
        </w:rPr>
        <w:t>Μονάδες 12</w:t>
      </w:r>
      <w:r w:rsidRPr="000976CD">
        <w:rPr>
          <w:color w:val="auto"/>
          <w:lang w:val="el-GR"/>
        </w:rPr>
        <w:t xml:space="preserve"> </w:t>
      </w:r>
    </w:p>
    <w:p w14:paraId="46C4B295" w14:textId="77A44124" w:rsidR="006F54CA" w:rsidRPr="00903ABB" w:rsidRDefault="006F54CA" w:rsidP="008129D9">
      <w:pPr>
        <w:spacing w:after="0" w:line="360" w:lineRule="auto"/>
        <w:jc w:val="both"/>
        <w:rPr>
          <w:rFonts w:cstheme="minorHAnsi"/>
          <w:color w:val="FF0000"/>
          <w:sz w:val="24"/>
          <w:szCs w:val="24"/>
          <w:lang w:val="el-GR"/>
        </w:rPr>
      </w:pPr>
    </w:p>
    <w:p w14:paraId="4433358B" w14:textId="0CFCDAF5" w:rsidR="002749EA" w:rsidRPr="00317707" w:rsidRDefault="00D86ECC" w:rsidP="008129D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17707">
        <w:rPr>
          <w:rFonts w:cstheme="minorHAnsi"/>
          <w:sz w:val="24"/>
          <w:szCs w:val="24"/>
          <w:lang w:val="el-GR"/>
        </w:rPr>
        <w:t xml:space="preserve"> </w:t>
      </w:r>
      <w:r w:rsidRPr="00317707">
        <w:rPr>
          <w:rFonts w:cstheme="minorHAnsi"/>
          <w:b/>
          <w:bCs/>
          <w:sz w:val="24"/>
          <w:szCs w:val="24"/>
          <w:lang w:val="el-GR"/>
        </w:rPr>
        <w:t>2.2</w:t>
      </w:r>
      <w:r w:rsidRPr="00317707">
        <w:rPr>
          <w:rFonts w:cstheme="minorHAnsi"/>
          <w:sz w:val="24"/>
          <w:szCs w:val="24"/>
          <w:lang w:val="el-GR"/>
        </w:rPr>
        <w:t xml:space="preserve"> </w:t>
      </w:r>
      <w:r w:rsidR="002749EA" w:rsidRPr="00317707">
        <w:rPr>
          <w:rFonts w:cstheme="minorHAnsi"/>
          <w:sz w:val="24"/>
          <w:szCs w:val="24"/>
          <w:lang w:val="el-GR"/>
        </w:rPr>
        <w:t>Ο ανοξείδωτος χάλυβας έχει μεγάλη αντοχή στη διάβρωση καθώς και μεγάλη μηχανική αντοχή. Είναι ένα κράμα από άνθρακα (</w:t>
      </w:r>
      <w:r w:rsidR="002749EA" w:rsidRPr="00317707">
        <w:rPr>
          <w:rFonts w:cstheme="minorHAnsi"/>
          <w:sz w:val="24"/>
          <w:szCs w:val="24"/>
          <w:vertAlign w:val="subscript"/>
          <w:lang w:val="el-GR"/>
        </w:rPr>
        <w:t>6</w:t>
      </w:r>
      <w:r w:rsidR="002749EA" w:rsidRPr="00317707">
        <w:rPr>
          <w:rFonts w:cstheme="minorHAnsi"/>
          <w:sz w:val="24"/>
          <w:szCs w:val="24"/>
        </w:rPr>
        <w:t>C</w:t>
      </w:r>
      <w:r w:rsidR="002749EA" w:rsidRPr="00317707">
        <w:rPr>
          <w:rFonts w:cstheme="minorHAnsi"/>
          <w:sz w:val="24"/>
          <w:szCs w:val="24"/>
          <w:lang w:val="el-GR"/>
        </w:rPr>
        <w:t>), χρώμιο (</w:t>
      </w:r>
      <w:r w:rsidR="002749EA" w:rsidRPr="00317707">
        <w:rPr>
          <w:rFonts w:cstheme="minorHAnsi"/>
          <w:sz w:val="24"/>
          <w:szCs w:val="24"/>
          <w:vertAlign w:val="subscript"/>
          <w:lang w:val="el-GR"/>
        </w:rPr>
        <w:t>24</w:t>
      </w:r>
      <w:r w:rsidR="002749EA" w:rsidRPr="00317707">
        <w:rPr>
          <w:rFonts w:cstheme="minorHAnsi"/>
          <w:sz w:val="24"/>
          <w:szCs w:val="24"/>
        </w:rPr>
        <w:t>Cr</w:t>
      </w:r>
      <w:r w:rsidR="002749EA" w:rsidRPr="00317707">
        <w:rPr>
          <w:rFonts w:cstheme="minorHAnsi"/>
          <w:sz w:val="24"/>
          <w:szCs w:val="24"/>
          <w:lang w:val="el-GR"/>
        </w:rPr>
        <w:t>) και σίδηρο (</w:t>
      </w:r>
      <w:r w:rsidR="002749EA" w:rsidRPr="00317707">
        <w:rPr>
          <w:rFonts w:cstheme="minorHAnsi"/>
          <w:sz w:val="24"/>
          <w:szCs w:val="24"/>
          <w:vertAlign w:val="subscript"/>
          <w:lang w:val="el-GR"/>
        </w:rPr>
        <w:t>26</w:t>
      </w:r>
      <w:r w:rsidR="002749EA" w:rsidRPr="00317707">
        <w:rPr>
          <w:rFonts w:cstheme="minorHAnsi"/>
          <w:sz w:val="24"/>
          <w:szCs w:val="24"/>
        </w:rPr>
        <w:t>Fe</w:t>
      </w:r>
      <w:r w:rsidR="002749EA" w:rsidRPr="00317707">
        <w:rPr>
          <w:rFonts w:cstheme="minorHAnsi"/>
          <w:sz w:val="24"/>
          <w:szCs w:val="24"/>
          <w:lang w:val="el-GR"/>
        </w:rPr>
        <w:t>)</w:t>
      </w:r>
      <w:r w:rsidR="00594F0C">
        <w:rPr>
          <w:rFonts w:cstheme="minorHAnsi"/>
          <w:sz w:val="24"/>
          <w:szCs w:val="24"/>
          <w:lang w:val="el-GR"/>
        </w:rPr>
        <w:t>,</w:t>
      </w:r>
      <w:r w:rsidR="00224BA0" w:rsidRPr="00317707">
        <w:rPr>
          <w:rFonts w:cstheme="minorHAnsi"/>
          <w:sz w:val="24"/>
          <w:szCs w:val="24"/>
          <w:lang w:val="el-GR"/>
        </w:rPr>
        <w:t xml:space="preserve"> αλλά μπορεί να περιέχει και άλλα χημικά στοιχεία όπως το μολυβδαίνιο (</w:t>
      </w:r>
      <w:r w:rsidR="00224BA0" w:rsidRPr="00317707">
        <w:rPr>
          <w:rFonts w:cstheme="minorHAnsi"/>
          <w:sz w:val="24"/>
          <w:szCs w:val="24"/>
          <w:vertAlign w:val="subscript"/>
          <w:lang w:val="el-GR"/>
        </w:rPr>
        <w:t>42</w:t>
      </w:r>
      <w:r w:rsidR="00224BA0" w:rsidRPr="00317707">
        <w:rPr>
          <w:rFonts w:cstheme="minorHAnsi"/>
          <w:sz w:val="24"/>
          <w:szCs w:val="24"/>
        </w:rPr>
        <w:t>Mo</w:t>
      </w:r>
      <w:r w:rsidR="00224BA0" w:rsidRPr="00317707">
        <w:rPr>
          <w:rFonts w:cstheme="minorHAnsi"/>
          <w:sz w:val="24"/>
          <w:szCs w:val="24"/>
          <w:lang w:val="el-GR"/>
        </w:rPr>
        <w:t>).</w:t>
      </w:r>
      <w:r w:rsidR="002749EA" w:rsidRPr="00317707">
        <w:rPr>
          <w:rFonts w:cstheme="minorHAnsi"/>
          <w:sz w:val="24"/>
          <w:szCs w:val="24"/>
          <w:lang w:val="el-GR"/>
        </w:rPr>
        <w:t xml:space="preserve">  </w:t>
      </w:r>
    </w:p>
    <w:p w14:paraId="1650ABB0" w14:textId="3C00A405" w:rsidR="00D86ECC" w:rsidRPr="00317707" w:rsidRDefault="00095E15" w:rsidP="00AF6CF5">
      <w:pPr>
        <w:spacing w:after="12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317707">
        <w:rPr>
          <w:rFonts w:cstheme="minorHAnsi"/>
          <w:b/>
          <w:bCs/>
          <w:sz w:val="24"/>
          <w:szCs w:val="24"/>
          <w:lang w:val="el-GR"/>
        </w:rPr>
        <w:t>α</w:t>
      </w:r>
      <w:r w:rsidR="00D86ECC" w:rsidRPr="00317707">
        <w:rPr>
          <w:rFonts w:cstheme="minorHAnsi"/>
          <w:b/>
          <w:bCs/>
          <w:sz w:val="24"/>
          <w:szCs w:val="24"/>
          <w:lang w:val="el-GR"/>
        </w:rPr>
        <w:t>)</w:t>
      </w:r>
      <w:r w:rsidR="00D86ECC" w:rsidRPr="00317707">
        <w:rPr>
          <w:rFonts w:cstheme="minorHAnsi"/>
          <w:sz w:val="24"/>
          <w:szCs w:val="24"/>
          <w:lang w:val="el-GR"/>
        </w:rPr>
        <w:t xml:space="preserve"> Να </w:t>
      </w:r>
      <w:r w:rsidR="00787F96" w:rsidRPr="00317707">
        <w:rPr>
          <w:rFonts w:cstheme="minorHAnsi"/>
          <w:sz w:val="24"/>
          <w:szCs w:val="24"/>
          <w:lang w:val="el-GR"/>
        </w:rPr>
        <w:t>βρείτε σε ποια ομάδα</w:t>
      </w:r>
      <w:r w:rsidR="008A4071">
        <w:rPr>
          <w:rFonts w:cstheme="minorHAnsi"/>
          <w:sz w:val="24"/>
          <w:szCs w:val="24"/>
          <w:lang w:val="el-GR"/>
        </w:rPr>
        <w:t>,</w:t>
      </w:r>
      <w:r w:rsidR="00787F96" w:rsidRPr="00317707">
        <w:rPr>
          <w:rFonts w:cstheme="minorHAnsi"/>
          <w:sz w:val="24"/>
          <w:szCs w:val="24"/>
          <w:lang w:val="el-GR"/>
        </w:rPr>
        <w:t xml:space="preserve"> περίοδο</w:t>
      </w:r>
      <w:r w:rsidR="008A4071">
        <w:rPr>
          <w:rFonts w:cstheme="minorHAnsi"/>
          <w:sz w:val="24"/>
          <w:szCs w:val="24"/>
          <w:lang w:val="el-GR"/>
        </w:rPr>
        <w:t xml:space="preserve"> και τομέα</w:t>
      </w:r>
      <w:r w:rsidR="00787F96" w:rsidRPr="00317707">
        <w:rPr>
          <w:rFonts w:cstheme="minorHAnsi"/>
          <w:sz w:val="24"/>
          <w:szCs w:val="24"/>
          <w:lang w:val="el-GR"/>
        </w:rPr>
        <w:t xml:space="preserve"> του Περιοδικού Πίνακα </w:t>
      </w:r>
      <w:r w:rsidR="007D0CF8" w:rsidRPr="00317707">
        <w:rPr>
          <w:rFonts w:cstheme="minorHAnsi"/>
          <w:sz w:val="24"/>
          <w:szCs w:val="24"/>
          <w:lang w:val="el-GR"/>
        </w:rPr>
        <w:t>α</w:t>
      </w:r>
      <w:r w:rsidR="00787F96" w:rsidRPr="00317707">
        <w:rPr>
          <w:rFonts w:cstheme="minorHAnsi"/>
          <w:sz w:val="24"/>
          <w:szCs w:val="24"/>
          <w:lang w:val="el-GR"/>
        </w:rPr>
        <w:t>νήκουν τα χημικά στοιχεία: άνθρακας (</w:t>
      </w:r>
      <w:r w:rsidR="00787F96" w:rsidRPr="00317707">
        <w:rPr>
          <w:rFonts w:cstheme="minorHAnsi"/>
          <w:sz w:val="24"/>
          <w:szCs w:val="24"/>
          <w:vertAlign w:val="subscript"/>
          <w:lang w:val="el-GR"/>
        </w:rPr>
        <w:t>6</w:t>
      </w:r>
      <w:r w:rsidR="00787F96" w:rsidRPr="00317707">
        <w:rPr>
          <w:rFonts w:cstheme="minorHAnsi"/>
          <w:sz w:val="24"/>
          <w:szCs w:val="24"/>
        </w:rPr>
        <w:t>C</w:t>
      </w:r>
      <w:r w:rsidR="00787F96" w:rsidRPr="00317707">
        <w:rPr>
          <w:rFonts w:cstheme="minorHAnsi"/>
          <w:sz w:val="24"/>
          <w:szCs w:val="24"/>
          <w:lang w:val="el-GR"/>
        </w:rPr>
        <w:t>) και χρώμιο (</w:t>
      </w:r>
      <w:r w:rsidR="00787F96" w:rsidRPr="00317707">
        <w:rPr>
          <w:rFonts w:cstheme="minorHAnsi"/>
          <w:sz w:val="24"/>
          <w:szCs w:val="24"/>
          <w:vertAlign w:val="subscript"/>
          <w:lang w:val="el-GR"/>
        </w:rPr>
        <w:t>24</w:t>
      </w:r>
      <w:r w:rsidR="00787F96" w:rsidRPr="00317707">
        <w:rPr>
          <w:rFonts w:cstheme="minorHAnsi"/>
          <w:sz w:val="24"/>
          <w:szCs w:val="24"/>
        </w:rPr>
        <w:t>Cr</w:t>
      </w:r>
      <w:r w:rsidR="00787F96" w:rsidRPr="00317707">
        <w:rPr>
          <w:rFonts w:cstheme="minorHAnsi"/>
          <w:sz w:val="24"/>
          <w:szCs w:val="24"/>
          <w:lang w:val="el-GR"/>
        </w:rPr>
        <w:t>)</w:t>
      </w:r>
      <w:r w:rsidR="00D86ECC" w:rsidRPr="00317707">
        <w:rPr>
          <w:rFonts w:cstheme="minorHAnsi"/>
          <w:sz w:val="24"/>
          <w:szCs w:val="24"/>
          <w:lang w:val="el-GR"/>
        </w:rPr>
        <w:t>.</w:t>
      </w:r>
      <w:r w:rsidR="009A446B" w:rsidRPr="00317707">
        <w:rPr>
          <w:rFonts w:cstheme="minorHAnsi"/>
          <w:sz w:val="24"/>
          <w:szCs w:val="24"/>
          <w:lang w:val="el-GR"/>
        </w:rPr>
        <w:t xml:space="preserve"> </w:t>
      </w:r>
      <w:r w:rsidR="009A446B" w:rsidRPr="00317707">
        <w:rPr>
          <w:rFonts w:cstheme="minorHAnsi"/>
          <w:i/>
          <w:sz w:val="24"/>
          <w:szCs w:val="24"/>
          <w:lang w:val="el-GR"/>
        </w:rPr>
        <w:t>(μονάδες</w:t>
      </w:r>
      <w:r w:rsidR="009A446B" w:rsidRPr="00317707">
        <w:rPr>
          <w:rFonts w:cstheme="minorHAnsi"/>
          <w:i/>
          <w:spacing w:val="1"/>
          <w:sz w:val="24"/>
          <w:szCs w:val="24"/>
          <w:lang w:val="el-GR"/>
        </w:rPr>
        <w:t xml:space="preserve"> </w:t>
      </w:r>
      <w:r w:rsidR="00422315">
        <w:rPr>
          <w:rFonts w:cstheme="minorHAnsi"/>
          <w:i/>
          <w:spacing w:val="1"/>
          <w:sz w:val="24"/>
          <w:szCs w:val="24"/>
          <w:lang w:val="el-GR"/>
        </w:rPr>
        <w:t>4</w:t>
      </w:r>
      <w:r w:rsidR="009A446B" w:rsidRPr="00317707">
        <w:rPr>
          <w:rFonts w:cstheme="minorHAnsi"/>
          <w:i/>
          <w:sz w:val="24"/>
          <w:szCs w:val="24"/>
          <w:lang w:val="el-GR"/>
        </w:rPr>
        <w:t>)</w:t>
      </w:r>
    </w:p>
    <w:p w14:paraId="51C8407E" w14:textId="7848D610" w:rsidR="00425E22" w:rsidRPr="00317707" w:rsidRDefault="00095E15" w:rsidP="00AF6CF5">
      <w:pPr>
        <w:spacing w:after="80" w:line="360" w:lineRule="auto"/>
        <w:ind w:left="567"/>
        <w:jc w:val="both"/>
        <w:rPr>
          <w:rFonts w:cstheme="minorHAnsi"/>
          <w:i/>
          <w:sz w:val="24"/>
          <w:szCs w:val="24"/>
          <w:lang w:val="el-GR"/>
        </w:rPr>
      </w:pPr>
      <w:r w:rsidRPr="00317707">
        <w:rPr>
          <w:rFonts w:cstheme="minorHAnsi"/>
          <w:b/>
          <w:bCs/>
          <w:sz w:val="24"/>
          <w:szCs w:val="24"/>
          <w:lang w:val="el-GR"/>
        </w:rPr>
        <w:t>β</w:t>
      </w:r>
      <w:r w:rsidR="00D86ECC" w:rsidRPr="00317707">
        <w:rPr>
          <w:rFonts w:cstheme="minorHAnsi"/>
          <w:b/>
          <w:bCs/>
          <w:sz w:val="24"/>
          <w:szCs w:val="24"/>
          <w:lang w:val="el-GR"/>
        </w:rPr>
        <w:t>)</w:t>
      </w:r>
      <w:r w:rsidR="00D86ECC" w:rsidRPr="00317707">
        <w:rPr>
          <w:rFonts w:cstheme="minorHAnsi"/>
          <w:sz w:val="24"/>
          <w:szCs w:val="24"/>
          <w:lang w:val="el-GR"/>
        </w:rPr>
        <w:t xml:space="preserve"> </w:t>
      </w:r>
      <w:r w:rsidR="00A34040">
        <w:rPr>
          <w:rFonts w:cstheme="minorHAnsi"/>
          <w:sz w:val="24"/>
          <w:szCs w:val="24"/>
          <w:lang w:val="el-GR"/>
        </w:rPr>
        <w:t xml:space="preserve">Η </w:t>
      </w:r>
      <w:proofErr w:type="spellStart"/>
      <w:r w:rsidR="00A34040">
        <w:rPr>
          <w:rFonts w:cstheme="minorHAnsi"/>
          <w:sz w:val="24"/>
          <w:szCs w:val="24"/>
          <w:lang w:val="el-GR"/>
        </w:rPr>
        <w:t>ηλεκτρονιακή</w:t>
      </w:r>
      <w:proofErr w:type="spellEnd"/>
      <w:r w:rsidR="00A34040">
        <w:rPr>
          <w:rFonts w:cstheme="minorHAnsi"/>
          <w:sz w:val="24"/>
          <w:szCs w:val="24"/>
          <w:lang w:val="el-GR"/>
        </w:rPr>
        <w:t xml:space="preserve"> δομή του ατόμου του μολυβδαινίου </w:t>
      </w:r>
      <w:r w:rsidR="00A34040" w:rsidRPr="00317707">
        <w:rPr>
          <w:rFonts w:cstheme="minorHAnsi"/>
          <w:sz w:val="24"/>
          <w:szCs w:val="24"/>
          <w:lang w:val="el-GR"/>
        </w:rPr>
        <w:t>(</w:t>
      </w:r>
      <w:r w:rsidR="00A34040" w:rsidRPr="00317707">
        <w:rPr>
          <w:rFonts w:cstheme="minorHAnsi"/>
          <w:sz w:val="24"/>
          <w:szCs w:val="24"/>
          <w:vertAlign w:val="subscript"/>
          <w:lang w:val="el-GR"/>
        </w:rPr>
        <w:t>42</w:t>
      </w:r>
      <w:r w:rsidR="00A34040" w:rsidRPr="00317707">
        <w:rPr>
          <w:rFonts w:cstheme="minorHAnsi"/>
          <w:sz w:val="24"/>
          <w:szCs w:val="24"/>
        </w:rPr>
        <w:t>Mo</w:t>
      </w:r>
      <w:r w:rsidR="00A34040" w:rsidRPr="00317707">
        <w:rPr>
          <w:rFonts w:cstheme="minorHAnsi"/>
          <w:sz w:val="24"/>
          <w:szCs w:val="24"/>
          <w:lang w:val="el-GR"/>
        </w:rPr>
        <w:t xml:space="preserve">) </w:t>
      </w:r>
      <w:r w:rsidR="00A34040">
        <w:rPr>
          <w:rFonts w:cstheme="minorHAnsi"/>
          <w:sz w:val="24"/>
          <w:szCs w:val="24"/>
          <w:lang w:val="el-GR"/>
        </w:rPr>
        <w:t xml:space="preserve"> σε </w:t>
      </w:r>
      <w:proofErr w:type="spellStart"/>
      <w:r w:rsidR="00A34040">
        <w:rPr>
          <w:rFonts w:cstheme="minorHAnsi"/>
          <w:sz w:val="24"/>
          <w:szCs w:val="24"/>
          <w:lang w:val="el-GR"/>
        </w:rPr>
        <w:t>υποστιβάδες</w:t>
      </w:r>
      <w:proofErr w:type="spellEnd"/>
      <w:r w:rsidR="00A34040">
        <w:rPr>
          <w:rFonts w:cstheme="minorHAnsi"/>
          <w:sz w:val="24"/>
          <w:szCs w:val="24"/>
          <w:lang w:val="el-GR"/>
        </w:rPr>
        <w:t xml:space="preserve"> στη θεμελιώδη κατάσταση είναι: </w:t>
      </w:r>
      <w:r w:rsidR="00A34040" w:rsidRPr="00A34040">
        <w:rPr>
          <w:rFonts w:ascii="Calibri" w:hAnsi="Calibri" w:cs="Times New Roman"/>
          <w:sz w:val="24"/>
          <w:szCs w:val="24"/>
          <w:lang w:val="el-GR"/>
        </w:rPr>
        <w:t>1</w:t>
      </w:r>
      <w:r w:rsidR="00A34040" w:rsidRPr="00654BA6">
        <w:rPr>
          <w:rFonts w:ascii="Calibri" w:hAnsi="Calibri" w:cs="Times New Roman"/>
          <w:i/>
          <w:iCs/>
          <w:sz w:val="24"/>
          <w:szCs w:val="24"/>
        </w:rPr>
        <w:t>s</w:t>
      </w:r>
      <w:r w:rsidR="00A34040" w:rsidRPr="00A34040">
        <w:rPr>
          <w:rFonts w:ascii="Calibri" w:hAnsi="Calibri" w:cs="Times New Roman"/>
          <w:sz w:val="24"/>
          <w:szCs w:val="24"/>
          <w:vertAlign w:val="superscript"/>
          <w:lang w:val="el-GR"/>
        </w:rPr>
        <w:t>2</w:t>
      </w:r>
      <w:r w:rsidR="00A34040" w:rsidRPr="00A34040">
        <w:rPr>
          <w:rFonts w:ascii="Calibri" w:hAnsi="Calibri" w:cs="Times New Roman"/>
          <w:sz w:val="24"/>
          <w:szCs w:val="24"/>
          <w:lang w:val="el-GR"/>
        </w:rPr>
        <w:t xml:space="preserve"> 2</w:t>
      </w:r>
      <w:r w:rsidR="00A34040" w:rsidRPr="00654BA6">
        <w:rPr>
          <w:rFonts w:ascii="Calibri" w:hAnsi="Calibri" w:cs="Times New Roman"/>
          <w:i/>
          <w:iCs/>
          <w:sz w:val="24"/>
          <w:szCs w:val="24"/>
        </w:rPr>
        <w:t>s</w:t>
      </w:r>
      <w:r w:rsidR="00A34040" w:rsidRPr="00A34040">
        <w:rPr>
          <w:rFonts w:ascii="Calibri" w:hAnsi="Calibri" w:cs="Times New Roman"/>
          <w:sz w:val="24"/>
          <w:szCs w:val="24"/>
          <w:vertAlign w:val="superscript"/>
          <w:lang w:val="el-GR"/>
        </w:rPr>
        <w:t>2</w:t>
      </w:r>
      <w:r w:rsidR="00A34040" w:rsidRPr="00A34040">
        <w:rPr>
          <w:rFonts w:ascii="Calibri" w:hAnsi="Calibri" w:cs="Times New Roman"/>
          <w:sz w:val="24"/>
          <w:szCs w:val="24"/>
          <w:lang w:val="el-GR"/>
        </w:rPr>
        <w:t xml:space="preserve"> 2</w:t>
      </w:r>
      <w:r w:rsidR="00A34040" w:rsidRPr="00654BA6">
        <w:rPr>
          <w:rFonts w:ascii="Calibri" w:hAnsi="Calibri" w:cs="Times New Roman"/>
          <w:i/>
          <w:iCs/>
          <w:sz w:val="24"/>
          <w:szCs w:val="24"/>
        </w:rPr>
        <w:t>p</w:t>
      </w:r>
      <w:r w:rsidR="00A34040" w:rsidRPr="00A34040">
        <w:rPr>
          <w:rFonts w:ascii="Calibri" w:hAnsi="Calibri" w:cs="Times New Roman"/>
          <w:sz w:val="24"/>
          <w:szCs w:val="24"/>
          <w:vertAlign w:val="superscript"/>
          <w:lang w:val="el-GR"/>
        </w:rPr>
        <w:t>6</w:t>
      </w:r>
      <w:r w:rsidR="00A34040" w:rsidRPr="00A34040">
        <w:rPr>
          <w:rFonts w:ascii="Calibri" w:hAnsi="Calibri" w:cs="Times New Roman"/>
          <w:sz w:val="24"/>
          <w:szCs w:val="24"/>
          <w:lang w:val="el-GR"/>
        </w:rPr>
        <w:t xml:space="preserve"> 3</w:t>
      </w:r>
      <w:r w:rsidR="00A34040" w:rsidRPr="00654BA6">
        <w:rPr>
          <w:rFonts w:ascii="Calibri" w:hAnsi="Calibri" w:cs="Times New Roman"/>
          <w:i/>
          <w:iCs/>
          <w:sz w:val="24"/>
          <w:szCs w:val="24"/>
        </w:rPr>
        <w:t>s</w:t>
      </w:r>
      <w:r w:rsidR="00A34040" w:rsidRPr="00A34040">
        <w:rPr>
          <w:rFonts w:ascii="Calibri" w:hAnsi="Calibri" w:cs="Times New Roman"/>
          <w:sz w:val="24"/>
          <w:szCs w:val="24"/>
          <w:vertAlign w:val="superscript"/>
          <w:lang w:val="el-GR"/>
        </w:rPr>
        <w:t>2</w:t>
      </w:r>
      <w:r w:rsidR="00A34040" w:rsidRPr="00A34040">
        <w:rPr>
          <w:rFonts w:ascii="Calibri" w:hAnsi="Calibri" w:cs="Times New Roman"/>
          <w:sz w:val="24"/>
          <w:szCs w:val="24"/>
          <w:lang w:val="el-GR"/>
        </w:rPr>
        <w:t xml:space="preserve"> 3</w:t>
      </w:r>
      <w:r w:rsidR="00A34040" w:rsidRPr="00654BA6">
        <w:rPr>
          <w:rFonts w:ascii="Calibri" w:hAnsi="Calibri" w:cs="Times New Roman"/>
          <w:i/>
          <w:iCs/>
          <w:sz w:val="24"/>
          <w:szCs w:val="24"/>
        </w:rPr>
        <w:t>p</w:t>
      </w:r>
      <w:r w:rsidR="00A34040" w:rsidRPr="00A34040">
        <w:rPr>
          <w:rFonts w:ascii="Calibri" w:hAnsi="Calibri" w:cs="Times New Roman"/>
          <w:sz w:val="24"/>
          <w:szCs w:val="24"/>
          <w:vertAlign w:val="superscript"/>
          <w:lang w:val="el-GR"/>
        </w:rPr>
        <w:t>6</w:t>
      </w:r>
      <w:r w:rsidR="00A34040" w:rsidRPr="00A34040">
        <w:rPr>
          <w:rFonts w:ascii="Calibri" w:hAnsi="Calibri" w:cs="Times New Roman"/>
          <w:sz w:val="24"/>
          <w:szCs w:val="24"/>
          <w:lang w:val="el-GR"/>
        </w:rPr>
        <w:t xml:space="preserve"> 3</w:t>
      </w:r>
      <w:r w:rsidR="00A34040" w:rsidRPr="00654BA6">
        <w:rPr>
          <w:rFonts w:ascii="Calibri" w:hAnsi="Calibri" w:cs="Times New Roman"/>
          <w:i/>
          <w:iCs/>
          <w:sz w:val="24"/>
          <w:szCs w:val="24"/>
        </w:rPr>
        <w:t>d</w:t>
      </w:r>
      <w:r w:rsidR="00A34040" w:rsidRPr="00A34040">
        <w:rPr>
          <w:rFonts w:ascii="Calibri" w:hAnsi="Calibri" w:cs="Times New Roman"/>
          <w:sz w:val="24"/>
          <w:szCs w:val="24"/>
          <w:vertAlign w:val="superscript"/>
          <w:lang w:val="el-GR"/>
        </w:rPr>
        <w:t>10</w:t>
      </w:r>
      <w:r w:rsidR="00A34040" w:rsidRPr="00A34040">
        <w:rPr>
          <w:rFonts w:ascii="Calibri" w:hAnsi="Calibri" w:cs="Times New Roman"/>
          <w:sz w:val="24"/>
          <w:szCs w:val="24"/>
          <w:lang w:val="el-GR"/>
        </w:rPr>
        <w:t xml:space="preserve"> 4</w:t>
      </w:r>
      <w:r w:rsidR="00A34040" w:rsidRPr="00654BA6">
        <w:rPr>
          <w:rFonts w:ascii="Calibri" w:hAnsi="Calibri" w:cs="Times New Roman"/>
          <w:i/>
          <w:iCs/>
          <w:sz w:val="24"/>
          <w:szCs w:val="24"/>
        </w:rPr>
        <w:t>s</w:t>
      </w:r>
      <w:r w:rsidR="00A34040" w:rsidRPr="00A34040">
        <w:rPr>
          <w:rFonts w:ascii="Calibri" w:hAnsi="Calibri" w:cs="Times New Roman"/>
          <w:sz w:val="24"/>
          <w:szCs w:val="24"/>
          <w:vertAlign w:val="superscript"/>
          <w:lang w:val="el-GR"/>
        </w:rPr>
        <w:t>2</w:t>
      </w:r>
      <w:r w:rsidR="00A34040" w:rsidRPr="00A34040">
        <w:rPr>
          <w:rFonts w:ascii="Calibri" w:hAnsi="Calibri" w:cs="Times New Roman"/>
          <w:sz w:val="24"/>
          <w:szCs w:val="24"/>
          <w:lang w:val="el-GR"/>
        </w:rPr>
        <w:t xml:space="preserve"> 4</w:t>
      </w:r>
      <w:r w:rsidR="00A34040" w:rsidRPr="00654BA6">
        <w:rPr>
          <w:rFonts w:ascii="Calibri" w:hAnsi="Calibri" w:cs="Times New Roman"/>
          <w:i/>
          <w:iCs/>
          <w:sz w:val="24"/>
          <w:szCs w:val="24"/>
        </w:rPr>
        <w:t>p</w:t>
      </w:r>
      <w:r w:rsidR="00A34040" w:rsidRPr="00A34040">
        <w:rPr>
          <w:rFonts w:ascii="Calibri" w:hAnsi="Calibri" w:cs="Times New Roman"/>
          <w:sz w:val="24"/>
          <w:szCs w:val="24"/>
          <w:vertAlign w:val="superscript"/>
          <w:lang w:val="el-GR"/>
        </w:rPr>
        <w:t>6</w:t>
      </w:r>
      <w:r w:rsidR="00A34040" w:rsidRPr="00A34040">
        <w:rPr>
          <w:rFonts w:ascii="Calibri" w:hAnsi="Calibri" w:cs="Times New Roman"/>
          <w:sz w:val="24"/>
          <w:szCs w:val="24"/>
          <w:lang w:val="el-GR"/>
        </w:rPr>
        <w:t xml:space="preserve"> 4</w:t>
      </w:r>
      <w:r w:rsidR="00A34040" w:rsidRPr="00654BA6">
        <w:rPr>
          <w:rFonts w:ascii="Calibri" w:hAnsi="Calibri" w:cs="Times New Roman"/>
          <w:i/>
          <w:iCs/>
          <w:sz w:val="24"/>
          <w:szCs w:val="24"/>
        </w:rPr>
        <w:t>d</w:t>
      </w:r>
      <w:r w:rsidR="00A34040" w:rsidRPr="00A34040">
        <w:rPr>
          <w:rFonts w:ascii="Calibri" w:hAnsi="Calibri" w:cs="Times New Roman"/>
          <w:sz w:val="24"/>
          <w:szCs w:val="24"/>
          <w:vertAlign w:val="superscript"/>
          <w:lang w:val="el-GR"/>
        </w:rPr>
        <w:t>5</w:t>
      </w:r>
      <w:r w:rsidR="00A34040" w:rsidRPr="00A34040">
        <w:rPr>
          <w:rFonts w:ascii="Calibri" w:hAnsi="Calibri" w:cs="Times New Roman"/>
          <w:sz w:val="24"/>
          <w:szCs w:val="24"/>
          <w:lang w:val="el-GR"/>
        </w:rPr>
        <w:t xml:space="preserve"> 5</w:t>
      </w:r>
      <w:r w:rsidR="00A34040" w:rsidRPr="00654BA6">
        <w:rPr>
          <w:rFonts w:ascii="Calibri" w:hAnsi="Calibri" w:cs="Times New Roman"/>
          <w:i/>
          <w:iCs/>
          <w:sz w:val="24"/>
          <w:szCs w:val="24"/>
        </w:rPr>
        <w:t>s</w:t>
      </w:r>
      <w:r w:rsidR="00A34040" w:rsidRPr="00A34040">
        <w:rPr>
          <w:rFonts w:ascii="Calibri" w:hAnsi="Calibri" w:cs="Times New Roman"/>
          <w:sz w:val="24"/>
          <w:szCs w:val="24"/>
          <w:vertAlign w:val="superscript"/>
          <w:lang w:val="el-GR"/>
        </w:rPr>
        <w:t>1</w:t>
      </w:r>
      <w:r w:rsidR="00A34040" w:rsidRPr="00A34040">
        <w:rPr>
          <w:rFonts w:ascii="Calibri" w:hAnsi="Calibri" w:cs="Times New Roman"/>
          <w:sz w:val="24"/>
          <w:szCs w:val="24"/>
          <w:lang w:val="el-GR"/>
        </w:rPr>
        <w:t>.</w:t>
      </w:r>
      <w:r w:rsidR="00A34040">
        <w:rPr>
          <w:rFonts w:ascii="Calibri" w:hAnsi="Calibri" w:cs="Times New Roman"/>
          <w:sz w:val="24"/>
          <w:szCs w:val="24"/>
          <w:lang w:val="el-GR"/>
        </w:rPr>
        <w:t xml:space="preserve"> </w:t>
      </w:r>
      <w:r w:rsidR="00D86ECC" w:rsidRPr="00317707">
        <w:rPr>
          <w:rFonts w:cstheme="minorHAnsi"/>
          <w:sz w:val="24"/>
          <w:szCs w:val="24"/>
          <w:lang w:val="el-GR"/>
        </w:rPr>
        <w:t xml:space="preserve">Να </w:t>
      </w:r>
      <w:r w:rsidR="00787F96" w:rsidRPr="00317707">
        <w:rPr>
          <w:rFonts w:cstheme="minorHAnsi"/>
          <w:sz w:val="24"/>
          <w:szCs w:val="24"/>
          <w:lang w:val="el-GR"/>
        </w:rPr>
        <w:t>βρείτε πόσα μονήρη ηλεκτρόνια περιέχ</w:t>
      </w:r>
      <w:r w:rsidR="007D0CF8" w:rsidRPr="00317707">
        <w:rPr>
          <w:rFonts w:cstheme="minorHAnsi"/>
          <w:sz w:val="24"/>
          <w:szCs w:val="24"/>
          <w:lang w:val="el-GR"/>
        </w:rPr>
        <w:t>ονται στο άτομο του</w:t>
      </w:r>
      <w:r w:rsidR="00787F96" w:rsidRPr="00317707">
        <w:rPr>
          <w:rFonts w:cstheme="minorHAnsi"/>
          <w:sz w:val="24"/>
          <w:szCs w:val="24"/>
          <w:lang w:val="el-GR"/>
        </w:rPr>
        <w:t xml:space="preserve"> </w:t>
      </w:r>
      <w:r w:rsidR="007D0CF8" w:rsidRPr="00317707">
        <w:rPr>
          <w:rFonts w:cstheme="minorHAnsi"/>
          <w:sz w:val="24"/>
          <w:szCs w:val="24"/>
          <w:lang w:val="el-GR"/>
        </w:rPr>
        <w:t>μολυβδα</w:t>
      </w:r>
      <w:r w:rsidR="00594F0C">
        <w:rPr>
          <w:rFonts w:cstheme="minorHAnsi"/>
          <w:sz w:val="24"/>
          <w:szCs w:val="24"/>
          <w:lang w:val="el-GR"/>
        </w:rPr>
        <w:t>ι</w:t>
      </w:r>
      <w:r w:rsidR="007D0CF8" w:rsidRPr="00317707">
        <w:rPr>
          <w:rFonts w:cstheme="minorHAnsi"/>
          <w:sz w:val="24"/>
          <w:szCs w:val="24"/>
          <w:lang w:val="el-GR"/>
        </w:rPr>
        <w:t>ν</w:t>
      </w:r>
      <w:r w:rsidR="00594F0C">
        <w:rPr>
          <w:rFonts w:cstheme="minorHAnsi"/>
          <w:sz w:val="24"/>
          <w:szCs w:val="24"/>
          <w:lang w:val="el-GR"/>
        </w:rPr>
        <w:t>ί</w:t>
      </w:r>
      <w:r w:rsidR="007D0CF8" w:rsidRPr="00317707">
        <w:rPr>
          <w:rFonts w:cstheme="minorHAnsi"/>
          <w:sz w:val="24"/>
          <w:szCs w:val="24"/>
          <w:lang w:val="el-GR"/>
        </w:rPr>
        <w:t>ου στη θεμελιώδη κατάσταση.</w:t>
      </w:r>
      <w:r w:rsidR="00425E22" w:rsidRPr="00317707">
        <w:rPr>
          <w:rFonts w:cstheme="minorHAnsi"/>
          <w:sz w:val="24"/>
          <w:szCs w:val="24"/>
          <w:lang w:val="el-GR"/>
        </w:rPr>
        <w:t xml:space="preserve"> </w:t>
      </w:r>
      <w:r w:rsidR="00425E22" w:rsidRPr="00317707">
        <w:rPr>
          <w:rFonts w:cstheme="minorHAnsi"/>
          <w:i/>
          <w:sz w:val="24"/>
          <w:szCs w:val="24"/>
          <w:lang w:val="el-GR"/>
        </w:rPr>
        <w:t>(μονάδες</w:t>
      </w:r>
      <w:r w:rsidR="00425E22" w:rsidRPr="00317707">
        <w:rPr>
          <w:rFonts w:cstheme="minorHAnsi"/>
          <w:i/>
          <w:spacing w:val="1"/>
          <w:sz w:val="24"/>
          <w:szCs w:val="24"/>
          <w:lang w:val="el-GR"/>
        </w:rPr>
        <w:t xml:space="preserve"> </w:t>
      </w:r>
      <w:r w:rsidR="005D3008">
        <w:rPr>
          <w:rFonts w:cstheme="minorHAnsi"/>
          <w:i/>
          <w:spacing w:val="1"/>
          <w:sz w:val="24"/>
          <w:szCs w:val="24"/>
          <w:lang w:val="el-GR"/>
        </w:rPr>
        <w:t>2</w:t>
      </w:r>
      <w:r w:rsidR="00425E22" w:rsidRPr="00317707">
        <w:rPr>
          <w:rFonts w:cstheme="minorHAnsi"/>
          <w:i/>
          <w:sz w:val="24"/>
          <w:szCs w:val="24"/>
          <w:lang w:val="el-GR"/>
        </w:rPr>
        <w:t>)</w:t>
      </w:r>
    </w:p>
    <w:p w14:paraId="1C39512A" w14:textId="10E9817A" w:rsidR="00F97B4B" w:rsidRPr="00317707" w:rsidRDefault="000F017A" w:rsidP="00AF6CF5">
      <w:pPr>
        <w:spacing w:after="8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317707">
        <w:rPr>
          <w:rFonts w:cstheme="minorHAnsi"/>
          <w:b/>
          <w:bCs/>
          <w:sz w:val="24"/>
          <w:szCs w:val="24"/>
          <w:lang w:val="el-GR"/>
        </w:rPr>
        <w:t xml:space="preserve">γ) </w:t>
      </w:r>
      <w:r w:rsidR="009807CC" w:rsidRPr="00317707">
        <w:rPr>
          <w:rFonts w:cstheme="minorHAnsi"/>
          <w:sz w:val="24"/>
          <w:szCs w:val="24"/>
          <w:lang w:val="el-GR"/>
        </w:rPr>
        <w:t xml:space="preserve">Το μολυβδαίνιο είναι συστατικό σε πολλές </w:t>
      </w:r>
      <w:proofErr w:type="spellStart"/>
      <w:r w:rsidR="009807CC" w:rsidRPr="00317707">
        <w:rPr>
          <w:rFonts w:cstheme="minorHAnsi"/>
          <w:sz w:val="24"/>
          <w:szCs w:val="24"/>
          <w:lang w:val="el-GR"/>
        </w:rPr>
        <w:t>νιτρογενάσες</w:t>
      </w:r>
      <w:proofErr w:type="spellEnd"/>
      <w:r w:rsidR="00ED3376" w:rsidRPr="00317707">
        <w:rPr>
          <w:rFonts w:cstheme="minorHAnsi"/>
          <w:sz w:val="24"/>
          <w:szCs w:val="24"/>
          <w:lang w:val="el-GR"/>
        </w:rPr>
        <w:t xml:space="preserve"> – ένζυμα που παράγονται από ορισμένα βακτήρια – οι οποίες είναι υπεύθυνες για την </w:t>
      </w:r>
      <w:r w:rsidR="00F97B4B" w:rsidRPr="00317707">
        <w:rPr>
          <w:rFonts w:cstheme="minorHAnsi"/>
          <w:sz w:val="24"/>
          <w:szCs w:val="24"/>
          <w:lang w:val="el-GR"/>
        </w:rPr>
        <w:t xml:space="preserve">μετατροπή </w:t>
      </w:r>
      <w:r w:rsidR="00ED3376" w:rsidRPr="00317707">
        <w:rPr>
          <w:rFonts w:cstheme="minorHAnsi"/>
          <w:sz w:val="24"/>
          <w:szCs w:val="24"/>
          <w:lang w:val="el-GR"/>
        </w:rPr>
        <w:t xml:space="preserve">του </w:t>
      </w:r>
      <w:r w:rsidR="00A935A3">
        <w:rPr>
          <w:rFonts w:cstheme="minorHAnsi"/>
          <w:sz w:val="24"/>
          <w:szCs w:val="24"/>
          <w:lang w:val="el-GR"/>
        </w:rPr>
        <w:t xml:space="preserve">αερίου </w:t>
      </w:r>
      <w:r w:rsidR="00ED3376" w:rsidRPr="00317707">
        <w:rPr>
          <w:rFonts w:cstheme="minorHAnsi"/>
          <w:sz w:val="24"/>
          <w:szCs w:val="24"/>
          <w:lang w:val="el-GR"/>
        </w:rPr>
        <w:t>αζώτου</w:t>
      </w:r>
      <w:r w:rsidR="00F97B4B" w:rsidRPr="00317707">
        <w:rPr>
          <w:rFonts w:cstheme="minorHAnsi"/>
          <w:sz w:val="24"/>
          <w:szCs w:val="24"/>
          <w:lang w:val="el-GR"/>
        </w:rPr>
        <w:t xml:space="preserve"> (Ν</w:t>
      </w:r>
      <w:r w:rsidR="00F97B4B" w:rsidRPr="00317707">
        <w:rPr>
          <w:rFonts w:cstheme="minorHAnsi"/>
          <w:sz w:val="24"/>
          <w:szCs w:val="24"/>
          <w:vertAlign w:val="subscript"/>
          <w:lang w:val="el-GR"/>
        </w:rPr>
        <w:t>2</w:t>
      </w:r>
      <w:r w:rsidR="00F97B4B" w:rsidRPr="00317707">
        <w:rPr>
          <w:rFonts w:cstheme="minorHAnsi"/>
          <w:sz w:val="24"/>
          <w:szCs w:val="24"/>
          <w:lang w:val="el-GR"/>
        </w:rPr>
        <w:t>)</w:t>
      </w:r>
      <w:r w:rsidR="00ED3376" w:rsidRPr="00317707">
        <w:rPr>
          <w:rFonts w:cstheme="minorHAnsi"/>
          <w:sz w:val="24"/>
          <w:szCs w:val="24"/>
          <w:lang w:val="el-GR"/>
        </w:rPr>
        <w:t xml:space="preserve"> σε αμμωνία</w:t>
      </w:r>
      <w:r w:rsidR="00F97B4B" w:rsidRPr="00317707">
        <w:rPr>
          <w:rFonts w:cstheme="minorHAnsi"/>
          <w:sz w:val="24"/>
          <w:szCs w:val="24"/>
          <w:lang w:val="el-GR"/>
        </w:rPr>
        <w:t xml:space="preserve"> (ΝΗ</w:t>
      </w:r>
      <w:r w:rsidR="00F97B4B" w:rsidRPr="00317707">
        <w:rPr>
          <w:rFonts w:cstheme="minorHAnsi"/>
          <w:sz w:val="24"/>
          <w:szCs w:val="24"/>
          <w:vertAlign w:val="subscript"/>
          <w:lang w:val="el-GR"/>
        </w:rPr>
        <w:t>3</w:t>
      </w:r>
      <w:r w:rsidR="00F97B4B" w:rsidRPr="00317707">
        <w:rPr>
          <w:rFonts w:cstheme="minorHAnsi"/>
          <w:sz w:val="24"/>
          <w:szCs w:val="24"/>
          <w:lang w:val="el-GR"/>
        </w:rPr>
        <w:t>)</w:t>
      </w:r>
      <w:r w:rsidR="00ED3376" w:rsidRPr="00317707">
        <w:rPr>
          <w:rFonts w:cstheme="minorHAnsi"/>
          <w:sz w:val="24"/>
          <w:szCs w:val="24"/>
          <w:lang w:val="el-GR"/>
        </w:rPr>
        <w:t>.</w:t>
      </w:r>
      <w:r w:rsidR="009411F2" w:rsidRPr="009411F2">
        <w:rPr>
          <w:rFonts w:cstheme="minorHAnsi"/>
          <w:sz w:val="24"/>
          <w:szCs w:val="24"/>
          <w:lang w:val="el-GR"/>
        </w:rPr>
        <w:t xml:space="preserve"> </w:t>
      </w:r>
      <w:r w:rsidR="009411F2" w:rsidRPr="00317707">
        <w:rPr>
          <w:rFonts w:cstheme="minorHAnsi"/>
          <w:sz w:val="24"/>
          <w:szCs w:val="24"/>
          <w:lang w:val="el-GR"/>
        </w:rPr>
        <w:t>Να εξηγήσετε</w:t>
      </w:r>
      <w:r w:rsidR="009411F2">
        <w:rPr>
          <w:rFonts w:cstheme="minorHAnsi"/>
          <w:sz w:val="24"/>
          <w:szCs w:val="24"/>
          <w:lang w:val="el-GR"/>
        </w:rPr>
        <w:t>:</w:t>
      </w:r>
    </w:p>
    <w:p w14:paraId="2FD7436C" w14:textId="57F8469A" w:rsidR="00D86ECC" w:rsidRPr="00317707" w:rsidRDefault="00F97B4B" w:rsidP="00AF6CF5">
      <w:pPr>
        <w:spacing w:after="80" w:line="360" w:lineRule="auto"/>
        <w:ind w:left="1134"/>
        <w:jc w:val="both"/>
        <w:rPr>
          <w:rFonts w:cstheme="minorHAnsi"/>
          <w:i/>
          <w:sz w:val="24"/>
          <w:szCs w:val="24"/>
          <w:lang w:val="el-GR"/>
        </w:rPr>
      </w:pPr>
      <w:proofErr w:type="spellStart"/>
      <w:r w:rsidRPr="00317707">
        <w:rPr>
          <w:rFonts w:cstheme="minorHAnsi"/>
          <w:b/>
          <w:bCs/>
          <w:sz w:val="24"/>
          <w:szCs w:val="24"/>
        </w:rPr>
        <w:t>i</w:t>
      </w:r>
      <w:proofErr w:type="spellEnd"/>
      <w:r w:rsidR="000F1EE8">
        <w:rPr>
          <w:rFonts w:cstheme="minorHAnsi"/>
          <w:b/>
          <w:bCs/>
          <w:sz w:val="24"/>
          <w:szCs w:val="24"/>
          <w:lang w:val="el-GR"/>
        </w:rPr>
        <w:t>.</w:t>
      </w:r>
      <w:r w:rsidRPr="00317707">
        <w:rPr>
          <w:rFonts w:cstheme="minorHAnsi"/>
          <w:sz w:val="24"/>
          <w:szCs w:val="24"/>
          <w:lang w:val="el-GR"/>
        </w:rPr>
        <w:t xml:space="preserve"> αν </w:t>
      </w:r>
      <w:r w:rsidR="00C76D1D">
        <w:rPr>
          <w:rFonts w:cstheme="minorHAnsi"/>
          <w:sz w:val="24"/>
          <w:szCs w:val="24"/>
          <w:lang w:val="el-GR"/>
        </w:rPr>
        <w:t>το άζωτο σε αυτή την</w:t>
      </w:r>
      <w:r w:rsidRPr="00317707">
        <w:rPr>
          <w:rFonts w:cstheme="minorHAnsi"/>
          <w:sz w:val="24"/>
          <w:szCs w:val="24"/>
          <w:lang w:val="el-GR"/>
        </w:rPr>
        <w:t xml:space="preserve"> μετατροπή </w:t>
      </w:r>
      <w:r w:rsidR="00C76D1D">
        <w:rPr>
          <w:rFonts w:cstheme="minorHAnsi"/>
          <w:sz w:val="24"/>
          <w:szCs w:val="24"/>
          <w:lang w:val="el-GR"/>
        </w:rPr>
        <w:t>οξειδώνεται ή ανάγεται.</w:t>
      </w:r>
      <w:r w:rsidR="009A446B" w:rsidRPr="00317707">
        <w:rPr>
          <w:rFonts w:cstheme="minorHAnsi"/>
          <w:sz w:val="24"/>
          <w:szCs w:val="24"/>
          <w:lang w:val="el-GR"/>
        </w:rPr>
        <w:t xml:space="preserve"> </w:t>
      </w:r>
      <w:r w:rsidR="009A446B" w:rsidRPr="00317707">
        <w:rPr>
          <w:rFonts w:cstheme="minorHAnsi"/>
          <w:i/>
          <w:sz w:val="24"/>
          <w:szCs w:val="24"/>
          <w:lang w:val="el-GR"/>
        </w:rPr>
        <w:t>(μονάδες</w:t>
      </w:r>
      <w:r w:rsidR="009A446B" w:rsidRPr="00317707">
        <w:rPr>
          <w:rFonts w:cstheme="minorHAnsi"/>
          <w:i/>
          <w:spacing w:val="1"/>
          <w:sz w:val="24"/>
          <w:szCs w:val="24"/>
          <w:lang w:val="el-GR"/>
        </w:rPr>
        <w:t xml:space="preserve"> </w:t>
      </w:r>
      <w:r w:rsidR="00422315">
        <w:rPr>
          <w:rFonts w:cstheme="minorHAnsi"/>
          <w:i/>
          <w:spacing w:val="1"/>
          <w:sz w:val="24"/>
          <w:szCs w:val="24"/>
          <w:lang w:val="el-GR"/>
        </w:rPr>
        <w:t>3</w:t>
      </w:r>
      <w:r w:rsidR="009A446B" w:rsidRPr="00317707">
        <w:rPr>
          <w:rFonts w:cstheme="minorHAnsi"/>
          <w:i/>
          <w:sz w:val="24"/>
          <w:szCs w:val="24"/>
          <w:lang w:val="el-GR"/>
        </w:rPr>
        <w:t>)</w:t>
      </w:r>
    </w:p>
    <w:p w14:paraId="10034DE8" w14:textId="19ADE9C3" w:rsidR="000F1EE8" w:rsidRDefault="000D4CDF" w:rsidP="00AF6CF5">
      <w:pPr>
        <w:spacing w:after="80" w:line="360" w:lineRule="auto"/>
        <w:ind w:left="1134"/>
        <w:jc w:val="both"/>
        <w:rPr>
          <w:rFonts w:cstheme="minorHAnsi"/>
          <w:i/>
          <w:sz w:val="24"/>
          <w:szCs w:val="24"/>
          <w:lang w:val="el-GR"/>
        </w:rPr>
      </w:pPr>
      <w:r w:rsidRPr="00317707">
        <w:rPr>
          <w:rFonts w:cstheme="minorHAnsi"/>
          <w:b/>
          <w:bCs/>
          <w:sz w:val="24"/>
          <w:szCs w:val="24"/>
        </w:rPr>
        <w:t>ii</w:t>
      </w:r>
      <w:r w:rsidR="000F1EE8">
        <w:rPr>
          <w:rFonts w:cstheme="minorHAnsi"/>
          <w:b/>
          <w:bCs/>
          <w:sz w:val="24"/>
          <w:szCs w:val="24"/>
          <w:lang w:val="el-GR"/>
        </w:rPr>
        <w:t>.</w:t>
      </w:r>
      <w:r w:rsidRPr="009411F2">
        <w:rPr>
          <w:rFonts w:cstheme="minorHAnsi"/>
          <w:sz w:val="24"/>
          <w:szCs w:val="24"/>
          <w:lang w:val="el-GR"/>
        </w:rPr>
        <w:t xml:space="preserve"> </w:t>
      </w:r>
      <w:r w:rsidR="009411F2">
        <w:rPr>
          <w:rFonts w:cstheme="minorHAnsi"/>
          <w:sz w:val="24"/>
          <w:szCs w:val="24"/>
          <w:lang w:val="el-GR"/>
        </w:rPr>
        <w:t>π</w:t>
      </w:r>
      <w:r w:rsidR="009411F2" w:rsidRPr="009411F2">
        <w:rPr>
          <w:rFonts w:cstheme="minorHAnsi"/>
          <w:sz w:val="24"/>
          <w:szCs w:val="24"/>
          <w:lang w:val="el-GR"/>
        </w:rPr>
        <w:t>οια</w:t>
      </w:r>
      <w:r w:rsidR="009411F2">
        <w:rPr>
          <w:rFonts w:cstheme="minorHAnsi"/>
          <w:sz w:val="24"/>
          <w:szCs w:val="24"/>
          <w:lang w:val="el-GR"/>
        </w:rPr>
        <w:t xml:space="preserve"> από τις παρακάτω γραφικές παραστάσεις</w:t>
      </w:r>
      <w:r w:rsidR="009411F2" w:rsidRPr="009411F2">
        <w:rPr>
          <w:rFonts w:cstheme="minorHAnsi"/>
          <w:sz w:val="24"/>
          <w:szCs w:val="24"/>
          <w:lang w:val="el-GR"/>
        </w:rPr>
        <w:t xml:space="preserve"> </w:t>
      </w:r>
      <w:r w:rsidR="00446669">
        <w:rPr>
          <w:rFonts w:cstheme="minorHAnsi"/>
          <w:sz w:val="24"/>
          <w:szCs w:val="24"/>
          <w:lang w:val="el-GR"/>
        </w:rPr>
        <w:t xml:space="preserve">①, ② ή ③ </w:t>
      </w:r>
      <w:r w:rsidR="009411F2">
        <w:rPr>
          <w:rFonts w:cstheme="minorHAnsi"/>
          <w:sz w:val="24"/>
          <w:szCs w:val="24"/>
          <w:lang w:val="el-GR"/>
        </w:rPr>
        <w:t xml:space="preserve">περιγράφει καλύτερα </w:t>
      </w:r>
      <w:bookmarkStart w:id="1" w:name="_Hlk107388611"/>
      <w:r w:rsidRPr="00317707">
        <w:rPr>
          <w:rFonts w:cstheme="minorHAnsi"/>
          <w:sz w:val="24"/>
          <w:szCs w:val="24"/>
          <w:lang w:val="el-GR"/>
        </w:rPr>
        <w:t>την ταχύτητα της αντίδραση</w:t>
      </w:r>
      <w:r w:rsidR="00714458">
        <w:rPr>
          <w:rFonts w:cstheme="minorHAnsi"/>
          <w:sz w:val="24"/>
          <w:szCs w:val="24"/>
          <w:lang w:val="el-GR"/>
        </w:rPr>
        <w:t>ς</w:t>
      </w:r>
      <w:r w:rsidRPr="00317707">
        <w:rPr>
          <w:rFonts w:cstheme="minorHAnsi"/>
          <w:sz w:val="24"/>
          <w:szCs w:val="24"/>
          <w:lang w:val="el-GR"/>
        </w:rPr>
        <w:t xml:space="preserve"> μετατροπής του αζώτου σε αμμωνία</w:t>
      </w:r>
      <w:r w:rsidR="00714458">
        <w:rPr>
          <w:rFonts w:cstheme="minorHAnsi"/>
          <w:sz w:val="24"/>
          <w:szCs w:val="24"/>
          <w:lang w:val="el-GR"/>
        </w:rPr>
        <w:t xml:space="preserve"> </w:t>
      </w:r>
      <w:r w:rsidR="0051700D">
        <w:rPr>
          <w:rFonts w:cstheme="minorHAnsi"/>
          <w:sz w:val="24"/>
          <w:szCs w:val="24"/>
          <w:lang w:val="el-GR"/>
        </w:rPr>
        <w:t xml:space="preserve">με </w:t>
      </w:r>
      <w:r w:rsidR="0051700D">
        <w:rPr>
          <w:rFonts w:cstheme="minorHAnsi"/>
          <w:sz w:val="24"/>
          <w:szCs w:val="24"/>
          <w:lang w:val="el-GR"/>
        </w:rPr>
        <w:lastRenderedPageBreak/>
        <w:t xml:space="preserve">τη βοήθεια του ενζύμου </w:t>
      </w:r>
      <w:proofErr w:type="spellStart"/>
      <w:r w:rsidR="0051700D">
        <w:rPr>
          <w:rFonts w:cstheme="minorHAnsi"/>
          <w:sz w:val="24"/>
          <w:szCs w:val="24"/>
          <w:lang w:val="el-GR"/>
        </w:rPr>
        <w:t>νιτρογενάση</w:t>
      </w:r>
      <w:proofErr w:type="spellEnd"/>
      <w:r w:rsidR="00252085">
        <w:rPr>
          <w:rFonts w:cstheme="minorHAnsi"/>
          <w:sz w:val="24"/>
          <w:szCs w:val="24"/>
          <w:lang w:val="el-GR"/>
        </w:rPr>
        <w:t>,</w:t>
      </w:r>
      <w:r w:rsidR="00F4232E">
        <w:rPr>
          <w:rFonts w:cstheme="minorHAnsi"/>
          <w:sz w:val="24"/>
          <w:szCs w:val="24"/>
          <w:lang w:val="el-GR"/>
        </w:rPr>
        <w:t xml:space="preserve"> </w:t>
      </w:r>
      <w:r w:rsidR="00714458">
        <w:rPr>
          <w:rFonts w:cstheme="minorHAnsi"/>
          <w:sz w:val="24"/>
          <w:szCs w:val="24"/>
          <w:lang w:val="el-GR"/>
        </w:rPr>
        <w:t>σε συνάρτηση με τη</w:t>
      </w:r>
      <w:r w:rsidR="004317A2">
        <w:rPr>
          <w:rFonts w:cstheme="minorHAnsi"/>
          <w:sz w:val="24"/>
          <w:szCs w:val="24"/>
          <w:lang w:val="el-GR"/>
        </w:rPr>
        <w:t>ν αύξηση</w:t>
      </w:r>
      <w:r w:rsidR="00446669">
        <w:rPr>
          <w:rFonts w:cstheme="minorHAnsi"/>
          <w:sz w:val="24"/>
          <w:szCs w:val="24"/>
          <w:lang w:val="el-GR"/>
        </w:rPr>
        <w:t xml:space="preserve"> της</w:t>
      </w:r>
      <w:r w:rsidR="00714458">
        <w:rPr>
          <w:rFonts w:cstheme="minorHAnsi"/>
          <w:sz w:val="24"/>
          <w:szCs w:val="24"/>
          <w:lang w:val="el-GR"/>
        </w:rPr>
        <w:t xml:space="preserve"> θερμοκρασία</w:t>
      </w:r>
      <w:r w:rsidR="0057342F">
        <w:rPr>
          <w:rFonts w:cstheme="minorHAnsi"/>
          <w:sz w:val="24"/>
          <w:szCs w:val="24"/>
          <w:lang w:val="el-GR"/>
        </w:rPr>
        <w:t>ς</w:t>
      </w:r>
      <w:r w:rsidR="00714458">
        <w:rPr>
          <w:rFonts w:cstheme="minorHAnsi"/>
          <w:sz w:val="24"/>
          <w:szCs w:val="24"/>
          <w:lang w:val="el-GR"/>
        </w:rPr>
        <w:t>.</w:t>
      </w:r>
      <w:r w:rsidRPr="00317707">
        <w:rPr>
          <w:rFonts w:cstheme="minorHAnsi"/>
          <w:sz w:val="24"/>
          <w:szCs w:val="24"/>
          <w:lang w:val="el-GR"/>
        </w:rPr>
        <w:t xml:space="preserve"> </w:t>
      </w:r>
      <w:bookmarkEnd w:id="1"/>
      <w:r w:rsidR="00422315" w:rsidRPr="00317707">
        <w:rPr>
          <w:rFonts w:cstheme="minorHAnsi"/>
          <w:i/>
          <w:sz w:val="24"/>
          <w:szCs w:val="24"/>
          <w:lang w:val="el-GR"/>
        </w:rPr>
        <w:t>(μονάδες</w:t>
      </w:r>
      <w:r w:rsidR="00422315" w:rsidRPr="00317707">
        <w:rPr>
          <w:rFonts w:cstheme="minorHAnsi"/>
          <w:i/>
          <w:spacing w:val="1"/>
          <w:sz w:val="24"/>
          <w:szCs w:val="24"/>
          <w:lang w:val="el-GR"/>
        </w:rPr>
        <w:t xml:space="preserve"> </w:t>
      </w:r>
      <w:r w:rsidR="005D3008">
        <w:rPr>
          <w:rFonts w:cstheme="minorHAnsi"/>
          <w:i/>
          <w:spacing w:val="1"/>
          <w:sz w:val="24"/>
          <w:szCs w:val="24"/>
          <w:lang w:val="el-GR"/>
        </w:rPr>
        <w:t>4</w:t>
      </w:r>
      <w:r w:rsidR="00422315" w:rsidRPr="00317707">
        <w:rPr>
          <w:rFonts w:cstheme="minorHAnsi"/>
          <w:i/>
          <w:sz w:val="24"/>
          <w:szCs w:val="24"/>
          <w:lang w:val="el-GR"/>
        </w:rPr>
        <w:t>)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3017"/>
        <w:gridCol w:w="2988"/>
      </w:tblGrid>
      <w:tr w:rsidR="00B67EFB" w14:paraId="6FBF87E5" w14:textId="77777777" w:rsidTr="005314A7">
        <w:trPr>
          <w:trHeight w:val="397"/>
        </w:trPr>
        <w:tc>
          <w:tcPr>
            <w:tcW w:w="2977" w:type="dxa"/>
            <w:vAlign w:val="bottom"/>
          </w:tcPr>
          <w:p w14:paraId="3F3FDB57" w14:textId="0440418E" w:rsidR="00B67EFB" w:rsidRDefault="005314A7" w:rsidP="00B67EFB">
            <w:pPr>
              <w:spacing w:after="80"/>
              <w:jc w:val="center"/>
              <w:rPr>
                <w:rFonts w:cstheme="minorHAnsi"/>
                <w:i/>
                <w:noProof/>
                <w:sz w:val="24"/>
                <w:szCs w:val="24"/>
                <w:lang w:val="el-GR"/>
              </w:rPr>
            </w:pPr>
            <w:r>
              <w:rPr>
                <w:rFonts w:cstheme="minorHAnsi"/>
                <w:i/>
                <w:noProof/>
                <w:sz w:val="24"/>
                <w:szCs w:val="24"/>
                <w:lang w:val="el-GR"/>
              </w:rPr>
              <w:t xml:space="preserve">       </w:t>
            </w:r>
            <w:r w:rsidR="00B67EFB">
              <w:rPr>
                <w:rFonts w:cstheme="minorHAnsi"/>
                <w:i/>
                <w:noProof/>
                <w:sz w:val="24"/>
                <w:szCs w:val="24"/>
                <w:lang w:val="el-GR"/>
              </w:rPr>
              <w:t>①</w:t>
            </w:r>
          </w:p>
        </w:tc>
        <w:tc>
          <w:tcPr>
            <w:tcW w:w="3119" w:type="dxa"/>
            <w:vAlign w:val="bottom"/>
          </w:tcPr>
          <w:p w14:paraId="0FCE7585" w14:textId="72C7C3C8" w:rsidR="00B67EFB" w:rsidRDefault="005314A7" w:rsidP="00B67EFB">
            <w:pPr>
              <w:spacing w:after="80"/>
              <w:jc w:val="center"/>
              <w:rPr>
                <w:rFonts w:cstheme="minorHAnsi"/>
                <w:i/>
                <w:noProof/>
                <w:sz w:val="24"/>
                <w:szCs w:val="24"/>
                <w:lang w:val="el-GR"/>
              </w:rPr>
            </w:pPr>
            <w:r>
              <w:rPr>
                <w:rFonts w:cstheme="minorHAnsi"/>
                <w:i/>
                <w:noProof/>
                <w:sz w:val="24"/>
                <w:szCs w:val="24"/>
                <w:lang w:val="el-GR"/>
              </w:rPr>
              <w:t xml:space="preserve">        </w:t>
            </w:r>
            <w:r w:rsidR="00B67EFB">
              <w:rPr>
                <w:rFonts w:cstheme="minorHAnsi"/>
                <w:i/>
                <w:noProof/>
                <w:sz w:val="24"/>
                <w:szCs w:val="24"/>
                <w:lang w:val="el-GR"/>
              </w:rPr>
              <w:t>②</w:t>
            </w:r>
          </w:p>
        </w:tc>
        <w:tc>
          <w:tcPr>
            <w:tcW w:w="3082" w:type="dxa"/>
            <w:vAlign w:val="bottom"/>
          </w:tcPr>
          <w:p w14:paraId="7E7F2BC8" w14:textId="5F5C0DBE" w:rsidR="00B67EFB" w:rsidRDefault="005314A7" w:rsidP="00B67EFB">
            <w:pPr>
              <w:spacing w:after="80"/>
              <w:jc w:val="center"/>
              <w:rPr>
                <w:rFonts w:cstheme="minorHAnsi"/>
                <w:i/>
                <w:noProof/>
                <w:sz w:val="24"/>
                <w:szCs w:val="24"/>
                <w:lang w:val="el-GR"/>
              </w:rPr>
            </w:pPr>
            <w:r>
              <w:rPr>
                <w:rFonts w:cstheme="minorHAnsi"/>
                <w:i/>
                <w:noProof/>
                <w:sz w:val="24"/>
                <w:szCs w:val="24"/>
                <w:lang w:val="el-GR"/>
              </w:rPr>
              <w:t xml:space="preserve">      </w:t>
            </w:r>
            <w:r w:rsidR="00B67EFB">
              <w:rPr>
                <w:rFonts w:cstheme="minorHAnsi"/>
                <w:i/>
                <w:noProof/>
                <w:sz w:val="24"/>
                <w:szCs w:val="24"/>
                <w:lang w:val="el-GR"/>
              </w:rPr>
              <w:t>③</w:t>
            </w:r>
          </w:p>
        </w:tc>
      </w:tr>
      <w:tr w:rsidR="005314A7" w14:paraId="1D891FE8" w14:textId="77777777" w:rsidTr="005314A7">
        <w:trPr>
          <w:trHeight w:val="3005"/>
        </w:trPr>
        <w:tc>
          <w:tcPr>
            <w:tcW w:w="2977" w:type="dxa"/>
          </w:tcPr>
          <w:p w14:paraId="35FC4EF9" w14:textId="2A251BEE" w:rsidR="00446669" w:rsidRDefault="00446669" w:rsidP="00B67EFB">
            <w:pPr>
              <w:spacing w:after="80"/>
              <w:jc w:val="center"/>
              <w:rPr>
                <w:rFonts w:cstheme="minorHAnsi"/>
                <w:i/>
                <w:sz w:val="24"/>
                <w:szCs w:val="24"/>
                <w:lang w:val="el-GR"/>
              </w:rPr>
            </w:pPr>
            <w:r>
              <w:rPr>
                <w:rFonts w:cstheme="minorHAnsi"/>
                <w:i/>
                <w:noProof/>
                <w:sz w:val="24"/>
                <w:szCs w:val="24"/>
                <w:lang w:val="el-GR"/>
              </w:rPr>
              <w:drawing>
                <wp:inline distT="0" distB="0" distL="0" distR="0" wp14:anchorId="0823076F" wp14:editId="725F11B3">
                  <wp:extent cx="1778945" cy="1923803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380" cy="1959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14:paraId="2B6E7CA0" w14:textId="4E06C7D5" w:rsidR="00446669" w:rsidRDefault="00446669" w:rsidP="00B67EFB">
            <w:pPr>
              <w:spacing w:after="80"/>
              <w:jc w:val="center"/>
              <w:rPr>
                <w:rFonts w:cstheme="minorHAnsi"/>
                <w:i/>
                <w:sz w:val="24"/>
                <w:szCs w:val="24"/>
                <w:lang w:val="el-GR"/>
              </w:rPr>
            </w:pPr>
            <w:r>
              <w:rPr>
                <w:rFonts w:cstheme="minorHAnsi"/>
                <w:i/>
                <w:noProof/>
                <w:sz w:val="24"/>
                <w:szCs w:val="24"/>
                <w:lang w:val="el-GR"/>
              </w:rPr>
              <w:drawing>
                <wp:inline distT="0" distB="0" distL="0" distR="0" wp14:anchorId="52B3E937" wp14:editId="6ACD2A8B">
                  <wp:extent cx="1818461" cy="1923415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94" cy="1965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2" w:type="dxa"/>
          </w:tcPr>
          <w:p w14:paraId="48AFDB9E" w14:textId="0DC6BD19" w:rsidR="00446669" w:rsidRDefault="00446669" w:rsidP="00B67EFB">
            <w:pPr>
              <w:spacing w:after="80"/>
              <w:jc w:val="center"/>
              <w:rPr>
                <w:rFonts w:cstheme="minorHAnsi"/>
                <w:i/>
                <w:sz w:val="24"/>
                <w:szCs w:val="24"/>
                <w:lang w:val="el-GR"/>
              </w:rPr>
            </w:pPr>
            <w:r>
              <w:rPr>
                <w:rFonts w:cstheme="minorHAnsi"/>
                <w:i/>
                <w:noProof/>
                <w:sz w:val="24"/>
                <w:szCs w:val="24"/>
                <w:lang w:val="el-GR"/>
              </w:rPr>
              <w:drawing>
                <wp:inline distT="0" distB="0" distL="0" distR="0" wp14:anchorId="1911F093" wp14:editId="61E1837A">
                  <wp:extent cx="1798955" cy="1959429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974" cy="2016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65677A" w14:textId="60BC78ED" w:rsidR="002B4277" w:rsidRPr="00317707" w:rsidRDefault="008D7F86" w:rsidP="00390F53">
      <w:pPr>
        <w:pStyle w:val="Default"/>
        <w:spacing w:line="360" w:lineRule="auto"/>
        <w:jc w:val="right"/>
        <w:rPr>
          <w:rFonts w:asciiTheme="minorHAnsi" w:hAnsiTheme="minorHAnsi"/>
          <w:b/>
          <w:bCs/>
          <w:color w:val="auto"/>
          <w:lang w:val="el-GR"/>
        </w:rPr>
      </w:pPr>
      <w:r w:rsidRPr="00317707">
        <w:rPr>
          <w:rFonts w:asciiTheme="minorHAnsi" w:hAnsiTheme="minorHAnsi"/>
          <w:b/>
          <w:i/>
          <w:color w:val="auto"/>
          <w:lang w:val="el-GR"/>
        </w:rPr>
        <w:t>Μονάδες 1</w:t>
      </w:r>
      <w:r w:rsidR="002B4277" w:rsidRPr="00317707">
        <w:rPr>
          <w:rFonts w:asciiTheme="minorHAnsi" w:hAnsiTheme="minorHAnsi"/>
          <w:b/>
          <w:i/>
          <w:color w:val="auto"/>
          <w:lang w:val="el-GR"/>
        </w:rPr>
        <w:t>3</w:t>
      </w:r>
    </w:p>
    <w:sectPr w:rsidR="002B4277" w:rsidRPr="00317707" w:rsidSect="001E5AA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86"/>
    <w:rsid w:val="000043BA"/>
    <w:rsid w:val="00095E15"/>
    <w:rsid w:val="000976CD"/>
    <w:rsid w:val="000D4CDF"/>
    <w:rsid w:val="000F017A"/>
    <w:rsid w:val="000F1EE8"/>
    <w:rsid w:val="00104C40"/>
    <w:rsid w:val="00161936"/>
    <w:rsid w:val="00164D8E"/>
    <w:rsid w:val="0017617B"/>
    <w:rsid w:val="0017638A"/>
    <w:rsid w:val="001E5AA2"/>
    <w:rsid w:val="0020407C"/>
    <w:rsid w:val="00220913"/>
    <w:rsid w:val="00224BA0"/>
    <w:rsid w:val="00243AAE"/>
    <w:rsid w:val="00252085"/>
    <w:rsid w:val="00273766"/>
    <w:rsid w:val="002749EA"/>
    <w:rsid w:val="002B0FAC"/>
    <w:rsid w:val="002B4277"/>
    <w:rsid w:val="002D3962"/>
    <w:rsid w:val="002E31AA"/>
    <w:rsid w:val="002E3E42"/>
    <w:rsid w:val="002E4E23"/>
    <w:rsid w:val="003125E6"/>
    <w:rsid w:val="00316C89"/>
    <w:rsid w:val="00317707"/>
    <w:rsid w:val="00380D32"/>
    <w:rsid w:val="00390F53"/>
    <w:rsid w:val="003A3ADD"/>
    <w:rsid w:val="003A78B3"/>
    <w:rsid w:val="003B6A68"/>
    <w:rsid w:val="004035F2"/>
    <w:rsid w:val="00406F0D"/>
    <w:rsid w:val="00422315"/>
    <w:rsid w:val="00425E22"/>
    <w:rsid w:val="0042725C"/>
    <w:rsid w:val="004317A2"/>
    <w:rsid w:val="00440534"/>
    <w:rsid w:val="00446669"/>
    <w:rsid w:val="0046449B"/>
    <w:rsid w:val="00466D92"/>
    <w:rsid w:val="00484776"/>
    <w:rsid w:val="004C7D36"/>
    <w:rsid w:val="0051700D"/>
    <w:rsid w:val="005176F0"/>
    <w:rsid w:val="005314A7"/>
    <w:rsid w:val="00557F11"/>
    <w:rsid w:val="00561B9D"/>
    <w:rsid w:val="00564BE2"/>
    <w:rsid w:val="0057342F"/>
    <w:rsid w:val="00594F0C"/>
    <w:rsid w:val="005D2619"/>
    <w:rsid w:val="005D3008"/>
    <w:rsid w:val="005E3B81"/>
    <w:rsid w:val="005F308F"/>
    <w:rsid w:val="00623B5A"/>
    <w:rsid w:val="00634998"/>
    <w:rsid w:val="00675D8C"/>
    <w:rsid w:val="00691340"/>
    <w:rsid w:val="006A6A6F"/>
    <w:rsid w:val="006B3D5D"/>
    <w:rsid w:val="006E1ED3"/>
    <w:rsid w:val="006E580D"/>
    <w:rsid w:val="006F54CA"/>
    <w:rsid w:val="00705628"/>
    <w:rsid w:val="00714458"/>
    <w:rsid w:val="0073776D"/>
    <w:rsid w:val="007463DE"/>
    <w:rsid w:val="00775AF6"/>
    <w:rsid w:val="00787F96"/>
    <w:rsid w:val="00795DE3"/>
    <w:rsid w:val="007C4D9A"/>
    <w:rsid w:val="007C5C7A"/>
    <w:rsid w:val="007D0CF8"/>
    <w:rsid w:val="007E2AEA"/>
    <w:rsid w:val="008129D9"/>
    <w:rsid w:val="008202EA"/>
    <w:rsid w:val="00827F3B"/>
    <w:rsid w:val="0083324C"/>
    <w:rsid w:val="008765FC"/>
    <w:rsid w:val="00886A63"/>
    <w:rsid w:val="00896D37"/>
    <w:rsid w:val="008A313B"/>
    <w:rsid w:val="008A4071"/>
    <w:rsid w:val="008C357E"/>
    <w:rsid w:val="008C6C5D"/>
    <w:rsid w:val="008D4C17"/>
    <w:rsid w:val="008D7F86"/>
    <w:rsid w:val="00903ABB"/>
    <w:rsid w:val="00920312"/>
    <w:rsid w:val="009351C4"/>
    <w:rsid w:val="00936C25"/>
    <w:rsid w:val="009411F2"/>
    <w:rsid w:val="0095061C"/>
    <w:rsid w:val="0097565F"/>
    <w:rsid w:val="0098070C"/>
    <w:rsid w:val="009807CC"/>
    <w:rsid w:val="009A446B"/>
    <w:rsid w:val="009D70D2"/>
    <w:rsid w:val="00A07380"/>
    <w:rsid w:val="00A34040"/>
    <w:rsid w:val="00A35D08"/>
    <w:rsid w:val="00A3655E"/>
    <w:rsid w:val="00A56089"/>
    <w:rsid w:val="00A717CC"/>
    <w:rsid w:val="00A935A3"/>
    <w:rsid w:val="00AA62D2"/>
    <w:rsid w:val="00AC199B"/>
    <w:rsid w:val="00AD1806"/>
    <w:rsid w:val="00AF6CF5"/>
    <w:rsid w:val="00B22989"/>
    <w:rsid w:val="00B26822"/>
    <w:rsid w:val="00B320F9"/>
    <w:rsid w:val="00B674BB"/>
    <w:rsid w:val="00B67EFB"/>
    <w:rsid w:val="00B82299"/>
    <w:rsid w:val="00B979F2"/>
    <w:rsid w:val="00BE1CDC"/>
    <w:rsid w:val="00C76D1D"/>
    <w:rsid w:val="00CA2C2F"/>
    <w:rsid w:val="00CF3AD8"/>
    <w:rsid w:val="00D40A70"/>
    <w:rsid w:val="00D86ECC"/>
    <w:rsid w:val="00E0561B"/>
    <w:rsid w:val="00E22692"/>
    <w:rsid w:val="00E97809"/>
    <w:rsid w:val="00ED2714"/>
    <w:rsid w:val="00ED3376"/>
    <w:rsid w:val="00F17C01"/>
    <w:rsid w:val="00F20B4B"/>
    <w:rsid w:val="00F4232E"/>
    <w:rsid w:val="00F459CB"/>
    <w:rsid w:val="00F70E72"/>
    <w:rsid w:val="00F86003"/>
    <w:rsid w:val="00F97B4B"/>
    <w:rsid w:val="00FC3E86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115F"/>
  <w15:docId w15:val="{DB71A59F-8475-4A4E-B3BF-459293F3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F8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a3">
    <w:name w:val="Body Text"/>
    <w:basedOn w:val="a"/>
    <w:link w:val="Char"/>
    <w:uiPriority w:val="1"/>
    <w:qFormat/>
    <w:rsid w:val="0016193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161936"/>
    <w:rPr>
      <w:rFonts w:ascii="Tahoma" w:eastAsia="Tahoma" w:hAnsi="Tahoma" w:cs="Tahoma"/>
    </w:rPr>
  </w:style>
  <w:style w:type="table" w:styleId="a4">
    <w:name w:val="Table Grid"/>
    <w:basedOn w:val="a1"/>
    <w:uiPriority w:val="59"/>
    <w:rsid w:val="00446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microsoft.com/office/2007/relationships/hdphoto" Target="media/hdphoto2.wdp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A442F-10C3-4B4D-A8D5-B3C4197241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958140-48C4-4DA6-9CAC-59FB212D35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1DEAA3-0CB1-4078-B845-3C8D5C949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ΑΝΤΩΝΙΟΣ ΧΡΟΝΑΚΗΣ</dc:creator>
  <cp:lastModifiedBy>ele fald</cp:lastModifiedBy>
  <cp:revision>3</cp:revision>
  <dcterms:created xsi:type="dcterms:W3CDTF">2022-10-09T12:42:00Z</dcterms:created>
  <dcterms:modified xsi:type="dcterms:W3CDTF">2022-10-09T12:45:00Z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