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A6" w:rsidRPr="00423177" w:rsidRDefault="001134A6" w:rsidP="001134A6">
      <w:pPr>
        <w:spacing w:after="0" w:line="360" w:lineRule="auto"/>
        <w:jc w:val="both"/>
        <w:rPr>
          <w:b/>
          <w:sz w:val="24"/>
          <w:szCs w:val="24"/>
        </w:rPr>
      </w:pPr>
      <w:r w:rsidRPr="00423177">
        <w:rPr>
          <w:b/>
          <w:sz w:val="24"/>
          <w:szCs w:val="24"/>
        </w:rPr>
        <w:t>Θέμα 4</w:t>
      </w:r>
      <w:r w:rsidRPr="00423177">
        <w:rPr>
          <w:b/>
          <w:sz w:val="24"/>
          <w:szCs w:val="24"/>
          <w:vertAlign w:val="superscript"/>
        </w:rPr>
        <w:t>ο</w:t>
      </w:r>
    </w:p>
    <w:p w:rsidR="001134A6" w:rsidRDefault="001134A6" w:rsidP="001134A6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7B3349">
        <w:rPr>
          <w:b/>
          <w:sz w:val="24"/>
          <w:szCs w:val="24"/>
        </w:rPr>
        <w:t>.1</w:t>
      </w:r>
      <w:r>
        <w:rPr>
          <w:sz w:val="24"/>
          <w:szCs w:val="24"/>
        </w:rPr>
        <w:t xml:space="preserve"> </w:t>
      </w:r>
    </w:p>
    <w:p w:rsidR="001134A6" w:rsidRDefault="001134A6" w:rsidP="001134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Μαρία γυρνώντας από τις διακοπές, βρήκε την αγαπημένη της κρέμα προσώπου με το καπάκι ανοιχτό, δίπλα στο νιπτήρα του μπάνιου και το περιεχόμενό της να έχει υποστεί ξήρανση. </w:t>
      </w:r>
    </w:p>
    <w:p w:rsidR="001134A6" w:rsidRPr="00AB7DF4" w:rsidRDefault="001134A6" w:rsidP="001134A6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7DF4">
        <w:rPr>
          <w:color w:val="000000" w:themeColor="text1"/>
          <w:sz w:val="24"/>
          <w:szCs w:val="24"/>
        </w:rPr>
        <w:t>α) Ποια περίοδο συμβαίνει η ξήρανση των προϊόντων;</w:t>
      </w:r>
      <w:r w:rsidRPr="00AB7DF4">
        <w:rPr>
          <w:color w:val="000000" w:themeColor="text1"/>
        </w:rPr>
        <w:t xml:space="preserve"> </w:t>
      </w:r>
      <w:r w:rsidRPr="00AB7DF4">
        <w:rPr>
          <w:i/>
          <w:color w:val="000000" w:themeColor="text1"/>
          <w:sz w:val="24"/>
          <w:szCs w:val="24"/>
        </w:rPr>
        <w:t>(μονάδες 4)</w:t>
      </w:r>
    </w:p>
    <w:p w:rsidR="001134A6" w:rsidRPr="00AB7DF4" w:rsidRDefault="001134A6" w:rsidP="001134A6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7DF4">
        <w:rPr>
          <w:color w:val="000000" w:themeColor="text1"/>
          <w:sz w:val="24"/>
          <w:szCs w:val="24"/>
        </w:rPr>
        <w:t xml:space="preserve">β)  Ποιοι παράγοντες εύνουν την ξήρανση των προϊόντων; </w:t>
      </w:r>
      <w:r w:rsidRPr="00837210">
        <w:rPr>
          <w:i/>
          <w:color w:val="000000" w:themeColor="text1"/>
          <w:sz w:val="24"/>
          <w:szCs w:val="24"/>
        </w:rPr>
        <w:t>(</w:t>
      </w:r>
      <w:r w:rsidRPr="00AB7DF4">
        <w:rPr>
          <w:i/>
          <w:color w:val="000000" w:themeColor="text1"/>
          <w:sz w:val="24"/>
          <w:szCs w:val="24"/>
        </w:rPr>
        <w:t>μονάδες 4)</w:t>
      </w:r>
    </w:p>
    <w:p w:rsidR="001134A6" w:rsidRPr="00AB7DF4" w:rsidRDefault="001134A6" w:rsidP="001134A6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7DF4">
        <w:rPr>
          <w:color w:val="000000" w:themeColor="text1"/>
          <w:sz w:val="24"/>
          <w:szCs w:val="24"/>
        </w:rPr>
        <w:t xml:space="preserve">γ) Σε ποια γαλακτώματα ο βαθμός ξήρανσης είναι μικρότερος; </w:t>
      </w:r>
      <w:r w:rsidRPr="00837210">
        <w:rPr>
          <w:i/>
          <w:color w:val="000000" w:themeColor="text1"/>
          <w:sz w:val="24"/>
          <w:szCs w:val="24"/>
        </w:rPr>
        <w:t>(</w:t>
      </w:r>
      <w:r w:rsidRPr="00AB7DF4">
        <w:rPr>
          <w:i/>
          <w:color w:val="000000" w:themeColor="text1"/>
          <w:sz w:val="24"/>
          <w:szCs w:val="24"/>
        </w:rPr>
        <w:t>μονάδες 4)</w:t>
      </w:r>
    </w:p>
    <w:p w:rsidR="001134A6" w:rsidRPr="00DF395D" w:rsidRDefault="001134A6" w:rsidP="001134A6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AB7DF4">
        <w:rPr>
          <w:color w:val="000000" w:themeColor="text1"/>
          <w:sz w:val="24"/>
          <w:szCs w:val="24"/>
        </w:rPr>
        <w:t>δ)</w:t>
      </w:r>
      <w:r>
        <w:rPr>
          <w:color w:val="000000" w:themeColor="text1"/>
          <w:sz w:val="24"/>
          <w:szCs w:val="24"/>
        </w:rPr>
        <w:t xml:space="preserve"> </w:t>
      </w:r>
      <w:r w:rsidRPr="00DF395D">
        <w:rPr>
          <w:color w:val="000000" w:themeColor="text1"/>
          <w:sz w:val="24"/>
          <w:szCs w:val="24"/>
        </w:rPr>
        <w:t>Ποιες ουσίες αποδεδειγμένα επιβραδύνουν τη</w:t>
      </w:r>
      <w:r w:rsidR="00204001">
        <w:rPr>
          <w:color w:val="000000" w:themeColor="text1"/>
          <w:sz w:val="24"/>
          <w:szCs w:val="24"/>
        </w:rPr>
        <w:t>ν</w:t>
      </w:r>
      <w:r w:rsidRPr="00DF395D">
        <w:rPr>
          <w:color w:val="000000" w:themeColor="text1"/>
          <w:sz w:val="24"/>
          <w:szCs w:val="24"/>
        </w:rPr>
        <w:t xml:space="preserve"> ξήρανση και στους δύο τύπους γαλακτωμάτων; </w:t>
      </w:r>
      <w:r w:rsidRPr="00837210">
        <w:rPr>
          <w:i/>
          <w:color w:val="000000" w:themeColor="text1"/>
          <w:sz w:val="24"/>
          <w:szCs w:val="24"/>
        </w:rPr>
        <w:t>(</w:t>
      </w:r>
      <w:r w:rsidRPr="00DF395D">
        <w:rPr>
          <w:i/>
          <w:color w:val="000000" w:themeColor="text1"/>
          <w:sz w:val="24"/>
          <w:szCs w:val="24"/>
        </w:rPr>
        <w:t>μονάδες 3)</w:t>
      </w:r>
    </w:p>
    <w:p w:rsidR="001134A6" w:rsidRPr="00DF395D" w:rsidRDefault="001134A6" w:rsidP="001134A6">
      <w:pPr>
        <w:spacing w:after="0" w:line="360" w:lineRule="auto"/>
        <w:jc w:val="right"/>
        <w:rPr>
          <w:b/>
          <w:i/>
          <w:color w:val="000000" w:themeColor="text1"/>
          <w:sz w:val="24"/>
          <w:szCs w:val="24"/>
        </w:rPr>
      </w:pPr>
      <w:r w:rsidRPr="00DF395D">
        <w:rPr>
          <w:b/>
          <w:i/>
          <w:color w:val="000000" w:themeColor="text1"/>
          <w:sz w:val="24"/>
          <w:szCs w:val="24"/>
        </w:rPr>
        <w:t>Μονάδες 15</w:t>
      </w:r>
    </w:p>
    <w:p w:rsidR="001134A6" w:rsidRDefault="001134A6" w:rsidP="001134A6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1134A6" w:rsidRDefault="001134A6" w:rsidP="001134A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 </w:t>
      </w:r>
    </w:p>
    <w:p w:rsidR="001134A6" w:rsidRPr="00E86677" w:rsidRDefault="001134A6" w:rsidP="001134A6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Διαλύουμε 10</w:t>
      </w:r>
      <w:r>
        <w:rPr>
          <w:sz w:val="24"/>
          <w:szCs w:val="24"/>
          <w:lang w:val="en-US"/>
        </w:rPr>
        <w:t>g</w:t>
      </w:r>
      <w:r w:rsidRPr="00FE5C7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NaCl</w:t>
      </w:r>
      <w:r w:rsidRPr="00FE5C79">
        <w:rPr>
          <w:sz w:val="24"/>
          <w:szCs w:val="24"/>
        </w:rPr>
        <w:t xml:space="preserve"> </w:t>
      </w:r>
      <w:r>
        <w:rPr>
          <w:sz w:val="24"/>
          <w:szCs w:val="24"/>
        </w:rPr>
        <w:t>σε</w:t>
      </w:r>
      <w:r w:rsidRPr="00FE5C79">
        <w:rPr>
          <w:sz w:val="24"/>
          <w:szCs w:val="24"/>
        </w:rPr>
        <w:t xml:space="preserve"> </w:t>
      </w:r>
      <w:r>
        <w:rPr>
          <w:sz w:val="24"/>
          <w:szCs w:val="24"/>
        </w:rPr>
        <w:t>νερό και παρασκευάζουμε διάλυμα 2</w:t>
      </w:r>
      <w:r w:rsidRPr="004A37D1">
        <w:rPr>
          <w:sz w:val="24"/>
          <w:szCs w:val="24"/>
        </w:rPr>
        <w:t>50</w:t>
      </w:r>
      <w:r>
        <w:rPr>
          <w:sz w:val="24"/>
          <w:szCs w:val="24"/>
          <w:lang w:val="en-US"/>
        </w:rPr>
        <w:t>ml</w:t>
      </w:r>
      <w:r>
        <w:rPr>
          <w:sz w:val="24"/>
          <w:szCs w:val="24"/>
        </w:rPr>
        <w:t xml:space="preserve">.  Ποια η </w:t>
      </w:r>
      <w:r w:rsidRPr="00FE5C79">
        <w:rPr>
          <w:sz w:val="24"/>
          <w:szCs w:val="24"/>
        </w:rPr>
        <w:t xml:space="preserve">% </w:t>
      </w:r>
      <w:r>
        <w:rPr>
          <w:sz w:val="24"/>
          <w:szCs w:val="24"/>
          <w:lang w:val="en-US"/>
        </w:rPr>
        <w:t>w</w:t>
      </w:r>
      <w:r w:rsidRPr="00FE5C79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v</w:t>
      </w:r>
      <w:r w:rsidRPr="00FE5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περιεκτικότητα του διαλύματος που προκύπτει; </w:t>
      </w:r>
      <w:r w:rsidRPr="00837210">
        <w:rPr>
          <w:i/>
          <w:color w:val="000000" w:themeColor="text1"/>
          <w:sz w:val="24"/>
          <w:szCs w:val="24"/>
        </w:rPr>
        <w:t>(</w:t>
      </w:r>
      <w:r w:rsidRPr="00DF395D">
        <w:rPr>
          <w:i/>
          <w:color w:val="000000" w:themeColor="text1"/>
          <w:sz w:val="24"/>
          <w:szCs w:val="24"/>
        </w:rPr>
        <w:t>μονάδες 10)</w:t>
      </w:r>
    </w:p>
    <w:p w:rsidR="001134A6" w:rsidRPr="00BD12B4" w:rsidRDefault="001134A6" w:rsidP="001134A6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223825" w:rsidRDefault="00837210">
      <w:bookmarkStart w:id="0" w:name="_GoBack"/>
      <w:bookmarkEnd w:id="0"/>
    </w:p>
    <w:sectPr w:rsidR="00223825" w:rsidSect="0029432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7E"/>
    <w:rsid w:val="001134A6"/>
    <w:rsid w:val="0012077E"/>
    <w:rsid w:val="00204001"/>
    <w:rsid w:val="0029432D"/>
    <w:rsid w:val="00837210"/>
    <w:rsid w:val="009A0941"/>
    <w:rsid w:val="00AB7DF4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D3219-3F18-49F2-8640-6EDC4FE9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2022-09-17T11:57:00Z</dcterms:created>
  <dcterms:modified xsi:type="dcterms:W3CDTF">2022-10-04T13:45:00Z</dcterms:modified>
</cp:coreProperties>
</file>