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205" w:rsidRPr="00120755" w:rsidRDefault="008E2205" w:rsidP="008E2205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120755">
        <w:rPr>
          <w:b/>
          <w:sz w:val="24"/>
          <w:szCs w:val="24"/>
        </w:rPr>
        <w:t>ΘΕΜΑ 2</w:t>
      </w:r>
      <w:r w:rsidRPr="00120755">
        <w:rPr>
          <w:b/>
          <w:sz w:val="24"/>
          <w:szCs w:val="24"/>
          <w:vertAlign w:val="superscript"/>
        </w:rPr>
        <w:t>ο</w:t>
      </w:r>
      <w:r w:rsidRPr="00120755">
        <w:rPr>
          <w:b/>
          <w:sz w:val="24"/>
          <w:szCs w:val="24"/>
        </w:rPr>
        <w:t xml:space="preserve"> </w:t>
      </w:r>
    </w:p>
    <w:p w:rsidR="008E2205" w:rsidRDefault="008E2205" w:rsidP="008E2205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Στο εσωτερικό Περιβάλλον ανήκουν,</w:t>
      </w:r>
    </w:p>
    <w:p w:rsidR="008E2205" w:rsidRDefault="008E2205" w:rsidP="008E220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Μέτοχοι,</w:t>
      </w:r>
    </w:p>
    <w:p w:rsidR="008E2205" w:rsidRDefault="008E2205" w:rsidP="008E220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Εργατικό δυναμικό,</w:t>
      </w:r>
    </w:p>
    <w:p w:rsidR="008E2205" w:rsidRDefault="00A73727" w:rsidP="008E220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Μέθοδοι</w:t>
      </w:r>
      <w:r w:rsidR="008E2205">
        <w:rPr>
          <w:sz w:val="24"/>
          <w:szCs w:val="24"/>
        </w:rPr>
        <w:t xml:space="preserve"> παραγωγής, </w:t>
      </w:r>
    </w:p>
    <w:p w:rsidR="008E2205" w:rsidRDefault="008E2205" w:rsidP="008E220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Πρώτες ύλες,</w:t>
      </w:r>
      <w:r w:rsidRPr="008E2205">
        <w:rPr>
          <w:sz w:val="24"/>
          <w:szCs w:val="24"/>
        </w:rPr>
        <w:t xml:space="preserve"> </w:t>
      </w:r>
    </w:p>
    <w:p w:rsidR="001503CE" w:rsidRDefault="008E2205" w:rsidP="008E220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Επικοινωνία μεταξύ των εργαζομένων.                                                 </w:t>
      </w:r>
      <w:r w:rsidR="00A73727">
        <w:rPr>
          <w:sz w:val="24"/>
          <w:szCs w:val="24"/>
        </w:rPr>
        <w:t xml:space="preserve">     </w:t>
      </w:r>
    </w:p>
    <w:p w:rsidR="008E2205" w:rsidRPr="00A51524" w:rsidRDefault="008E2205" w:rsidP="001503C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</w:t>
      </w:r>
      <w:r w:rsidR="00385F7F">
        <w:rPr>
          <w:b/>
          <w:sz w:val="24"/>
          <w:szCs w:val="24"/>
        </w:rPr>
        <w:t>1</w:t>
      </w:r>
      <w:r w:rsidRPr="00AF684C">
        <w:rPr>
          <w:b/>
          <w:sz w:val="24"/>
          <w:szCs w:val="24"/>
        </w:rPr>
        <w:t>)</w:t>
      </w:r>
    </w:p>
    <w:p w:rsidR="008E2205" w:rsidRDefault="008E2205" w:rsidP="008E2205">
      <w:pPr>
        <w:spacing w:line="360" w:lineRule="auto"/>
        <w:jc w:val="both"/>
        <w:rPr>
          <w:sz w:val="24"/>
          <w:szCs w:val="24"/>
        </w:rPr>
      </w:pPr>
    </w:p>
    <w:p w:rsidR="008E2205" w:rsidRDefault="008E2205" w:rsidP="008E2205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β)</w:t>
      </w:r>
      <w:r w:rsidRPr="008E2205">
        <w:rPr>
          <w:sz w:val="24"/>
          <w:szCs w:val="24"/>
        </w:rPr>
        <w:t xml:space="preserve"> </w:t>
      </w:r>
      <w:r>
        <w:rPr>
          <w:sz w:val="24"/>
          <w:szCs w:val="24"/>
        </w:rPr>
        <w:t>Το εξωτερικό περιβάλλον περιλαμβάνει:</w:t>
      </w:r>
    </w:p>
    <w:p w:rsidR="008E2205" w:rsidRDefault="00A73727" w:rsidP="008E220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Λαογραφικά στοιχεία</w:t>
      </w:r>
      <w:r w:rsidR="008E2205">
        <w:rPr>
          <w:sz w:val="24"/>
          <w:szCs w:val="24"/>
        </w:rPr>
        <w:t xml:space="preserve">: </w:t>
      </w:r>
      <w:r>
        <w:rPr>
          <w:sz w:val="24"/>
          <w:szCs w:val="24"/>
        </w:rPr>
        <w:t>Πολιτισμικό</w:t>
      </w:r>
      <w:r w:rsidR="008E2205">
        <w:rPr>
          <w:sz w:val="24"/>
          <w:szCs w:val="24"/>
        </w:rPr>
        <w:t xml:space="preserve"> Περιβάλλον,</w:t>
      </w:r>
    </w:p>
    <w:p w:rsidR="008E2205" w:rsidRDefault="008E2205" w:rsidP="008E220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Δείκτες ανεργίας: Οικονομικό Περιβάλλον,</w:t>
      </w:r>
    </w:p>
    <w:p w:rsidR="008E2205" w:rsidRDefault="008E2205" w:rsidP="008E220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Κοινωνική οργάνωση:</w:t>
      </w:r>
      <w:r w:rsidRPr="008E2205">
        <w:rPr>
          <w:sz w:val="24"/>
          <w:szCs w:val="24"/>
        </w:rPr>
        <w:t xml:space="preserve"> </w:t>
      </w:r>
      <w:r>
        <w:rPr>
          <w:sz w:val="24"/>
          <w:szCs w:val="24"/>
        </w:rPr>
        <w:t>Κοινωνικό Περιβάλλον,</w:t>
      </w:r>
    </w:p>
    <w:p w:rsidR="008E2205" w:rsidRDefault="008E2205" w:rsidP="008E220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Θεσμικό πλαίσιο: Νομικό Περιβάλλον,</w:t>
      </w:r>
    </w:p>
    <w:p w:rsidR="008E2205" w:rsidRDefault="008E2205" w:rsidP="008E220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Αυτοματοποίηση της παραγωγής: Τεχνολογικό Περιβάλλον,</w:t>
      </w:r>
    </w:p>
    <w:p w:rsidR="00A73727" w:rsidRDefault="008E2205" w:rsidP="008E220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Δια βίου εκπαίδευση: Κοινωνικό</w:t>
      </w:r>
      <w:r w:rsidR="00A73727">
        <w:rPr>
          <w:sz w:val="24"/>
          <w:szCs w:val="24"/>
        </w:rPr>
        <w:t xml:space="preserve"> Περιβάλλον,</w:t>
      </w:r>
      <w:r>
        <w:rPr>
          <w:sz w:val="24"/>
          <w:szCs w:val="24"/>
        </w:rPr>
        <w:t xml:space="preserve">            </w:t>
      </w:r>
    </w:p>
    <w:p w:rsidR="001503CE" w:rsidRDefault="00A73727" w:rsidP="008E220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Τεχνολογικές σχέσεις μεταξύ</w:t>
      </w:r>
      <w:r w:rsidR="00525A3C">
        <w:rPr>
          <w:sz w:val="24"/>
          <w:szCs w:val="24"/>
        </w:rPr>
        <w:t xml:space="preserve"> των</w:t>
      </w:r>
      <w:r>
        <w:rPr>
          <w:sz w:val="24"/>
          <w:szCs w:val="24"/>
        </w:rPr>
        <w:t xml:space="preserve"> κρατών: Διεθνές</w:t>
      </w:r>
      <w:r w:rsidR="008E2205">
        <w:rPr>
          <w:sz w:val="24"/>
          <w:szCs w:val="24"/>
        </w:rPr>
        <w:t xml:space="preserve">  </w:t>
      </w:r>
      <w:r>
        <w:rPr>
          <w:sz w:val="24"/>
          <w:szCs w:val="24"/>
        </w:rPr>
        <w:t>Περιβάλλον.</w:t>
      </w:r>
      <w:r w:rsidR="008E2205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</w:t>
      </w:r>
      <w:r w:rsidR="008E2205">
        <w:rPr>
          <w:sz w:val="24"/>
          <w:szCs w:val="24"/>
        </w:rPr>
        <w:t xml:space="preserve">      </w:t>
      </w:r>
    </w:p>
    <w:p w:rsidR="008E2205" w:rsidRPr="008E2205" w:rsidRDefault="008E2205" w:rsidP="001503C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</w:t>
      </w:r>
      <w:r w:rsidR="00385F7F">
        <w:rPr>
          <w:b/>
          <w:sz w:val="24"/>
          <w:szCs w:val="24"/>
        </w:rPr>
        <w:t>4</w:t>
      </w:r>
      <w:r w:rsidRPr="00AF684C">
        <w:rPr>
          <w:b/>
          <w:sz w:val="24"/>
          <w:szCs w:val="24"/>
        </w:rPr>
        <w:t>)</w:t>
      </w:r>
    </w:p>
    <w:p w:rsidR="005F1409" w:rsidRDefault="005F1409"/>
    <w:sectPr w:rsidR="005F14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205"/>
    <w:rsid w:val="00090AD5"/>
    <w:rsid w:val="001503CE"/>
    <w:rsid w:val="002F4630"/>
    <w:rsid w:val="00337272"/>
    <w:rsid w:val="00357DFA"/>
    <w:rsid w:val="00385F7F"/>
    <w:rsid w:val="003B0855"/>
    <w:rsid w:val="00525A3C"/>
    <w:rsid w:val="005F1409"/>
    <w:rsid w:val="00733A0F"/>
    <w:rsid w:val="008203A8"/>
    <w:rsid w:val="00862CC5"/>
    <w:rsid w:val="008E2205"/>
    <w:rsid w:val="00A73727"/>
    <w:rsid w:val="00B02740"/>
    <w:rsid w:val="00D52EEF"/>
    <w:rsid w:val="00F4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2023-05-06T17:54:00Z</cp:lastPrinted>
  <dcterms:created xsi:type="dcterms:W3CDTF">2023-05-06T17:54:00Z</dcterms:created>
  <dcterms:modified xsi:type="dcterms:W3CDTF">2023-05-06T17:54:00Z</dcterms:modified>
</cp:coreProperties>
</file>