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73" w:rsidRPr="002A2BE5" w:rsidRDefault="00064073" w:rsidP="002A2BE5">
      <w:pPr>
        <w:spacing w:line="360" w:lineRule="auto"/>
        <w:jc w:val="both"/>
        <w:rPr>
          <w:b/>
          <w:sz w:val="24"/>
          <w:szCs w:val="24"/>
        </w:rPr>
      </w:pPr>
      <w:r w:rsidRPr="002A2BE5">
        <w:rPr>
          <w:b/>
          <w:sz w:val="24"/>
          <w:szCs w:val="24"/>
        </w:rPr>
        <w:t>ΘΕΜΑ 2</w:t>
      </w:r>
      <w:r w:rsidRPr="002A2BE5">
        <w:rPr>
          <w:b/>
          <w:sz w:val="24"/>
          <w:szCs w:val="24"/>
          <w:vertAlign w:val="superscript"/>
        </w:rPr>
        <w:t>ο</w:t>
      </w:r>
      <w:r w:rsidRPr="002A2BE5">
        <w:rPr>
          <w:b/>
          <w:sz w:val="24"/>
          <w:szCs w:val="24"/>
        </w:rPr>
        <w:t xml:space="preserve"> </w:t>
      </w:r>
    </w:p>
    <w:p w:rsidR="00064073" w:rsidRPr="002A2BE5" w:rsidRDefault="00064073" w:rsidP="002A2BE5">
      <w:pPr>
        <w:spacing w:line="360" w:lineRule="auto"/>
        <w:jc w:val="both"/>
        <w:rPr>
          <w:sz w:val="24"/>
          <w:szCs w:val="24"/>
        </w:rPr>
      </w:pPr>
      <w:r w:rsidRPr="002A2BE5">
        <w:rPr>
          <w:b/>
          <w:sz w:val="24"/>
          <w:szCs w:val="24"/>
        </w:rPr>
        <w:t>α)</w:t>
      </w:r>
      <w:r w:rsidRPr="002A2BE5">
        <w:rPr>
          <w:sz w:val="24"/>
          <w:szCs w:val="24"/>
        </w:rPr>
        <w:t xml:space="preserve"> Η Παραγωγική λειτουργία περιλαμβάνει πολλές δραστηριότητες, όπως την επεξεργασία των πρώτων υλών, τη συντήρηση των μηχανημάτων, το σχεδιασμό της αλυσίδας παραγωγής, τον ποιοτικό έλεγχο των ενδιάμεσων και τελικών προϊόντων.</w:t>
      </w:r>
    </w:p>
    <w:p w:rsidR="00064073" w:rsidRPr="002A2BE5" w:rsidRDefault="00064073" w:rsidP="002A2BE5">
      <w:pPr>
        <w:spacing w:line="360" w:lineRule="auto"/>
        <w:jc w:val="right"/>
        <w:rPr>
          <w:b/>
          <w:sz w:val="24"/>
          <w:szCs w:val="24"/>
        </w:rPr>
      </w:pPr>
      <w:bookmarkStart w:id="0" w:name="_GoBack"/>
      <w:bookmarkEnd w:id="0"/>
      <w:r w:rsidRPr="002A2BE5">
        <w:rPr>
          <w:sz w:val="24"/>
          <w:szCs w:val="24"/>
        </w:rPr>
        <w:t xml:space="preserve"> </w:t>
      </w:r>
      <w:r w:rsidR="000B5AC7">
        <w:rPr>
          <w:b/>
          <w:sz w:val="24"/>
          <w:szCs w:val="24"/>
        </w:rPr>
        <w:t xml:space="preserve">(Μονάδες </w:t>
      </w:r>
      <w:r w:rsidRPr="002A2BE5">
        <w:rPr>
          <w:b/>
          <w:sz w:val="24"/>
          <w:szCs w:val="24"/>
        </w:rPr>
        <w:t>7)</w:t>
      </w:r>
    </w:p>
    <w:p w:rsidR="00064073" w:rsidRPr="002A2BE5" w:rsidRDefault="00064073" w:rsidP="002A2BE5">
      <w:pPr>
        <w:spacing w:line="360" w:lineRule="auto"/>
        <w:jc w:val="both"/>
        <w:rPr>
          <w:sz w:val="24"/>
          <w:szCs w:val="24"/>
        </w:rPr>
      </w:pPr>
    </w:p>
    <w:p w:rsidR="00064073" w:rsidRPr="002A2BE5" w:rsidRDefault="00064073" w:rsidP="002A2BE5">
      <w:pPr>
        <w:spacing w:line="360" w:lineRule="auto"/>
        <w:jc w:val="both"/>
        <w:rPr>
          <w:sz w:val="24"/>
          <w:szCs w:val="24"/>
        </w:rPr>
      </w:pPr>
      <w:r w:rsidRPr="002A2BE5">
        <w:rPr>
          <w:b/>
          <w:sz w:val="24"/>
          <w:szCs w:val="24"/>
        </w:rPr>
        <w:t>β)</w:t>
      </w:r>
      <w:r w:rsidRPr="002A2BE5">
        <w:rPr>
          <w:sz w:val="24"/>
          <w:szCs w:val="24"/>
        </w:rPr>
        <w:t xml:space="preserve">  Εμπορική λειτουργία περιλαμβάνει την έρευνα αγοράς για να εντοπισθούν οι ανάγκ</w:t>
      </w:r>
      <w:r w:rsidR="000B5AC7">
        <w:rPr>
          <w:sz w:val="24"/>
          <w:szCs w:val="24"/>
        </w:rPr>
        <w:t>ες των καταναλωτών, το σχεδίασμα</w:t>
      </w:r>
      <w:r w:rsidRPr="002A2BE5">
        <w:rPr>
          <w:sz w:val="24"/>
          <w:szCs w:val="24"/>
        </w:rPr>
        <w:t xml:space="preserve"> των προϊόντων και των υπηρεσιών σύμφωνα με τις ανάγκες των καταναλωτών, όλες τις τεχνικές προώθησης όπως είναι η διαφήμιση, η πώληση και η οργάνωση των δικτύων διανομής.</w:t>
      </w:r>
    </w:p>
    <w:p w:rsidR="00064073" w:rsidRPr="002A2BE5" w:rsidRDefault="00064073" w:rsidP="002A2BE5">
      <w:pPr>
        <w:spacing w:line="360" w:lineRule="auto"/>
        <w:jc w:val="right"/>
        <w:rPr>
          <w:b/>
          <w:sz w:val="24"/>
          <w:szCs w:val="24"/>
        </w:rPr>
      </w:pPr>
      <w:r w:rsidRPr="002A2BE5">
        <w:rPr>
          <w:sz w:val="24"/>
          <w:szCs w:val="24"/>
        </w:rPr>
        <w:t xml:space="preserve">                     </w:t>
      </w:r>
      <w:r w:rsidR="000B5AC7">
        <w:rPr>
          <w:b/>
          <w:sz w:val="24"/>
          <w:szCs w:val="24"/>
        </w:rPr>
        <w:t xml:space="preserve">(Μονάδες </w:t>
      </w:r>
      <w:r w:rsidRPr="002A2BE5">
        <w:rPr>
          <w:b/>
          <w:sz w:val="24"/>
          <w:szCs w:val="24"/>
        </w:rPr>
        <w:t>7)</w:t>
      </w:r>
    </w:p>
    <w:p w:rsidR="00064073" w:rsidRPr="002A2BE5" w:rsidRDefault="00064073" w:rsidP="002A2BE5">
      <w:pPr>
        <w:spacing w:line="360" w:lineRule="auto"/>
        <w:jc w:val="both"/>
        <w:rPr>
          <w:sz w:val="24"/>
          <w:szCs w:val="24"/>
        </w:rPr>
      </w:pPr>
    </w:p>
    <w:p w:rsidR="00A2359F" w:rsidRDefault="00064073" w:rsidP="002A2BE5">
      <w:pPr>
        <w:spacing w:line="360" w:lineRule="auto"/>
        <w:jc w:val="both"/>
        <w:rPr>
          <w:sz w:val="24"/>
          <w:szCs w:val="24"/>
        </w:rPr>
      </w:pPr>
      <w:r w:rsidRPr="002A2BE5">
        <w:rPr>
          <w:b/>
          <w:sz w:val="24"/>
          <w:szCs w:val="24"/>
        </w:rPr>
        <w:t>γ)</w:t>
      </w:r>
      <w:r w:rsidRPr="002A2BE5">
        <w:rPr>
          <w:sz w:val="24"/>
          <w:szCs w:val="24"/>
        </w:rPr>
        <w:t xml:space="preserve"> Μία επιχείρηση, έχει έσοδα από τις πωλήσεις των προϊόντων της, φορολογείται για τις δραστηριότητές της, παίρνει δάνεια από τ</w:t>
      </w:r>
      <w:r w:rsidR="000B5AC7">
        <w:rPr>
          <w:sz w:val="24"/>
          <w:szCs w:val="24"/>
        </w:rPr>
        <w:t>ις τράπεζες, αυξάνει το κεφάλαιο</w:t>
      </w:r>
      <w:r w:rsidRPr="002A2BE5">
        <w:rPr>
          <w:sz w:val="24"/>
          <w:szCs w:val="24"/>
        </w:rPr>
        <w:t xml:space="preserve"> της με την πώληση μετοχών, έχει λογαριασμούς καταθέσεων σε τράπεζες κ.τ.λ. Όλες αυτές οι ενέργειες εμπεριέχονται στην Οικονομική λειτουργία.  </w:t>
      </w:r>
      <w:r w:rsidR="00A2359F">
        <w:rPr>
          <w:sz w:val="24"/>
          <w:szCs w:val="24"/>
        </w:rPr>
        <w:t xml:space="preserve">  </w:t>
      </w:r>
    </w:p>
    <w:p w:rsidR="00064073" w:rsidRPr="002A2BE5" w:rsidRDefault="00064073" w:rsidP="00A2359F">
      <w:pPr>
        <w:spacing w:line="360" w:lineRule="auto"/>
        <w:jc w:val="right"/>
        <w:rPr>
          <w:sz w:val="24"/>
          <w:szCs w:val="24"/>
        </w:rPr>
      </w:pPr>
      <w:r w:rsidRPr="002A2BE5">
        <w:rPr>
          <w:sz w:val="24"/>
          <w:szCs w:val="24"/>
        </w:rPr>
        <w:t xml:space="preserve">  </w:t>
      </w:r>
      <w:r w:rsidR="000B5AC7">
        <w:rPr>
          <w:b/>
          <w:sz w:val="24"/>
          <w:szCs w:val="24"/>
        </w:rPr>
        <w:t xml:space="preserve">(Μονάδες </w:t>
      </w:r>
      <w:r w:rsidRPr="002A2BE5">
        <w:rPr>
          <w:b/>
          <w:sz w:val="24"/>
          <w:szCs w:val="24"/>
        </w:rPr>
        <w:t xml:space="preserve">7) </w:t>
      </w:r>
      <w:r w:rsidRPr="002A2BE5">
        <w:rPr>
          <w:sz w:val="24"/>
          <w:szCs w:val="24"/>
        </w:rPr>
        <w:t xml:space="preserve">                </w:t>
      </w:r>
    </w:p>
    <w:p w:rsidR="00064073" w:rsidRPr="002A2BE5" w:rsidRDefault="00064073" w:rsidP="002A2BE5">
      <w:pPr>
        <w:spacing w:line="360" w:lineRule="auto"/>
        <w:jc w:val="both"/>
        <w:rPr>
          <w:b/>
          <w:sz w:val="24"/>
          <w:szCs w:val="24"/>
        </w:rPr>
      </w:pPr>
      <w:r w:rsidRPr="002A2BE5">
        <w:rPr>
          <w:sz w:val="24"/>
          <w:szCs w:val="24"/>
        </w:rPr>
        <w:t xml:space="preserve">                    </w:t>
      </w:r>
    </w:p>
    <w:p w:rsidR="00064073" w:rsidRPr="002A2BE5" w:rsidRDefault="00064073" w:rsidP="002A2BE5">
      <w:pPr>
        <w:spacing w:line="360" w:lineRule="auto"/>
        <w:jc w:val="both"/>
        <w:rPr>
          <w:sz w:val="24"/>
          <w:szCs w:val="24"/>
        </w:rPr>
      </w:pPr>
      <w:r w:rsidRPr="002A2BE5">
        <w:rPr>
          <w:b/>
          <w:sz w:val="24"/>
          <w:szCs w:val="24"/>
        </w:rPr>
        <w:t>δ)</w:t>
      </w:r>
      <w:r w:rsidRPr="002A2BE5">
        <w:rPr>
          <w:sz w:val="24"/>
          <w:szCs w:val="24"/>
        </w:rPr>
        <w:t xml:space="preserve"> Με την Οικονομική λειτουργία, η επιχείρηση παίζει το ρόλο του επενδυτή, του καταθέτη, του δανειστή, του δανειζόμενου και του οικονομικού διαχειριστή.</w:t>
      </w:r>
    </w:p>
    <w:p w:rsidR="00064073" w:rsidRPr="002A2BE5" w:rsidRDefault="000B5AC7" w:rsidP="002A2BE5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(Μονάδες </w:t>
      </w:r>
      <w:r w:rsidR="00064073" w:rsidRPr="002A2BE5">
        <w:rPr>
          <w:b/>
          <w:sz w:val="24"/>
          <w:szCs w:val="24"/>
        </w:rPr>
        <w:t>4)</w:t>
      </w:r>
    </w:p>
    <w:p w:rsidR="00064073" w:rsidRPr="002A2BE5" w:rsidRDefault="00064073" w:rsidP="002A2BE5">
      <w:pPr>
        <w:spacing w:line="360" w:lineRule="auto"/>
        <w:jc w:val="both"/>
        <w:rPr>
          <w:sz w:val="24"/>
          <w:szCs w:val="24"/>
        </w:rPr>
      </w:pPr>
    </w:p>
    <w:p w:rsidR="00FB517F" w:rsidRPr="002A2BE5" w:rsidRDefault="00FB517F" w:rsidP="002A2BE5">
      <w:pPr>
        <w:spacing w:line="360" w:lineRule="auto"/>
        <w:jc w:val="both"/>
        <w:rPr>
          <w:sz w:val="24"/>
          <w:szCs w:val="24"/>
        </w:rPr>
      </w:pPr>
    </w:p>
    <w:sectPr w:rsidR="00FB517F" w:rsidRPr="002A2B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73"/>
    <w:rsid w:val="00064073"/>
    <w:rsid w:val="000B5AC7"/>
    <w:rsid w:val="002A2BE5"/>
    <w:rsid w:val="00335F6C"/>
    <w:rsid w:val="00382791"/>
    <w:rsid w:val="003E5CD9"/>
    <w:rsid w:val="00A2359F"/>
    <w:rsid w:val="00AF3B66"/>
    <w:rsid w:val="00FB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7</cp:revision>
  <cp:lastPrinted>2022-11-17T10:29:00Z</cp:lastPrinted>
  <dcterms:created xsi:type="dcterms:W3CDTF">2022-10-11T20:49:00Z</dcterms:created>
  <dcterms:modified xsi:type="dcterms:W3CDTF">2022-11-17T10:30:00Z</dcterms:modified>
</cp:coreProperties>
</file>