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D1D5" w14:textId="29B65053" w:rsidR="00617ED2" w:rsidRDefault="00617ED2" w:rsidP="00617ED2">
      <w:pPr>
        <w:spacing w:after="0" w:line="360" w:lineRule="auto"/>
        <w:jc w:val="both"/>
        <w:rPr>
          <w:b/>
          <w:sz w:val="24"/>
          <w:szCs w:val="24"/>
          <w:u w:val="single"/>
          <w:vertAlign w:val="superscript"/>
        </w:rPr>
      </w:pPr>
      <w:r w:rsidRPr="00617ED2">
        <w:rPr>
          <w:b/>
          <w:sz w:val="24"/>
          <w:szCs w:val="24"/>
          <w:u w:val="single"/>
        </w:rPr>
        <w:t xml:space="preserve">Θέμα </w:t>
      </w:r>
      <w:r w:rsidR="004E0C6F">
        <w:rPr>
          <w:b/>
          <w:sz w:val="24"/>
          <w:szCs w:val="24"/>
          <w:u w:val="single"/>
        </w:rPr>
        <w:t>2</w:t>
      </w:r>
      <w:r w:rsidRPr="00617ED2">
        <w:rPr>
          <w:b/>
          <w:sz w:val="24"/>
          <w:szCs w:val="24"/>
          <w:u w:val="single"/>
          <w:vertAlign w:val="superscript"/>
        </w:rPr>
        <w:t>ο</w:t>
      </w:r>
    </w:p>
    <w:p w14:paraId="058A122A" w14:textId="6F40513F" w:rsidR="001122A0" w:rsidRDefault="004E0C6F" w:rsidP="001122A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617ED2" w:rsidRPr="00617ED2">
        <w:rPr>
          <w:b/>
          <w:sz w:val="24"/>
          <w:szCs w:val="24"/>
        </w:rPr>
        <w:t xml:space="preserve">.1 </w:t>
      </w:r>
      <w:r w:rsidR="002D5BF8">
        <w:rPr>
          <w:b/>
          <w:sz w:val="24"/>
          <w:szCs w:val="24"/>
        </w:rPr>
        <w:t xml:space="preserve"> </w:t>
      </w:r>
      <w:r w:rsidR="002D5BF8">
        <w:rPr>
          <w:bCs/>
          <w:sz w:val="24"/>
          <w:szCs w:val="24"/>
        </w:rPr>
        <w:t xml:space="preserve">Να χαρακτηρίσετε τις προτάσεις που ακολουθούν, γράφοντας στην κόλλα σας, δίπλα στο γράμμα που αντιστοιχεί σε κάθε πρόταση τη λέξη </w:t>
      </w:r>
      <w:r w:rsidR="002D5BF8" w:rsidRPr="002D5BF8">
        <w:rPr>
          <w:b/>
          <w:sz w:val="24"/>
          <w:szCs w:val="24"/>
        </w:rPr>
        <w:t>Σωστό</w:t>
      </w:r>
      <w:r w:rsidR="002D5BF8">
        <w:rPr>
          <w:bCs/>
          <w:sz w:val="24"/>
          <w:szCs w:val="24"/>
        </w:rPr>
        <w:t xml:space="preserve"> (Σ), αν η πρόταση </w:t>
      </w:r>
      <w:r w:rsidR="002D5BF8" w:rsidRPr="002D5BF8">
        <w:rPr>
          <w:b/>
          <w:sz w:val="24"/>
          <w:szCs w:val="24"/>
        </w:rPr>
        <w:t>είναι σωστή</w:t>
      </w:r>
      <w:r w:rsidR="002D5BF8">
        <w:rPr>
          <w:bCs/>
          <w:sz w:val="24"/>
          <w:szCs w:val="24"/>
        </w:rPr>
        <w:t xml:space="preserve"> ή τη λέξη </w:t>
      </w:r>
      <w:r w:rsidR="002D5BF8" w:rsidRPr="002D5BF8">
        <w:rPr>
          <w:b/>
          <w:sz w:val="24"/>
          <w:szCs w:val="24"/>
        </w:rPr>
        <w:t>Λάθος</w:t>
      </w:r>
      <w:r w:rsidR="002D5BF8">
        <w:rPr>
          <w:bCs/>
          <w:sz w:val="24"/>
          <w:szCs w:val="24"/>
        </w:rPr>
        <w:t xml:space="preserve"> (Λ), αν η πρόταση </w:t>
      </w:r>
      <w:r w:rsidR="002D5BF8" w:rsidRPr="002D5BF8">
        <w:rPr>
          <w:b/>
          <w:sz w:val="24"/>
          <w:szCs w:val="24"/>
        </w:rPr>
        <w:t>ειναι λανθασμένη</w:t>
      </w:r>
      <w:r w:rsidR="002D5BF8">
        <w:rPr>
          <w:bCs/>
          <w:sz w:val="24"/>
          <w:szCs w:val="24"/>
        </w:rPr>
        <w:t>:</w:t>
      </w:r>
    </w:p>
    <w:p w14:paraId="1179CF7B" w14:textId="3D238E20" w:rsidR="002D5BF8" w:rsidRDefault="002D5BF8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8F3A1D">
        <w:rPr>
          <w:b/>
          <w:sz w:val="24"/>
          <w:szCs w:val="24"/>
        </w:rPr>
        <w:t>α.</w:t>
      </w:r>
      <w:r w:rsidR="00310EC5">
        <w:rPr>
          <w:bCs/>
          <w:sz w:val="24"/>
          <w:szCs w:val="24"/>
        </w:rPr>
        <w:t xml:space="preserve"> </w:t>
      </w:r>
      <w:r w:rsidR="003A1D7A">
        <w:rPr>
          <w:bCs/>
          <w:sz w:val="24"/>
          <w:szCs w:val="24"/>
        </w:rPr>
        <w:t xml:space="preserve">Στο </w:t>
      </w:r>
      <w:r w:rsidR="00336344">
        <w:rPr>
          <w:bCs/>
          <w:sz w:val="24"/>
          <w:szCs w:val="24"/>
        </w:rPr>
        <w:t>θαλασσόμετρο</w:t>
      </w:r>
      <w:r w:rsidR="003A1D7A">
        <w:rPr>
          <w:bCs/>
          <w:sz w:val="24"/>
          <w:szCs w:val="24"/>
        </w:rPr>
        <w:t xml:space="preserve"> αναγράφεται το μέγεθος και το ύψος των θαλασσίων κυμάτων.</w:t>
      </w:r>
    </w:p>
    <w:p w14:paraId="5E9464BE" w14:textId="2BCD61F4" w:rsidR="00310EC5" w:rsidRDefault="00310EC5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8F3A1D">
        <w:rPr>
          <w:b/>
          <w:sz w:val="24"/>
          <w:szCs w:val="24"/>
        </w:rPr>
        <w:t>β.</w:t>
      </w:r>
      <w:r>
        <w:rPr>
          <w:bCs/>
          <w:sz w:val="24"/>
          <w:szCs w:val="24"/>
        </w:rPr>
        <w:t xml:space="preserve"> </w:t>
      </w:r>
      <w:r w:rsidR="0053020B">
        <w:rPr>
          <w:bCs/>
          <w:sz w:val="24"/>
          <w:szCs w:val="24"/>
        </w:rPr>
        <w:t>Όταν  δυο καταφανή αντικείμενα σκοπεύονται απο τη γέφυρα με την ίδια διόπτευση, λέμε οτι βρίσκονται σε ευθυγράμμιση.</w:t>
      </w:r>
    </w:p>
    <w:p w14:paraId="45E46AE5" w14:textId="392C63B7" w:rsidR="00310EC5" w:rsidRDefault="00310EC5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8F3A1D">
        <w:rPr>
          <w:b/>
          <w:sz w:val="24"/>
          <w:szCs w:val="24"/>
        </w:rPr>
        <w:t>γ.</w:t>
      </w:r>
      <w:r>
        <w:rPr>
          <w:bCs/>
          <w:sz w:val="24"/>
          <w:szCs w:val="24"/>
        </w:rPr>
        <w:t xml:space="preserve"> </w:t>
      </w:r>
      <w:r w:rsidR="00CB6B49">
        <w:rPr>
          <w:bCs/>
          <w:sz w:val="24"/>
          <w:szCs w:val="24"/>
        </w:rPr>
        <w:t>Οι καταιγίδες είναι βίαια ατμοσφαιρικά φαινόμενα που συνοδεύονται και απο ηλεκτρικές εκκενώσεις.</w:t>
      </w:r>
    </w:p>
    <w:p w14:paraId="6B779445" w14:textId="7827F882" w:rsidR="00310EC5" w:rsidRDefault="00310EC5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8F3A1D">
        <w:rPr>
          <w:b/>
          <w:sz w:val="24"/>
          <w:szCs w:val="24"/>
        </w:rPr>
        <w:t>δ.</w:t>
      </w:r>
      <w:r>
        <w:rPr>
          <w:bCs/>
          <w:sz w:val="24"/>
          <w:szCs w:val="24"/>
        </w:rPr>
        <w:t xml:space="preserve"> </w:t>
      </w:r>
      <w:r w:rsidR="00CB6B49">
        <w:rPr>
          <w:bCs/>
          <w:sz w:val="24"/>
          <w:szCs w:val="24"/>
        </w:rPr>
        <w:t>Ένα ναυτικό μίλ</w:t>
      </w:r>
      <w:r w:rsidR="00A60628">
        <w:rPr>
          <w:bCs/>
          <w:sz w:val="24"/>
          <w:szCs w:val="24"/>
        </w:rPr>
        <w:t>ι</w:t>
      </w:r>
      <w:r w:rsidR="00CB6B49">
        <w:rPr>
          <w:bCs/>
          <w:sz w:val="24"/>
          <w:szCs w:val="24"/>
        </w:rPr>
        <w:t xml:space="preserve"> είναι ίσο με 1852 χιλιόμετρα.</w:t>
      </w:r>
    </w:p>
    <w:p w14:paraId="5E32AEC8" w14:textId="1E54F1F6" w:rsidR="00310EC5" w:rsidRPr="00E31A8A" w:rsidRDefault="00310EC5" w:rsidP="001122A0">
      <w:pPr>
        <w:spacing w:after="0" w:line="360" w:lineRule="auto"/>
        <w:jc w:val="both"/>
        <w:rPr>
          <w:bCs/>
          <w:sz w:val="24"/>
          <w:szCs w:val="24"/>
        </w:rPr>
      </w:pPr>
      <w:r w:rsidRPr="008F3A1D">
        <w:rPr>
          <w:b/>
          <w:sz w:val="24"/>
          <w:szCs w:val="24"/>
        </w:rPr>
        <w:t>ε.</w:t>
      </w:r>
      <w:r>
        <w:rPr>
          <w:bCs/>
          <w:sz w:val="24"/>
          <w:szCs w:val="24"/>
        </w:rPr>
        <w:t xml:space="preserve"> </w:t>
      </w:r>
      <w:r w:rsidR="003A1D7A">
        <w:rPr>
          <w:bCs/>
          <w:sz w:val="24"/>
          <w:szCs w:val="24"/>
        </w:rPr>
        <w:t>Το ανεμόμετρο και ο ανεμοδείκτης</w:t>
      </w:r>
      <w:r w:rsidR="00336344">
        <w:rPr>
          <w:bCs/>
          <w:sz w:val="24"/>
          <w:szCs w:val="24"/>
        </w:rPr>
        <w:t xml:space="preserve"> του πλοίου</w:t>
      </w:r>
      <w:r w:rsidR="003A1D7A">
        <w:rPr>
          <w:bCs/>
          <w:sz w:val="24"/>
          <w:szCs w:val="24"/>
        </w:rPr>
        <w:t xml:space="preserve"> </w:t>
      </w:r>
      <w:r w:rsidR="00336344">
        <w:rPr>
          <w:bCs/>
          <w:sz w:val="24"/>
          <w:szCs w:val="24"/>
        </w:rPr>
        <w:t>μετρούν</w:t>
      </w:r>
      <w:r w:rsidR="003A1D7A">
        <w:rPr>
          <w:bCs/>
          <w:sz w:val="24"/>
          <w:szCs w:val="24"/>
        </w:rPr>
        <w:t xml:space="preserve"> τον αληθή άνεμο.</w:t>
      </w:r>
    </w:p>
    <w:p w14:paraId="736F6FFD" w14:textId="2DE965F1" w:rsidR="0080591A" w:rsidRPr="00617ED2" w:rsidRDefault="0080591A" w:rsidP="0080591A">
      <w:pPr>
        <w:spacing w:after="0" w:line="360" w:lineRule="auto"/>
        <w:jc w:val="both"/>
        <w:rPr>
          <w:b/>
          <w:sz w:val="24"/>
          <w:szCs w:val="24"/>
          <w:lang w:val="el"/>
        </w:rPr>
      </w:pPr>
      <w:r w:rsidRPr="00617ED2">
        <w:rPr>
          <w:b/>
          <w:sz w:val="24"/>
          <w:szCs w:val="24"/>
          <w:lang w:val="el"/>
        </w:rPr>
        <w:t xml:space="preserve">                                                                                                                                             </w:t>
      </w:r>
      <w:r w:rsidRPr="00617ED2">
        <w:rPr>
          <w:b/>
          <w:i/>
          <w:sz w:val="24"/>
          <w:szCs w:val="24"/>
          <w:lang w:val="el"/>
        </w:rPr>
        <w:t xml:space="preserve">Μονάδες </w:t>
      </w:r>
      <w:r w:rsidR="003E767F">
        <w:rPr>
          <w:b/>
          <w:i/>
          <w:sz w:val="24"/>
          <w:szCs w:val="24"/>
          <w:lang w:val="el"/>
        </w:rPr>
        <w:t>1</w:t>
      </w:r>
      <w:r w:rsidR="00694E4B">
        <w:rPr>
          <w:b/>
          <w:i/>
          <w:sz w:val="24"/>
          <w:szCs w:val="24"/>
          <w:lang w:val="el"/>
        </w:rPr>
        <w:t>5</w:t>
      </w:r>
    </w:p>
    <w:p w14:paraId="3546A913" w14:textId="77777777" w:rsidR="0080591A" w:rsidRPr="0080591A" w:rsidRDefault="0080591A" w:rsidP="001122A0">
      <w:pPr>
        <w:spacing w:after="0" w:line="360" w:lineRule="auto"/>
        <w:jc w:val="both"/>
        <w:rPr>
          <w:sz w:val="24"/>
          <w:szCs w:val="24"/>
        </w:rPr>
      </w:pPr>
    </w:p>
    <w:p w14:paraId="4D961E8F" w14:textId="67C3F632" w:rsidR="00612D52" w:rsidRPr="00612D52" w:rsidRDefault="004E0C6F" w:rsidP="001122A0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03723E" w:rsidRPr="00617ED2">
        <w:rPr>
          <w:b/>
          <w:sz w:val="24"/>
          <w:szCs w:val="24"/>
        </w:rPr>
        <w:t>.</w:t>
      </w:r>
      <w:r w:rsidR="0003723E">
        <w:rPr>
          <w:b/>
          <w:sz w:val="24"/>
          <w:szCs w:val="24"/>
        </w:rPr>
        <w:t xml:space="preserve">2 </w:t>
      </w:r>
      <w:r w:rsidR="00107060">
        <w:rPr>
          <w:bCs/>
          <w:sz w:val="24"/>
          <w:szCs w:val="24"/>
        </w:rPr>
        <w:t>Σε πόσες βασικές κατηγορίες κατατάσσονται οι φάροι;</w:t>
      </w:r>
      <w:r w:rsidR="00CB54EB">
        <w:rPr>
          <w:bCs/>
          <w:sz w:val="24"/>
          <w:szCs w:val="24"/>
        </w:rPr>
        <w:t xml:space="preserve"> Να </w:t>
      </w:r>
      <w:r w:rsidR="00107060">
        <w:rPr>
          <w:bCs/>
          <w:sz w:val="24"/>
          <w:szCs w:val="24"/>
        </w:rPr>
        <w:t>τις</w:t>
      </w:r>
      <w:r w:rsidR="00CB54EB">
        <w:rPr>
          <w:bCs/>
          <w:sz w:val="24"/>
          <w:szCs w:val="24"/>
        </w:rPr>
        <w:t xml:space="preserve"> αναφέρετε ονομαστικά.</w:t>
      </w:r>
    </w:p>
    <w:p w14:paraId="0352F2AF" w14:textId="76D6DC34" w:rsidR="001122A0" w:rsidRPr="00612D52" w:rsidRDefault="001122A0" w:rsidP="001122A0">
      <w:pPr>
        <w:spacing w:after="0" w:line="360" w:lineRule="auto"/>
        <w:jc w:val="both"/>
        <w:rPr>
          <w:b/>
          <w:sz w:val="24"/>
          <w:szCs w:val="24"/>
        </w:rPr>
      </w:pPr>
      <w:bookmarkStart w:id="0" w:name="_Hlk98414750"/>
      <w:r w:rsidRPr="00617ED2">
        <w:rPr>
          <w:b/>
          <w:sz w:val="24"/>
          <w:szCs w:val="24"/>
          <w:lang w:val="el"/>
        </w:rPr>
        <w:t xml:space="preserve">                                                                                                                                             </w:t>
      </w:r>
      <w:r w:rsidRPr="00617ED2">
        <w:rPr>
          <w:b/>
          <w:i/>
          <w:sz w:val="24"/>
          <w:szCs w:val="24"/>
          <w:lang w:val="el"/>
        </w:rPr>
        <w:t>Μονάδες 1</w:t>
      </w:r>
      <w:r w:rsidR="00694E4B">
        <w:rPr>
          <w:b/>
          <w:i/>
          <w:sz w:val="24"/>
          <w:szCs w:val="24"/>
          <w:lang w:val="el"/>
        </w:rPr>
        <w:t>0</w:t>
      </w:r>
    </w:p>
    <w:bookmarkEnd w:id="0"/>
    <w:p w14:paraId="322AF47D" w14:textId="106BE783" w:rsidR="00617ED2" w:rsidRPr="0003723E" w:rsidRDefault="00617ED2" w:rsidP="00617ED2">
      <w:pPr>
        <w:spacing w:after="0" w:line="360" w:lineRule="auto"/>
        <w:jc w:val="both"/>
        <w:rPr>
          <w:sz w:val="24"/>
          <w:szCs w:val="24"/>
        </w:rPr>
      </w:pPr>
    </w:p>
    <w:sectPr w:rsidR="00617ED2" w:rsidRPr="00037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39F"/>
    <w:rsid w:val="0003723E"/>
    <w:rsid w:val="000B5E2D"/>
    <w:rsid w:val="00107060"/>
    <w:rsid w:val="001122A0"/>
    <w:rsid w:val="001223B5"/>
    <w:rsid w:val="002B29E1"/>
    <w:rsid w:val="002D5BF8"/>
    <w:rsid w:val="00310EC5"/>
    <w:rsid w:val="00336344"/>
    <w:rsid w:val="00371C4D"/>
    <w:rsid w:val="003A1D7A"/>
    <w:rsid w:val="003E767F"/>
    <w:rsid w:val="00435B9E"/>
    <w:rsid w:val="004E0C6F"/>
    <w:rsid w:val="0053020B"/>
    <w:rsid w:val="00612D52"/>
    <w:rsid w:val="00617ED2"/>
    <w:rsid w:val="00694E4B"/>
    <w:rsid w:val="00746914"/>
    <w:rsid w:val="007B7A2F"/>
    <w:rsid w:val="0080591A"/>
    <w:rsid w:val="008F3A1D"/>
    <w:rsid w:val="00A60628"/>
    <w:rsid w:val="00B0739F"/>
    <w:rsid w:val="00C8524C"/>
    <w:rsid w:val="00CB54EB"/>
    <w:rsid w:val="00CB6B49"/>
    <w:rsid w:val="00E3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897FE"/>
  <w15:chartTrackingRefBased/>
  <w15:docId w15:val="{98381376-0762-4405-B710-7A82D3ED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162</Words>
  <Characters>880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TSALICHI</dc:creator>
  <cp:keywords/>
  <dc:description/>
  <cp:lastModifiedBy>ΘΩΜΑΣ ΔΟΥΜΑΝΙΔΗΣ</cp:lastModifiedBy>
  <cp:revision>17</cp:revision>
  <dcterms:created xsi:type="dcterms:W3CDTF">2022-03-17T10:40:00Z</dcterms:created>
  <dcterms:modified xsi:type="dcterms:W3CDTF">2022-10-03T12:42:00Z</dcterms:modified>
</cp:coreProperties>
</file>