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206F3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ΕΝΔΕΙΚΤΙΚΕΣ ΑΠΑΝΤΗΣΕΙΣ</w:t>
      </w:r>
    </w:p>
    <w:p w14:paraId="5DB15BF0" w14:textId="77777777" w:rsidR="00CA7259" w:rsidRPr="00CA7259" w:rsidRDefault="00CA7259" w:rsidP="00CA7259">
      <w:pPr>
        <w:pStyle w:val="a6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>Θέμα 2</w:t>
      </w:r>
      <w:r w:rsidRPr="00CA7259">
        <w:rPr>
          <w:b/>
          <w:sz w:val="24"/>
          <w:szCs w:val="24"/>
          <w:u w:val="single"/>
          <w:vertAlign w:val="superscript"/>
        </w:rPr>
        <w:t>Ο</w:t>
      </w:r>
    </w:p>
    <w:p w14:paraId="7820E0D9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2.1</w:t>
      </w:r>
    </w:p>
    <w:p w14:paraId="3380F0F5" w14:textId="12CC78F4" w:rsidR="00F6495A" w:rsidRPr="001349E2" w:rsidRDefault="001349E2" w:rsidP="0000235F">
      <w:pPr>
        <w:spacing w:after="0" w:line="360" w:lineRule="auto"/>
        <w:rPr>
          <w:sz w:val="24"/>
          <w:szCs w:val="24"/>
        </w:rPr>
      </w:pPr>
      <w:r w:rsidRPr="00FD209C">
        <w:rPr>
          <w:b/>
          <w:sz w:val="24"/>
          <w:szCs w:val="24"/>
        </w:rPr>
        <w:t>1.</w:t>
      </w:r>
      <w:r>
        <w:rPr>
          <w:sz w:val="24"/>
          <w:szCs w:val="24"/>
        </w:rPr>
        <w:t>α</w:t>
      </w:r>
      <w:r w:rsidR="00CA7259" w:rsidRPr="001349E2">
        <w:rPr>
          <w:sz w:val="24"/>
          <w:szCs w:val="24"/>
        </w:rPr>
        <w:t xml:space="preserve"> </w:t>
      </w:r>
    </w:p>
    <w:p w14:paraId="74A8A318" w14:textId="0CD431B9" w:rsidR="00F6495A" w:rsidRPr="001349E2" w:rsidRDefault="001349E2" w:rsidP="0000235F">
      <w:pPr>
        <w:spacing w:after="0" w:line="360" w:lineRule="auto"/>
        <w:rPr>
          <w:sz w:val="24"/>
          <w:szCs w:val="24"/>
        </w:rPr>
      </w:pPr>
      <w:r w:rsidRPr="00FD209C">
        <w:rPr>
          <w:b/>
          <w:sz w:val="24"/>
          <w:szCs w:val="24"/>
        </w:rPr>
        <w:t>2.</w:t>
      </w:r>
      <w:r>
        <w:rPr>
          <w:sz w:val="24"/>
          <w:szCs w:val="24"/>
        </w:rPr>
        <w:t>β</w:t>
      </w:r>
      <w:r w:rsidR="00CA7259" w:rsidRPr="001349E2">
        <w:rPr>
          <w:sz w:val="24"/>
          <w:szCs w:val="24"/>
        </w:rPr>
        <w:t xml:space="preserve"> </w:t>
      </w:r>
    </w:p>
    <w:p w14:paraId="0485C37D" w14:textId="45FE59B5" w:rsidR="00F6495A" w:rsidRPr="001349E2" w:rsidRDefault="001349E2" w:rsidP="0000235F">
      <w:pPr>
        <w:spacing w:after="0" w:line="360" w:lineRule="auto"/>
        <w:rPr>
          <w:sz w:val="24"/>
          <w:szCs w:val="24"/>
        </w:rPr>
      </w:pPr>
      <w:r w:rsidRPr="00FD209C">
        <w:rPr>
          <w:b/>
          <w:sz w:val="24"/>
          <w:szCs w:val="24"/>
        </w:rPr>
        <w:t>3.</w:t>
      </w:r>
      <w:r>
        <w:rPr>
          <w:sz w:val="24"/>
          <w:szCs w:val="24"/>
        </w:rPr>
        <w:t>β</w:t>
      </w:r>
      <w:bookmarkStart w:id="0" w:name="_GoBack"/>
      <w:bookmarkEnd w:id="0"/>
    </w:p>
    <w:p w14:paraId="602B81D9" w14:textId="11ECD374" w:rsidR="001349E2" w:rsidRPr="001349E2" w:rsidRDefault="005D6C62" w:rsidP="0066160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1349E2" w:rsidRPr="001349E2">
        <w:rPr>
          <w:sz w:val="24"/>
          <w:szCs w:val="24"/>
        </w:rPr>
        <w:t>ιτιολόγηση για το σύστημα 2</w:t>
      </w:r>
      <w:r w:rsidR="0066160F">
        <w:rPr>
          <w:sz w:val="24"/>
          <w:szCs w:val="24"/>
        </w:rPr>
        <w:t>: Στα συστήματα ‘κλειστού βρόγχου’ η είσοδος παίρνει ανάδραση από την έξοδο, οπότε</w:t>
      </w:r>
      <w:r w:rsidR="00E16ACC">
        <w:rPr>
          <w:sz w:val="24"/>
          <w:szCs w:val="24"/>
        </w:rPr>
        <w:t xml:space="preserve"> </w:t>
      </w:r>
      <w:r w:rsidR="0066160F" w:rsidRPr="0066160F">
        <w:rPr>
          <w:sz w:val="24"/>
          <w:szCs w:val="24"/>
        </w:rPr>
        <w:t xml:space="preserve">το σύστημα </w:t>
      </w:r>
      <w:r w:rsidR="0066160F">
        <w:rPr>
          <w:sz w:val="24"/>
          <w:szCs w:val="24"/>
        </w:rPr>
        <w:t>2 είναι ‘</w:t>
      </w:r>
      <w:r w:rsidR="0066160F" w:rsidRPr="0066160F">
        <w:rPr>
          <w:sz w:val="24"/>
          <w:szCs w:val="24"/>
        </w:rPr>
        <w:t>κλειστού βρόχου</w:t>
      </w:r>
      <w:r w:rsidR="0066160F">
        <w:rPr>
          <w:sz w:val="24"/>
          <w:szCs w:val="24"/>
        </w:rPr>
        <w:t>’</w:t>
      </w:r>
      <w:r w:rsidR="0066160F" w:rsidRPr="0066160F">
        <w:rPr>
          <w:sz w:val="24"/>
          <w:szCs w:val="24"/>
        </w:rPr>
        <w:t xml:space="preserve"> </w:t>
      </w:r>
      <w:r w:rsidR="0066160F">
        <w:rPr>
          <w:sz w:val="24"/>
          <w:szCs w:val="24"/>
        </w:rPr>
        <w:t xml:space="preserve">διότι το σήμα από την έξοδο επιστρέφει μέσω του μετατροπέα στο </w:t>
      </w:r>
      <w:proofErr w:type="spellStart"/>
      <w:r w:rsidR="0066160F">
        <w:rPr>
          <w:sz w:val="24"/>
          <w:szCs w:val="24"/>
        </w:rPr>
        <w:t>συγκριτή</w:t>
      </w:r>
      <w:proofErr w:type="spellEnd"/>
      <w:r w:rsidR="0066160F">
        <w:rPr>
          <w:sz w:val="24"/>
          <w:szCs w:val="24"/>
        </w:rPr>
        <w:t xml:space="preserve"> της εισόδου.</w:t>
      </w:r>
    </w:p>
    <w:p w14:paraId="68D43F30" w14:textId="77777777" w:rsidR="009A3455" w:rsidRDefault="009A3455" w:rsidP="000506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1"/>
          <w:szCs w:val="21"/>
        </w:rPr>
      </w:pPr>
    </w:p>
    <w:p w14:paraId="1821FFE2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2.2.</w:t>
      </w:r>
    </w:p>
    <w:p w14:paraId="6B624E6D" w14:textId="3FD27AC6" w:rsidR="00CA7259" w:rsidRPr="00CA7259" w:rsidRDefault="00035C86" w:rsidP="00CA7259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CA7259" w:rsidRPr="00035C86">
        <w:rPr>
          <w:b/>
          <w:sz w:val="24"/>
          <w:szCs w:val="24"/>
        </w:rPr>
        <w:t>.</w:t>
      </w:r>
      <w:r w:rsidR="00CA7259" w:rsidRPr="00CA7259">
        <w:rPr>
          <w:sz w:val="24"/>
          <w:szCs w:val="24"/>
        </w:rPr>
        <w:t xml:space="preserve"> </w:t>
      </w:r>
      <w:r w:rsidRPr="00035C86">
        <w:rPr>
          <w:sz w:val="24"/>
          <w:szCs w:val="24"/>
        </w:rPr>
        <w:t>αντικατάσταση</w:t>
      </w:r>
    </w:p>
    <w:p w14:paraId="3567A530" w14:textId="3593C8AD" w:rsidR="00CA7259" w:rsidRPr="00CA7259" w:rsidRDefault="00035C86" w:rsidP="00CA7259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CA7259" w:rsidRPr="00035C86">
        <w:rPr>
          <w:b/>
          <w:sz w:val="24"/>
          <w:szCs w:val="24"/>
        </w:rPr>
        <w:t>.</w:t>
      </w:r>
      <w:r w:rsidR="00CA7259" w:rsidRPr="00CA7259">
        <w:rPr>
          <w:sz w:val="24"/>
          <w:szCs w:val="24"/>
        </w:rPr>
        <w:t xml:space="preserve"> </w:t>
      </w:r>
      <w:r w:rsidRPr="00035C86">
        <w:rPr>
          <w:sz w:val="24"/>
          <w:szCs w:val="24"/>
        </w:rPr>
        <w:t>βελτίωση</w:t>
      </w:r>
    </w:p>
    <w:p w14:paraId="6438FC93" w14:textId="216C8A9F" w:rsidR="00CA7259" w:rsidRPr="00CA7259" w:rsidRDefault="00035C86" w:rsidP="00CA7259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CA7259" w:rsidRPr="00035C86">
        <w:rPr>
          <w:b/>
          <w:sz w:val="24"/>
          <w:szCs w:val="24"/>
        </w:rPr>
        <w:t>.</w:t>
      </w:r>
      <w:r w:rsidR="00CA7259" w:rsidRPr="00CA7259">
        <w:rPr>
          <w:sz w:val="24"/>
          <w:szCs w:val="24"/>
        </w:rPr>
        <w:t xml:space="preserve"> </w:t>
      </w:r>
      <w:r w:rsidRPr="001349E2">
        <w:rPr>
          <w:rFonts w:cstheme="minorHAnsi"/>
          <w:color w:val="000000"/>
          <w:sz w:val="24"/>
          <w:szCs w:val="24"/>
        </w:rPr>
        <w:t>παροχή</w:t>
      </w:r>
    </w:p>
    <w:p w14:paraId="793E80F2" w14:textId="7B1A9236" w:rsidR="00CA7259" w:rsidRPr="00CA7259" w:rsidRDefault="00035C86" w:rsidP="00CA7259">
      <w:pPr>
        <w:pStyle w:val="a6"/>
        <w:rPr>
          <w:sz w:val="24"/>
          <w:szCs w:val="24"/>
        </w:rPr>
      </w:pPr>
      <w:r w:rsidRPr="00035C86">
        <w:rPr>
          <w:sz w:val="24"/>
          <w:szCs w:val="24"/>
        </w:rPr>
        <w:t>4</w:t>
      </w:r>
      <w:r w:rsidR="00CA7259" w:rsidRPr="00035C86">
        <w:rPr>
          <w:sz w:val="24"/>
          <w:szCs w:val="24"/>
        </w:rPr>
        <w:t>.</w:t>
      </w:r>
      <w:r w:rsidR="00CA7259" w:rsidRPr="00CA7259">
        <w:rPr>
          <w:sz w:val="24"/>
          <w:szCs w:val="24"/>
        </w:rPr>
        <w:t xml:space="preserve"> </w:t>
      </w:r>
      <w:r w:rsidRPr="001349E2">
        <w:rPr>
          <w:rFonts w:cstheme="minorHAnsi"/>
          <w:color w:val="000000"/>
          <w:sz w:val="24"/>
          <w:szCs w:val="24"/>
        </w:rPr>
        <w:t>εξοικονόμηση</w:t>
      </w:r>
    </w:p>
    <w:p w14:paraId="3E3F9515" w14:textId="77777777" w:rsidR="006A4D31" w:rsidRPr="006A4D31" w:rsidRDefault="006A4D31" w:rsidP="006A4D31"/>
    <w:sectPr w:rsidR="006A4D31" w:rsidRPr="006A4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8690B6" w15:done="0"/>
  <w15:commentEx w15:paraId="0BDAA46F" w15:done="0"/>
  <w15:commentEx w15:paraId="42EEC960" w15:done="0"/>
  <w15:commentEx w15:paraId="39935CFE" w15:done="0"/>
  <w15:commentEx w15:paraId="3C642C4E" w15:done="0"/>
  <w15:commentEx w15:paraId="2CBA2E18" w15:done="0"/>
  <w15:commentEx w15:paraId="3289A8DD" w15:done="0"/>
  <w15:commentEx w15:paraId="38F11214" w15:done="0"/>
  <w15:commentEx w15:paraId="1FCD0291" w15:done="0"/>
  <w15:commentEx w15:paraId="78C0C949" w15:done="0"/>
  <w15:commentEx w15:paraId="218FA6DC" w15:done="0"/>
  <w15:commentEx w15:paraId="5D00E501" w15:done="0"/>
  <w15:commentEx w15:paraId="2CDAF8ED" w15:done="0"/>
  <w15:commentEx w15:paraId="623F29E2" w15:done="0"/>
  <w15:commentEx w15:paraId="532D1FB7" w15:done="0"/>
  <w15:commentEx w15:paraId="47A56029" w15:done="0"/>
  <w15:commentEx w15:paraId="338BB957" w15:done="0"/>
  <w15:commentEx w15:paraId="20427C0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E0C9C"/>
    <w:multiLevelType w:val="hybridMultilevel"/>
    <w:tmpl w:val="B7C80124"/>
    <w:lvl w:ilvl="0" w:tplc="43846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60649"/>
    <w:multiLevelType w:val="hybridMultilevel"/>
    <w:tmpl w:val="7CE27A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matos">
    <w15:presenceInfo w15:providerId="None" w15:userId="gomat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35C86"/>
    <w:rsid w:val="00050600"/>
    <w:rsid w:val="001349E2"/>
    <w:rsid w:val="001A0D24"/>
    <w:rsid w:val="001A6480"/>
    <w:rsid w:val="00282566"/>
    <w:rsid w:val="0031750B"/>
    <w:rsid w:val="0036141D"/>
    <w:rsid w:val="004103B3"/>
    <w:rsid w:val="00424CCB"/>
    <w:rsid w:val="00427D0B"/>
    <w:rsid w:val="005C5E8A"/>
    <w:rsid w:val="005D296B"/>
    <w:rsid w:val="005D6C62"/>
    <w:rsid w:val="005F6341"/>
    <w:rsid w:val="0066160F"/>
    <w:rsid w:val="006A4D31"/>
    <w:rsid w:val="007E709F"/>
    <w:rsid w:val="008A6D12"/>
    <w:rsid w:val="009A3455"/>
    <w:rsid w:val="00A57CBF"/>
    <w:rsid w:val="00A876AC"/>
    <w:rsid w:val="00AC6BFC"/>
    <w:rsid w:val="00B1451A"/>
    <w:rsid w:val="00B63585"/>
    <w:rsid w:val="00BD03E6"/>
    <w:rsid w:val="00BE7554"/>
    <w:rsid w:val="00C650DF"/>
    <w:rsid w:val="00CA7259"/>
    <w:rsid w:val="00D65DBF"/>
    <w:rsid w:val="00DF6412"/>
    <w:rsid w:val="00E05717"/>
    <w:rsid w:val="00E109CF"/>
    <w:rsid w:val="00E16ACC"/>
    <w:rsid w:val="00E557B3"/>
    <w:rsid w:val="00E964C1"/>
    <w:rsid w:val="00F6495A"/>
    <w:rsid w:val="00F92DA4"/>
    <w:rsid w:val="00FD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3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3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ACFA-6A6F-4C29-A3FB-D2497D6B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2022-10-03T18:44:00Z</dcterms:created>
  <dcterms:modified xsi:type="dcterms:W3CDTF">2022-10-03T18:45:00Z</dcterms:modified>
</cp:coreProperties>
</file>