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49D3FF" w14:textId="77777777" w:rsidR="00424CCB" w:rsidRPr="002B658D" w:rsidRDefault="00424CCB" w:rsidP="00777793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2B658D">
        <w:rPr>
          <w:rStyle w:val="normaltextrun"/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</w:rPr>
        <w:t>Θέμα 2</w:t>
      </w:r>
      <w:r w:rsidRPr="002B658D">
        <w:rPr>
          <w:rStyle w:val="normaltextrun"/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  <w:vertAlign w:val="superscript"/>
        </w:rPr>
        <w:t>ο</w:t>
      </w:r>
      <w:r w:rsidRPr="002B658D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>.</w:t>
      </w:r>
      <w:r w:rsidRPr="002B658D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> </w:t>
      </w:r>
    </w:p>
    <w:p w14:paraId="24A54700" w14:textId="32C4AD5E" w:rsidR="002B658D" w:rsidRPr="002B658D" w:rsidRDefault="0036141D" w:rsidP="00777793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2B658D">
        <w:rPr>
          <w:rFonts w:cstheme="minorHAnsi"/>
          <w:b/>
          <w:sz w:val="24"/>
          <w:szCs w:val="24"/>
        </w:rPr>
        <w:t>2.1.</w:t>
      </w:r>
      <w:r w:rsidRPr="002B658D">
        <w:rPr>
          <w:rFonts w:cstheme="minorHAnsi"/>
          <w:sz w:val="24"/>
          <w:szCs w:val="24"/>
        </w:rPr>
        <w:t xml:space="preserve"> </w:t>
      </w:r>
      <w:r w:rsidRPr="002B658D">
        <w:rPr>
          <w:rFonts w:cstheme="minorHAnsi"/>
          <w:color w:val="000000"/>
          <w:sz w:val="24"/>
          <w:szCs w:val="24"/>
        </w:rPr>
        <w:t xml:space="preserve">Να </w:t>
      </w:r>
      <w:r w:rsidR="002B658D" w:rsidRPr="002B658D">
        <w:rPr>
          <w:rFonts w:cstheme="minorHAnsi"/>
          <w:color w:val="000000"/>
          <w:sz w:val="24"/>
          <w:szCs w:val="24"/>
        </w:rPr>
        <w:t xml:space="preserve">γράψετε τον αριθμό </w:t>
      </w:r>
      <w:r w:rsidR="00BA174F">
        <w:rPr>
          <w:rFonts w:cstheme="minorHAnsi"/>
          <w:color w:val="000000"/>
          <w:sz w:val="24"/>
          <w:szCs w:val="24"/>
        </w:rPr>
        <w:t xml:space="preserve">που βρίσκεται μπροστά από κάθε ένα κενό στην παρακάτω </w:t>
      </w:r>
      <w:r w:rsidR="00BA174F" w:rsidRPr="00777793">
        <w:rPr>
          <w:rFonts w:cstheme="minorHAnsi"/>
          <w:sz w:val="24"/>
          <w:szCs w:val="24"/>
        </w:rPr>
        <w:t>πρόταση</w:t>
      </w:r>
      <w:r w:rsidR="002B658D" w:rsidRPr="00777793">
        <w:rPr>
          <w:rFonts w:cstheme="minorHAnsi"/>
          <w:sz w:val="24"/>
          <w:szCs w:val="24"/>
        </w:rPr>
        <w:t xml:space="preserve"> και, δίπλα, μία από τις λέξεις που συμπληρώνει σωστά την πρόταση. (Σημειώνεται</w:t>
      </w:r>
      <w:r w:rsidR="002B658D" w:rsidRPr="002B658D">
        <w:rPr>
          <w:rFonts w:cstheme="minorHAnsi"/>
          <w:color w:val="000000"/>
          <w:sz w:val="24"/>
          <w:szCs w:val="24"/>
        </w:rPr>
        <w:t xml:space="preserve"> ότι </w:t>
      </w:r>
      <w:r w:rsidR="002B658D">
        <w:rPr>
          <w:rFonts w:cstheme="minorHAnsi"/>
          <w:color w:val="000000"/>
          <w:sz w:val="24"/>
          <w:szCs w:val="24"/>
        </w:rPr>
        <w:t>δύο</w:t>
      </w:r>
      <w:r w:rsidR="002B658D" w:rsidRPr="002B658D">
        <w:rPr>
          <w:rFonts w:cstheme="minorHAnsi"/>
          <w:color w:val="000000"/>
          <w:sz w:val="24"/>
          <w:szCs w:val="24"/>
        </w:rPr>
        <w:t xml:space="preserve"> από τις λέξεις θα περισσέψουν).</w:t>
      </w:r>
    </w:p>
    <w:p w14:paraId="1AE0EAFB" w14:textId="17104DE4" w:rsidR="0036141D" w:rsidRPr="002B658D" w:rsidRDefault="002B658D" w:rsidP="00777793">
      <w:pPr>
        <w:jc w:val="both"/>
      </w:pPr>
      <w:r w:rsidRPr="002B658D">
        <w:rPr>
          <w:rFonts w:cstheme="minorHAnsi"/>
          <w:color w:val="000000"/>
          <w:sz w:val="24"/>
          <w:szCs w:val="24"/>
        </w:rPr>
        <w:t>Λέξεις που δίνονται:</w:t>
      </w:r>
      <w:r w:rsidR="0036141D" w:rsidRPr="002B658D">
        <w:rPr>
          <w:rFonts w:cstheme="minorHAnsi"/>
          <w:color w:val="000000"/>
          <w:sz w:val="24"/>
          <w:szCs w:val="24"/>
        </w:rPr>
        <w:t xml:space="preserve"> </w:t>
      </w:r>
      <w:r w:rsidRPr="002B658D">
        <w:rPr>
          <w:rFonts w:cstheme="minorHAnsi"/>
          <w:color w:val="000000"/>
          <w:sz w:val="24"/>
          <w:szCs w:val="24"/>
        </w:rPr>
        <w:t>διέγερση, σύστημα, εξοικονόμηση, βελτίωση, απόκριση</w:t>
      </w:r>
    </w:p>
    <w:p w14:paraId="102E926E" w14:textId="25096FA8" w:rsidR="00B80578" w:rsidRPr="002B658D" w:rsidRDefault="00B80578" w:rsidP="0077779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B658D">
        <w:rPr>
          <w:rFonts w:cstheme="minorHAnsi"/>
          <w:sz w:val="24"/>
          <w:szCs w:val="24"/>
        </w:rPr>
        <w:t>Κάθε</w:t>
      </w:r>
      <w:r w:rsidR="002B658D" w:rsidRPr="002B658D">
        <w:rPr>
          <w:rFonts w:cstheme="minorHAnsi"/>
          <w:sz w:val="24"/>
          <w:szCs w:val="24"/>
        </w:rPr>
        <w:t xml:space="preserve"> </w:t>
      </w:r>
      <w:r w:rsidR="002B658D" w:rsidRPr="002B658D">
        <w:rPr>
          <w:rFonts w:cstheme="minorHAnsi"/>
          <w:b/>
          <w:sz w:val="24"/>
          <w:szCs w:val="24"/>
        </w:rPr>
        <w:t>1.</w:t>
      </w:r>
      <w:r w:rsidRPr="002B658D">
        <w:rPr>
          <w:rFonts w:cstheme="minorHAnsi"/>
          <w:sz w:val="24"/>
          <w:szCs w:val="24"/>
        </w:rPr>
        <w:t>__________ ελέγχου έχει μία είσοδο (ή</w:t>
      </w:r>
      <w:r w:rsidR="002B658D" w:rsidRPr="002B658D">
        <w:rPr>
          <w:rFonts w:cstheme="minorHAnsi"/>
          <w:sz w:val="24"/>
          <w:szCs w:val="24"/>
        </w:rPr>
        <w:t xml:space="preserve"> </w:t>
      </w:r>
      <w:r w:rsidR="002B658D" w:rsidRPr="002B658D">
        <w:rPr>
          <w:rFonts w:cstheme="minorHAnsi"/>
          <w:b/>
          <w:sz w:val="24"/>
          <w:szCs w:val="24"/>
        </w:rPr>
        <w:t>2.</w:t>
      </w:r>
      <w:r w:rsidRPr="002B658D">
        <w:rPr>
          <w:rFonts w:cstheme="minorHAnsi"/>
          <w:sz w:val="24"/>
          <w:szCs w:val="24"/>
        </w:rPr>
        <w:t>__________) και μία έξοδο (ή</w:t>
      </w:r>
      <w:r w:rsidR="002B658D" w:rsidRPr="002B658D">
        <w:rPr>
          <w:rFonts w:cstheme="minorHAnsi"/>
          <w:sz w:val="24"/>
          <w:szCs w:val="24"/>
        </w:rPr>
        <w:t xml:space="preserve"> </w:t>
      </w:r>
      <w:r w:rsidR="002B658D" w:rsidRPr="002B658D">
        <w:rPr>
          <w:rFonts w:cstheme="minorHAnsi"/>
          <w:b/>
          <w:sz w:val="24"/>
          <w:szCs w:val="24"/>
        </w:rPr>
        <w:t>3.</w:t>
      </w:r>
      <w:r w:rsidRPr="002B658D">
        <w:rPr>
          <w:rFonts w:cstheme="minorHAnsi"/>
          <w:sz w:val="24"/>
          <w:szCs w:val="24"/>
        </w:rPr>
        <w:t>__________).</w:t>
      </w:r>
    </w:p>
    <w:p w14:paraId="65B43ED4" w14:textId="77777777" w:rsidR="0036141D" w:rsidRPr="002B658D" w:rsidRDefault="0036141D" w:rsidP="00777793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 w:rsidRPr="002B658D">
        <w:rPr>
          <w:rFonts w:cstheme="minorHAnsi"/>
          <w:b/>
          <w:i/>
          <w:sz w:val="24"/>
          <w:szCs w:val="24"/>
        </w:rPr>
        <w:t xml:space="preserve">Μονάδες </w:t>
      </w:r>
      <w:r w:rsidR="00B80578" w:rsidRPr="002B658D">
        <w:rPr>
          <w:rFonts w:cstheme="minorHAnsi"/>
          <w:b/>
          <w:i/>
          <w:sz w:val="24"/>
          <w:szCs w:val="24"/>
        </w:rPr>
        <w:t>09</w:t>
      </w:r>
    </w:p>
    <w:p w14:paraId="4EDB460C" w14:textId="77777777" w:rsidR="0036141D" w:rsidRPr="002B658D" w:rsidRDefault="0036141D" w:rsidP="0077779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4586964" w14:textId="3A93C1EF" w:rsidR="00C650DF" w:rsidRPr="002B658D" w:rsidRDefault="0036141D" w:rsidP="0077779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B658D">
        <w:rPr>
          <w:rFonts w:cstheme="minorHAnsi"/>
          <w:b/>
          <w:sz w:val="24"/>
          <w:szCs w:val="24"/>
        </w:rPr>
        <w:t>2.2</w:t>
      </w:r>
      <w:r w:rsidR="003139ED" w:rsidRPr="002B658D">
        <w:rPr>
          <w:rFonts w:cstheme="minorHAnsi"/>
          <w:b/>
          <w:sz w:val="24"/>
          <w:szCs w:val="24"/>
        </w:rPr>
        <w:t>.</w:t>
      </w:r>
      <w:r w:rsidRPr="002B658D">
        <w:rPr>
          <w:rFonts w:cstheme="minorHAnsi"/>
          <w:sz w:val="24"/>
          <w:szCs w:val="24"/>
        </w:rPr>
        <w:t xml:space="preserve"> </w:t>
      </w:r>
      <w:r w:rsidR="00BE7554" w:rsidRPr="002B658D">
        <w:rPr>
          <w:rFonts w:cstheme="minorHAnsi"/>
          <w:sz w:val="24"/>
          <w:szCs w:val="24"/>
        </w:rPr>
        <w:t xml:space="preserve">Να </w:t>
      </w:r>
      <w:r w:rsidR="00777793" w:rsidRPr="00777793">
        <w:rPr>
          <w:rFonts w:cstheme="minorHAnsi"/>
          <w:sz w:val="24"/>
          <w:szCs w:val="24"/>
        </w:rPr>
        <w:t xml:space="preserve">γράψετε τους αριθμούς 1, 2, 3, 4, 5   από τη στήλη Α και δίπλα ένα από τα γράμματα α, β, γ, δ, ε, στ της στήλης β που δίνει τη σωστή αντιστοίχιση. </w:t>
      </w:r>
      <w:r w:rsidR="00C650DF" w:rsidRPr="002B658D">
        <w:rPr>
          <w:rFonts w:cstheme="minorHAnsi"/>
          <w:sz w:val="24"/>
          <w:szCs w:val="24"/>
        </w:rPr>
        <w:t xml:space="preserve">Σημειώνεται ότι </w:t>
      </w:r>
      <w:r w:rsidR="0089118D" w:rsidRPr="002B658D">
        <w:rPr>
          <w:rFonts w:cstheme="minorHAnsi"/>
          <w:sz w:val="24"/>
          <w:szCs w:val="24"/>
        </w:rPr>
        <w:t>μία</w:t>
      </w:r>
      <w:r w:rsidR="00282566" w:rsidRPr="002B658D">
        <w:rPr>
          <w:rFonts w:cstheme="minorHAnsi"/>
          <w:sz w:val="24"/>
          <w:szCs w:val="24"/>
        </w:rPr>
        <w:t xml:space="preserve"> </w:t>
      </w:r>
      <w:r w:rsidR="00C650DF" w:rsidRPr="002B658D">
        <w:rPr>
          <w:rFonts w:cstheme="minorHAnsi"/>
          <w:sz w:val="24"/>
          <w:szCs w:val="24"/>
        </w:rPr>
        <w:t xml:space="preserve">από τις επιλογές της ΣΤΗΛΗΣ Β θα </w:t>
      </w:r>
      <w:r w:rsidR="00282566" w:rsidRPr="002B658D">
        <w:rPr>
          <w:rFonts w:cstheme="minorHAnsi"/>
          <w:sz w:val="24"/>
          <w:szCs w:val="24"/>
        </w:rPr>
        <w:t>χρησιμοποιηθ</w:t>
      </w:r>
      <w:r w:rsidR="0089118D" w:rsidRPr="002B658D">
        <w:rPr>
          <w:rFonts w:cstheme="minorHAnsi"/>
          <w:sz w:val="24"/>
          <w:szCs w:val="24"/>
        </w:rPr>
        <w:t xml:space="preserve">εί </w:t>
      </w:r>
      <w:r w:rsidR="00C650DF" w:rsidRPr="002B658D">
        <w:rPr>
          <w:rFonts w:cstheme="minorHAnsi"/>
          <w:sz w:val="24"/>
          <w:szCs w:val="24"/>
        </w:rPr>
        <w:t>δύο φορές.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3827"/>
      </w:tblGrid>
      <w:tr w:rsidR="00DA36BE" w:rsidRPr="002B658D" w14:paraId="3E1DAF74" w14:textId="77777777" w:rsidTr="00B22E28">
        <w:tc>
          <w:tcPr>
            <w:tcW w:w="5353" w:type="dxa"/>
          </w:tcPr>
          <w:p w14:paraId="6ECFD5B3" w14:textId="77777777" w:rsidR="00DA36BE" w:rsidRPr="002B658D" w:rsidRDefault="00DA36BE" w:rsidP="002B658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58D">
              <w:rPr>
                <w:rFonts w:cstheme="minorHAnsi"/>
                <w:b/>
                <w:sz w:val="24"/>
                <w:szCs w:val="24"/>
              </w:rPr>
              <w:t>ΣΤΗΛΗ Α</w:t>
            </w:r>
          </w:p>
        </w:tc>
        <w:tc>
          <w:tcPr>
            <w:tcW w:w="3827" w:type="dxa"/>
          </w:tcPr>
          <w:p w14:paraId="364632F5" w14:textId="77777777" w:rsidR="00DA36BE" w:rsidRPr="002B658D" w:rsidRDefault="00DA36BE" w:rsidP="002B658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58D">
              <w:rPr>
                <w:rFonts w:cstheme="minorHAnsi"/>
                <w:b/>
                <w:sz w:val="24"/>
                <w:szCs w:val="24"/>
              </w:rPr>
              <w:t>ΣΤΗΛΗ Β</w:t>
            </w:r>
          </w:p>
        </w:tc>
      </w:tr>
      <w:tr w:rsidR="00DA36BE" w:rsidRPr="002B658D" w14:paraId="717302FF" w14:textId="77777777" w:rsidTr="00B22E28">
        <w:tc>
          <w:tcPr>
            <w:tcW w:w="5353" w:type="dxa"/>
          </w:tcPr>
          <w:p w14:paraId="13E0D5CD" w14:textId="77777777" w:rsidR="00DA36BE" w:rsidRPr="002B658D" w:rsidRDefault="00CC36C7" w:rsidP="002B658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2B658D">
              <w:rPr>
                <w:rFonts w:cstheme="minorHAnsi"/>
                <w:sz w:val="24"/>
                <w:szCs w:val="24"/>
              </w:rPr>
              <w:t xml:space="preserve">1. </w:t>
            </w:r>
            <w:r w:rsidR="0014545D" w:rsidRPr="002B658D">
              <w:rPr>
                <w:rFonts w:cstheme="minorHAnsi"/>
                <w:sz w:val="24"/>
                <w:szCs w:val="24"/>
              </w:rPr>
              <w:t xml:space="preserve">Εάν ο άνθρωπος αναλάβει να εκτελέσει τις </w:t>
            </w:r>
            <w:r w:rsidR="0014545D" w:rsidRPr="002B658D">
              <w:rPr>
                <w:rFonts w:cstheme="minorHAnsi"/>
                <w:b/>
                <w:sz w:val="24"/>
                <w:szCs w:val="24"/>
              </w:rPr>
              <w:t>εργασίες</w:t>
            </w:r>
            <w:r w:rsidR="0014545D" w:rsidRPr="002B658D">
              <w:rPr>
                <w:rFonts w:cstheme="minorHAnsi"/>
                <w:sz w:val="24"/>
                <w:szCs w:val="24"/>
              </w:rPr>
              <w:t xml:space="preserve"> μέτρησης, σύγκρισης και ρύθμισης, τότε  είναι</w:t>
            </w:r>
            <w:r w:rsidR="00780A39" w:rsidRPr="002B658D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3827" w:type="dxa"/>
          </w:tcPr>
          <w:p w14:paraId="3376D916" w14:textId="77777777" w:rsidR="00DA36BE" w:rsidRPr="002B658D" w:rsidRDefault="00DA36BE" w:rsidP="002B658D">
            <w:pPr>
              <w:jc w:val="both"/>
              <w:rPr>
                <w:rFonts w:cstheme="minorHAnsi"/>
                <w:sz w:val="24"/>
                <w:szCs w:val="24"/>
              </w:rPr>
            </w:pPr>
            <w:r w:rsidRPr="002B658D">
              <w:rPr>
                <w:rFonts w:cstheme="minorHAnsi"/>
                <w:sz w:val="24"/>
                <w:szCs w:val="24"/>
              </w:rPr>
              <w:t>(α) Κλειστό σύστημα αυτομάτου ελέγχου</w:t>
            </w:r>
          </w:p>
        </w:tc>
      </w:tr>
      <w:tr w:rsidR="00DA36BE" w:rsidRPr="002B658D" w14:paraId="02728FBD" w14:textId="77777777" w:rsidTr="00B22E28">
        <w:tc>
          <w:tcPr>
            <w:tcW w:w="5353" w:type="dxa"/>
          </w:tcPr>
          <w:p w14:paraId="6446E0F4" w14:textId="3A4D4CAE" w:rsidR="00DA36BE" w:rsidRPr="002B658D" w:rsidRDefault="00CC36C7" w:rsidP="002B658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2B658D">
              <w:rPr>
                <w:rFonts w:cstheme="minorHAnsi"/>
                <w:sz w:val="24"/>
                <w:szCs w:val="24"/>
              </w:rPr>
              <w:t xml:space="preserve">2. </w:t>
            </w:r>
            <w:r w:rsidR="00DA36BE" w:rsidRPr="002B658D">
              <w:rPr>
                <w:rFonts w:cstheme="minorHAnsi"/>
                <w:sz w:val="24"/>
                <w:szCs w:val="24"/>
              </w:rPr>
              <w:t>Πρέπει να παρακολουθείται συνεχώς η μεταβολή της πραγματικής τιμής στην έξοδό του</w:t>
            </w:r>
            <w:r w:rsidR="00AF2A23" w:rsidRPr="002B658D">
              <w:rPr>
                <w:rFonts w:cstheme="minorHAnsi"/>
                <w:sz w:val="24"/>
                <w:szCs w:val="24"/>
              </w:rPr>
              <w:t>, με ανάδραση</w:t>
            </w:r>
            <w:r w:rsidR="002B658D" w:rsidRPr="002B658D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3827" w:type="dxa"/>
          </w:tcPr>
          <w:p w14:paraId="0E30D546" w14:textId="77777777" w:rsidR="00DA36BE" w:rsidRPr="002B658D" w:rsidRDefault="00DA36BE" w:rsidP="002B658D">
            <w:pPr>
              <w:jc w:val="both"/>
              <w:rPr>
                <w:rFonts w:cstheme="minorHAnsi"/>
                <w:sz w:val="24"/>
                <w:szCs w:val="24"/>
              </w:rPr>
            </w:pPr>
            <w:r w:rsidRPr="002B658D">
              <w:rPr>
                <w:rFonts w:cstheme="minorHAnsi"/>
                <w:sz w:val="24"/>
                <w:szCs w:val="24"/>
              </w:rPr>
              <w:t xml:space="preserve">(β) </w:t>
            </w:r>
            <w:r w:rsidR="0014545D" w:rsidRPr="002B658D">
              <w:rPr>
                <w:rFonts w:cstheme="minorHAnsi"/>
                <w:sz w:val="24"/>
                <w:szCs w:val="24"/>
              </w:rPr>
              <w:t>Χ</w:t>
            </w:r>
            <w:r w:rsidRPr="002B658D">
              <w:rPr>
                <w:rFonts w:cstheme="minorHAnsi"/>
                <w:sz w:val="24"/>
                <w:szCs w:val="24"/>
              </w:rPr>
              <w:t>ειροκίνητος έλεγχος</w:t>
            </w:r>
          </w:p>
        </w:tc>
      </w:tr>
      <w:tr w:rsidR="00DA36BE" w:rsidRPr="002B658D" w14:paraId="26FA5640" w14:textId="77777777" w:rsidTr="00B22E28">
        <w:tc>
          <w:tcPr>
            <w:tcW w:w="5353" w:type="dxa"/>
          </w:tcPr>
          <w:p w14:paraId="0000E6B5" w14:textId="77777777" w:rsidR="00DA36BE" w:rsidRPr="002B658D" w:rsidRDefault="00CC36C7" w:rsidP="002B658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2B658D">
              <w:rPr>
                <w:rFonts w:cstheme="minorHAnsi"/>
                <w:sz w:val="24"/>
                <w:szCs w:val="24"/>
              </w:rPr>
              <w:t xml:space="preserve">3. </w:t>
            </w:r>
            <w:r w:rsidR="003139ED" w:rsidRPr="002B658D">
              <w:rPr>
                <w:rFonts w:cstheme="minorHAnsi"/>
                <w:sz w:val="24"/>
                <w:szCs w:val="24"/>
              </w:rPr>
              <w:t>Το σύστημα μ</w:t>
            </w:r>
            <w:r w:rsidR="00AF2A23" w:rsidRPr="002B658D">
              <w:rPr>
                <w:rFonts w:cstheme="minorHAnsi"/>
                <w:sz w:val="24"/>
                <w:szCs w:val="24"/>
              </w:rPr>
              <w:t>ία</w:t>
            </w:r>
            <w:r w:rsidR="003139ED" w:rsidRPr="002B658D">
              <w:rPr>
                <w:rFonts w:cstheme="minorHAnsi"/>
                <w:sz w:val="24"/>
                <w:szCs w:val="24"/>
              </w:rPr>
              <w:t>ς</w:t>
            </w:r>
            <w:r w:rsidR="00AF2A23" w:rsidRPr="002B658D">
              <w:rPr>
                <w:rFonts w:cstheme="minorHAnsi"/>
                <w:sz w:val="24"/>
                <w:szCs w:val="24"/>
              </w:rPr>
              <w:t xml:space="preserve"> τοστιέρα</w:t>
            </w:r>
            <w:r w:rsidR="003139ED" w:rsidRPr="002B658D">
              <w:rPr>
                <w:rFonts w:cstheme="minorHAnsi"/>
                <w:sz w:val="24"/>
                <w:szCs w:val="24"/>
              </w:rPr>
              <w:t>ς,</w:t>
            </w:r>
            <w:r w:rsidR="00AF2A23" w:rsidRPr="002B658D">
              <w:rPr>
                <w:rFonts w:cstheme="minorHAnsi"/>
                <w:sz w:val="24"/>
                <w:szCs w:val="24"/>
              </w:rPr>
              <w:t xml:space="preserve"> της οποίας η λειτουργία ελέγχεται μόνο από έναν χρονοδιακόπτη</w:t>
            </w:r>
            <w:r w:rsidR="003139ED" w:rsidRPr="002B658D">
              <w:rPr>
                <w:rFonts w:cstheme="minorHAnsi"/>
                <w:sz w:val="24"/>
                <w:szCs w:val="24"/>
              </w:rPr>
              <w:t>,</w:t>
            </w:r>
            <w:r w:rsidR="00AF2A23" w:rsidRPr="002B658D">
              <w:rPr>
                <w:rFonts w:cstheme="minorHAnsi"/>
                <w:sz w:val="24"/>
                <w:szCs w:val="24"/>
              </w:rPr>
              <w:t xml:space="preserve"> </w:t>
            </w:r>
            <w:r w:rsidR="003139ED" w:rsidRPr="002B658D">
              <w:rPr>
                <w:rFonts w:cstheme="minorHAnsi"/>
                <w:sz w:val="24"/>
                <w:szCs w:val="24"/>
              </w:rPr>
              <w:t>λέγεται</w:t>
            </w:r>
            <w:r w:rsidR="00AF2A23" w:rsidRPr="002B658D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3827" w:type="dxa"/>
          </w:tcPr>
          <w:p w14:paraId="3D9F6534" w14:textId="77777777" w:rsidR="00DA36BE" w:rsidRPr="002B658D" w:rsidRDefault="00DA36BE" w:rsidP="002B658D">
            <w:pPr>
              <w:jc w:val="both"/>
              <w:rPr>
                <w:rFonts w:cstheme="minorHAnsi"/>
                <w:sz w:val="24"/>
                <w:szCs w:val="24"/>
              </w:rPr>
            </w:pPr>
            <w:r w:rsidRPr="002B658D">
              <w:rPr>
                <w:rFonts w:cstheme="minorHAnsi"/>
                <w:sz w:val="24"/>
                <w:szCs w:val="24"/>
              </w:rPr>
              <w:t>(</w:t>
            </w:r>
            <w:r w:rsidR="0014545D" w:rsidRPr="002B658D">
              <w:rPr>
                <w:rFonts w:cstheme="minorHAnsi"/>
                <w:sz w:val="24"/>
                <w:szCs w:val="24"/>
              </w:rPr>
              <w:t>γ</w:t>
            </w:r>
            <w:r w:rsidRPr="002B658D">
              <w:rPr>
                <w:rFonts w:cstheme="minorHAnsi"/>
                <w:sz w:val="24"/>
                <w:szCs w:val="24"/>
              </w:rPr>
              <w:t>)</w:t>
            </w:r>
            <w:r w:rsidR="00AF2A23" w:rsidRPr="002B658D">
              <w:rPr>
                <w:rFonts w:cstheme="minorHAnsi"/>
                <w:sz w:val="24"/>
                <w:szCs w:val="24"/>
              </w:rPr>
              <w:t xml:space="preserve"> Σύστημα ανοιχτού βρόχου</w:t>
            </w:r>
            <w:r w:rsidR="00E84DE5" w:rsidRPr="002B658D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89118D" w:rsidRPr="002B658D" w14:paraId="378B5854" w14:textId="77777777" w:rsidTr="00B22E28">
        <w:tc>
          <w:tcPr>
            <w:tcW w:w="5353" w:type="dxa"/>
          </w:tcPr>
          <w:p w14:paraId="6CCBA07A" w14:textId="292EF8F4" w:rsidR="0089118D" w:rsidRPr="002B658D" w:rsidRDefault="00CC36C7" w:rsidP="002B658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2B658D">
              <w:rPr>
                <w:rFonts w:cstheme="minorHAnsi"/>
                <w:sz w:val="24"/>
                <w:szCs w:val="24"/>
              </w:rPr>
              <w:t xml:space="preserve">4. </w:t>
            </w:r>
            <w:r w:rsidR="0089118D" w:rsidRPr="002B658D">
              <w:rPr>
                <w:rFonts w:cstheme="minorHAnsi"/>
                <w:sz w:val="24"/>
                <w:szCs w:val="24"/>
              </w:rPr>
              <w:t>Εφαρμόζεται στις περιπτώσεις όπου οι διαταραχές που επιδρούν στο σύστημα διαφέρουν τόσ</w:t>
            </w:r>
            <w:r w:rsidR="002B658D" w:rsidRPr="002B658D">
              <w:rPr>
                <w:rFonts w:cstheme="minorHAnsi"/>
                <w:sz w:val="24"/>
                <w:szCs w:val="24"/>
              </w:rPr>
              <w:t>ο στο είδος όσο και στο μέγεθος:</w:t>
            </w:r>
          </w:p>
        </w:tc>
        <w:tc>
          <w:tcPr>
            <w:tcW w:w="3827" w:type="dxa"/>
          </w:tcPr>
          <w:p w14:paraId="5AD8503F" w14:textId="77777777" w:rsidR="0089118D" w:rsidRPr="002B658D" w:rsidRDefault="0089118D" w:rsidP="002B658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608B4AD1" w14:textId="77777777" w:rsidR="0036141D" w:rsidRPr="002B658D" w:rsidRDefault="00D65DBF" w:rsidP="002B658D">
      <w:pPr>
        <w:spacing w:line="360" w:lineRule="auto"/>
        <w:ind w:left="720" w:firstLine="720"/>
        <w:jc w:val="right"/>
        <w:rPr>
          <w:rFonts w:cstheme="minorHAnsi"/>
          <w:b/>
          <w:i/>
          <w:sz w:val="24"/>
          <w:szCs w:val="24"/>
        </w:rPr>
      </w:pPr>
      <w:r w:rsidRPr="002B658D">
        <w:rPr>
          <w:rFonts w:cstheme="minorHAnsi"/>
          <w:b/>
          <w:i/>
          <w:sz w:val="24"/>
          <w:szCs w:val="24"/>
        </w:rPr>
        <w:t xml:space="preserve">Μονάδες </w:t>
      </w:r>
      <w:r w:rsidR="007B5C66" w:rsidRPr="002B658D">
        <w:rPr>
          <w:rFonts w:cstheme="minorHAnsi"/>
          <w:b/>
          <w:i/>
          <w:sz w:val="24"/>
          <w:szCs w:val="24"/>
        </w:rPr>
        <w:t>16</w:t>
      </w:r>
      <w:bookmarkStart w:id="0" w:name="_GoBack"/>
      <w:bookmarkEnd w:id="0"/>
    </w:p>
    <w:sectPr w:rsidR="0036141D" w:rsidRPr="002B658D" w:rsidSect="002B658D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6A2D"/>
    <w:multiLevelType w:val="hybridMultilevel"/>
    <w:tmpl w:val="28547A6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445F2"/>
    <w:multiLevelType w:val="hybridMultilevel"/>
    <w:tmpl w:val="12ACB0A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E033819"/>
    <w:multiLevelType w:val="hybridMultilevel"/>
    <w:tmpl w:val="41F6C4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C64C7C"/>
    <w:multiLevelType w:val="hybridMultilevel"/>
    <w:tmpl w:val="11621B20"/>
    <w:lvl w:ilvl="0" w:tplc="99BE9C9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2C6EE2"/>
    <w:multiLevelType w:val="hybridMultilevel"/>
    <w:tmpl w:val="28547A6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FD447B"/>
    <w:multiLevelType w:val="hybridMultilevel"/>
    <w:tmpl w:val="28547A6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DD267D"/>
    <w:multiLevelType w:val="hybridMultilevel"/>
    <w:tmpl w:val="80085A3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964F89"/>
    <w:multiLevelType w:val="hybridMultilevel"/>
    <w:tmpl w:val="224880C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1072F3"/>
    <w:multiLevelType w:val="hybridMultilevel"/>
    <w:tmpl w:val="28547A6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352890"/>
    <w:multiLevelType w:val="hybridMultilevel"/>
    <w:tmpl w:val="41F6C4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0803BA"/>
    <w:multiLevelType w:val="hybridMultilevel"/>
    <w:tmpl w:val="6980EC20"/>
    <w:lvl w:ilvl="0" w:tplc="0408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1DE27FB"/>
    <w:multiLevelType w:val="hybridMultilevel"/>
    <w:tmpl w:val="6980EC20"/>
    <w:lvl w:ilvl="0" w:tplc="0408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5"/>
  </w:num>
  <w:num w:numId="5">
    <w:abstractNumId w:val="9"/>
  </w:num>
  <w:num w:numId="6">
    <w:abstractNumId w:val="2"/>
  </w:num>
  <w:num w:numId="7">
    <w:abstractNumId w:val="6"/>
  </w:num>
  <w:num w:numId="8">
    <w:abstractNumId w:val="7"/>
  </w:num>
  <w:num w:numId="9">
    <w:abstractNumId w:val="1"/>
  </w:num>
  <w:num w:numId="10">
    <w:abstractNumId w:val="10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E8A"/>
    <w:rsid w:val="000320B6"/>
    <w:rsid w:val="00050600"/>
    <w:rsid w:val="0014545D"/>
    <w:rsid w:val="001A6480"/>
    <w:rsid w:val="001D2CD7"/>
    <w:rsid w:val="001F2834"/>
    <w:rsid w:val="002047DF"/>
    <w:rsid w:val="002117FB"/>
    <w:rsid w:val="00252F93"/>
    <w:rsid w:val="00253CBA"/>
    <w:rsid w:val="00262F86"/>
    <w:rsid w:val="00282566"/>
    <w:rsid w:val="002B658D"/>
    <w:rsid w:val="003139ED"/>
    <w:rsid w:val="0031750B"/>
    <w:rsid w:val="0036141D"/>
    <w:rsid w:val="00424CCB"/>
    <w:rsid w:val="005C5E8A"/>
    <w:rsid w:val="005D296B"/>
    <w:rsid w:val="005D44F2"/>
    <w:rsid w:val="00680304"/>
    <w:rsid w:val="006A4D31"/>
    <w:rsid w:val="00743565"/>
    <w:rsid w:val="00777793"/>
    <w:rsid w:val="00780A39"/>
    <w:rsid w:val="007B5C66"/>
    <w:rsid w:val="00831982"/>
    <w:rsid w:val="008560A8"/>
    <w:rsid w:val="0089118D"/>
    <w:rsid w:val="008A6D12"/>
    <w:rsid w:val="008C3B45"/>
    <w:rsid w:val="009A3455"/>
    <w:rsid w:val="00A47BC1"/>
    <w:rsid w:val="00A57CBF"/>
    <w:rsid w:val="00AF2A23"/>
    <w:rsid w:val="00B1451A"/>
    <w:rsid w:val="00B20739"/>
    <w:rsid w:val="00B22E28"/>
    <w:rsid w:val="00B26674"/>
    <w:rsid w:val="00B63585"/>
    <w:rsid w:val="00B67BED"/>
    <w:rsid w:val="00B80578"/>
    <w:rsid w:val="00BA174F"/>
    <w:rsid w:val="00BD03E6"/>
    <w:rsid w:val="00BE09C5"/>
    <w:rsid w:val="00BE7554"/>
    <w:rsid w:val="00C650DF"/>
    <w:rsid w:val="00C9786A"/>
    <w:rsid w:val="00CC36C7"/>
    <w:rsid w:val="00D65DBF"/>
    <w:rsid w:val="00D956AC"/>
    <w:rsid w:val="00DA36BE"/>
    <w:rsid w:val="00E70ED9"/>
    <w:rsid w:val="00E84D28"/>
    <w:rsid w:val="00E84DE5"/>
    <w:rsid w:val="00E9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A3F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6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6141D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424CCB"/>
  </w:style>
  <w:style w:type="character" w:customStyle="1" w:styleId="eop">
    <w:name w:val="eop"/>
    <w:basedOn w:val="a0"/>
    <w:rsid w:val="00424CCB"/>
  </w:style>
  <w:style w:type="paragraph" w:styleId="a5">
    <w:name w:val="List Paragraph"/>
    <w:basedOn w:val="a"/>
    <w:uiPriority w:val="34"/>
    <w:qFormat/>
    <w:rsid w:val="007B5C66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A47BC1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A47BC1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A47BC1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A47BC1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A47BC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6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6141D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424CCB"/>
  </w:style>
  <w:style w:type="character" w:customStyle="1" w:styleId="eop">
    <w:name w:val="eop"/>
    <w:basedOn w:val="a0"/>
    <w:rsid w:val="00424CCB"/>
  </w:style>
  <w:style w:type="paragraph" w:styleId="a5">
    <w:name w:val="List Paragraph"/>
    <w:basedOn w:val="a"/>
    <w:uiPriority w:val="34"/>
    <w:qFormat/>
    <w:rsid w:val="007B5C66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A47BC1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A47BC1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A47BC1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A47BC1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A47B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Στυλιανή Μολασιώτη</dc:creator>
  <cp:lastModifiedBy>Στυλιανή Μολασιώτη</cp:lastModifiedBy>
  <cp:revision>3</cp:revision>
  <dcterms:created xsi:type="dcterms:W3CDTF">2022-10-03T18:16:00Z</dcterms:created>
  <dcterms:modified xsi:type="dcterms:W3CDTF">2022-10-03T18:17:00Z</dcterms:modified>
</cp:coreProperties>
</file>