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F8985" w14:textId="77777777" w:rsidR="00275321" w:rsidRPr="00005943" w:rsidRDefault="00275321" w:rsidP="005F2C8C">
      <w:pPr>
        <w:spacing w:after="0" w:line="360" w:lineRule="auto"/>
        <w:jc w:val="both"/>
        <w:rPr>
          <w:b/>
          <w:sz w:val="24"/>
          <w:szCs w:val="24"/>
          <w:u w:val="single"/>
        </w:rPr>
      </w:pPr>
      <w:r w:rsidRPr="00275321">
        <w:rPr>
          <w:b/>
          <w:sz w:val="24"/>
          <w:szCs w:val="24"/>
          <w:u w:val="single"/>
        </w:rPr>
        <w:t>Θέμα 2</w:t>
      </w:r>
      <w:r w:rsidRPr="00275321">
        <w:rPr>
          <w:b/>
          <w:sz w:val="24"/>
          <w:szCs w:val="24"/>
          <w:u w:val="single"/>
          <w:vertAlign w:val="superscript"/>
        </w:rPr>
        <w:t>ο</w:t>
      </w:r>
    </w:p>
    <w:p w14:paraId="7DFBA233" w14:textId="77777777" w:rsidR="00A9741B" w:rsidRDefault="00275321" w:rsidP="00A9741B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  <w:r w:rsidRPr="0084317B">
        <w:rPr>
          <w:rFonts w:cstheme="minorHAnsi"/>
          <w:b/>
          <w:sz w:val="24"/>
          <w:szCs w:val="24"/>
        </w:rPr>
        <w:t>2.1</w:t>
      </w:r>
      <w:r w:rsidRPr="0084317B">
        <w:rPr>
          <w:rFonts w:cstheme="minorHAnsi"/>
          <w:bCs/>
          <w:sz w:val="24"/>
          <w:szCs w:val="24"/>
        </w:rPr>
        <w:t xml:space="preserve"> </w:t>
      </w:r>
      <w:r w:rsidR="00A9741B" w:rsidRPr="00737E8E">
        <w:rPr>
          <w:rFonts w:ascii="Calibri" w:eastAsia="Times New Roman" w:hAnsi="Calibri" w:cs="Calibri"/>
          <w:sz w:val="24"/>
          <w:szCs w:val="24"/>
          <w:lang w:eastAsia="el-GR"/>
        </w:rPr>
        <w:t>Να χαρακτηρίσετε τις προτάσεις που ακολουθούν, γράφοντας δίπλα στο γράμμα που αντιστοιχεί σε κάθε πρόταση τη λέξη Σωστό, αν η πρόταση είναι σωστή ή τη λέξη Λάθος, αν η πρόταση είναι λανθασμένη.</w:t>
      </w:r>
    </w:p>
    <w:p w14:paraId="398A6E65" w14:textId="45CF1142" w:rsidR="00A9741B" w:rsidRDefault="00A9741B" w:rsidP="009B632B">
      <w:pPr>
        <w:spacing w:after="0" w:line="360" w:lineRule="auto"/>
        <w:ind w:left="567"/>
        <w:jc w:val="both"/>
        <w:rPr>
          <w:rFonts w:eastAsia="PFCheltenham" w:cstheme="minorHAnsi"/>
          <w:sz w:val="24"/>
          <w:szCs w:val="24"/>
        </w:rPr>
      </w:pPr>
      <w:r w:rsidRPr="00671988">
        <w:rPr>
          <w:rFonts w:eastAsia="PFCheltenham" w:cstheme="minorHAnsi"/>
          <w:b/>
          <w:bCs/>
          <w:sz w:val="24"/>
          <w:szCs w:val="24"/>
        </w:rPr>
        <w:t>α.</w:t>
      </w:r>
      <w:r>
        <w:rPr>
          <w:rFonts w:eastAsia="PFCheltenham" w:cstheme="minorHAnsi"/>
          <w:sz w:val="24"/>
          <w:szCs w:val="24"/>
        </w:rPr>
        <w:t xml:space="preserve"> </w:t>
      </w:r>
      <w:r w:rsidR="0014598F">
        <w:rPr>
          <w:rFonts w:eastAsia="PFCheltenham" w:cstheme="minorHAnsi"/>
          <w:sz w:val="24"/>
          <w:szCs w:val="24"/>
        </w:rPr>
        <w:t>Ο ατμοσφαιρικός αέρας αποτελείται</w:t>
      </w:r>
      <w:r w:rsidR="00C16104">
        <w:rPr>
          <w:rFonts w:eastAsia="PFCheltenham" w:cstheme="minorHAnsi"/>
          <w:sz w:val="24"/>
          <w:szCs w:val="24"/>
        </w:rPr>
        <w:t xml:space="preserve"> </w:t>
      </w:r>
      <w:r w:rsidR="0014598F">
        <w:rPr>
          <w:rFonts w:eastAsia="PFCheltenham" w:cstheme="minorHAnsi"/>
          <w:sz w:val="24"/>
          <w:szCs w:val="24"/>
        </w:rPr>
        <w:t xml:space="preserve">κατά 31% από οξυγόνο, 68% από άζωτο και 1% </w:t>
      </w:r>
      <w:r w:rsidR="00C16104">
        <w:rPr>
          <w:rFonts w:eastAsia="PFCheltenham" w:cstheme="minorHAnsi"/>
          <w:sz w:val="24"/>
          <w:szCs w:val="24"/>
        </w:rPr>
        <w:t xml:space="preserve">από </w:t>
      </w:r>
      <w:r w:rsidR="0014598F">
        <w:rPr>
          <w:rFonts w:eastAsia="PFCheltenham" w:cstheme="minorHAnsi"/>
          <w:sz w:val="24"/>
          <w:szCs w:val="24"/>
        </w:rPr>
        <w:t>υδρατμο</w:t>
      </w:r>
      <w:r w:rsidR="00C16104">
        <w:rPr>
          <w:rFonts w:eastAsia="PFCheltenham" w:cstheme="minorHAnsi"/>
          <w:sz w:val="24"/>
          <w:szCs w:val="24"/>
        </w:rPr>
        <w:t>ύς</w:t>
      </w:r>
      <w:r w:rsidR="0014598F">
        <w:rPr>
          <w:rFonts w:eastAsia="PFCheltenham" w:cstheme="minorHAnsi"/>
          <w:sz w:val="24"/>
          <w:szCs w:val="24"/>
        </w:rPr>
        <w:t>.</w:t>
      </w:r>
    </w:p>
    <w:p w14:paraId="0EB9F9E0" w14:textId="71EC5573" w:rsidR="00A9741B" w:rsidRPr="0047182F" w:rsidRDefault="00A9741B" w:rsidP="009B632B">
      <w:pPr>
        <w:spacing w:after="0" w:line="360" w:lineRule="auto"/>
        <w:ind w:left="567"/>
        <w:jc w:val="both"/>
        <w:rPr>
          <w:rFonts w:eastAsia="PFCheltenham" w:cstheme="minorHAnsi"/>
          <w:sz w:val="24"/>
          <w:szCs w:val="24"/>
        </w:rPr>
      </w:pPr>
      <w:r>
        <w:rPr>
          <w:rFonts w:eastAsia="PFCheltenham" w:cstheme="minorHAnsi"/>
          <w:b/>
          <w:bCs/>
          <w:sz w:val="24"/>
          <w:szCs w:val="24"/>
        </w:rPr>
        <w:t xml:space="preserve">β. </w:t>
      </w:r>
      <w:r w:rsidR="0014598F">
        <w:rPr>
          <w:rFonts w:eastAsia="PFCheltenham" w:cstheme="minorHAnsi"/>
          <w:sz w:val="24"/>
          <w:szCs w:val="24"/>
        </w:rPr>
        <w:t xml:space="preserve">Η θερμοκρασία ξηρού θερμομέτρου ή </w:t>
      </w:r>
      <w:r w:rsidR="0047182F">
        <w:rPr>
          <w:rFonts w:eastAsia="PFCheltenham" w:cstheme="minorHAnsi"/>
          <w:sz w:val="24"/>
          <w:szCs w:val="24"/>
        </w:rPr>
        <w:t>ξηρού βολβού (</w:t>
      </w:r>
      <w:r w:rsidR="0047182F">
        <w:rPr>
          <w:rFonts w:eastAsia="PFCheltenham" w:cstheme="minorHAnsi"/>
          <w:sz w:val="24"/>
          <w:szCs w:val="24"/>
          <w:lang w:val="en-US"/>
        </w:rPr>
        <w:t>t</w:t>
      </w:r>
      <w:r w:rsidR="0047182F" w:rsidRPr="0047182F">
        <w:rPr>
          <w:rFonts w:eastAsia="PFCheltenham" w:cstheme="minorHAnsi"/>
          <w:sz w:val="24"/>
          <w:szCs w:val="24"/>
          <w:vertAlign w:val="subscript"/>
          <w:lang w:val="en-US"/>
        </w:rPr>
        <w:t>db</w:t>
      </w:r>
      <w:r w:rsidR="0047182F">
        <w:rPr>
          <w:rFonts w:eastAsia="PFCheltenham" w:cstheme="minorHAnsi"/>
          <w:sz w:val="24"/>
          <w:szCs w:val="24"/>
        </w:rPr>
        <w:t>)</w:t>
      </w:r>
      <w:r w:rsidR="0047182F" w:rsidRPr="0047182F">
        <w:rPr>
          <w:rFonts w:eastAsia="PFCheltenham" w:cstheme="minorHAnsi"/>
          <w:sz w:val="24"/>
          <w:szCs w:val="24"/>
        </w:rPr>
        <w:t xml:space="preserve"> </w:t>
      </w:r>
      <w:r w:rsidR="0047182F">
        <w:rPr>
          <w:rFonts w:eastAsia="PFCheltenham" w:cstheme="minorHAnsi"/>
          <w:sz w:val="24"/>
          <w:szCs w:val="24"/>
        </w:rPr>
        <w:t>είναι η θερμοκρασία που δείχνει ένα κοινό θερμόμετρο, όταν εκτεθεί στον αέρα.</w:t>
      </w:r>
    </w:p>
    <w:p w14:paraId="0FB3D068" w14:textId="3F36E698" w:rsidR="00A9741B" w:rsidRPr="00BF6328" w:rsidRDefault="00A9741B" w:rsidP="009B632B">
      <w:pPr>
        <w:spacing w:after="0" w:line="360" w:lineRule="auto"/>
        <w:ind w:left="567"/>
        <w:jc w:val="both"/>
        <w:rPr>
          <w:rFonts w:eastAsia="PFCheltenham" w:cstheme="minorHAnsi"/>
          <w:sz w:val="24"/>
          <w:szCs w:val="24"/>
        </w:rPr>
      </w:pPr>
      <w:r>
        <w:rPr>
          <w:rFonts w:eastAsia="PFCheltenham" w:cstheme="minorHAnsi"/>
          <w:b/>
          <w:bCs/>
          <w:sz w:val="24"/>
          <w:szCs w:val="24"/>
        </w:rPr>
        <w:t>γ.</w:t>
      </w:r>
      <w:r>
        <w:rPr>
          <w:rFonts w:eastAsia="PFCheltenham" w:cstheme="minorHAnsi"/>
          <w:sz w:val="24"/>
          <w:szCs w:val="24"/>
        </w:rPr>
        <w:t xml:space="preserve"> </w:t>
      </w:r>
      <w:r w:rsidR="00BF6328">
        <w:rPr>
          <w:rFonts w:eastAsia="PFCheltenham" w:cstheme="minorHAnsi"/>
          <w:sz w:val="24"/>
          <w:szCs w:val="24"/>
        </w:rPr>
        <w:t>Σ</w:t>
      </w:r>
      <w:r w:rsidR="00794672">
        <w:rPr>
          <w:rFonts w:eastAsia="PFCheltenham" w:cstheme="minorHAnsi"/>
          <w:sz w:val="24"/>
          <w:szCs w:val="24"/>
        </w:rPr>
        <w:t>τον</w:t>
      </w:r>
      <w:r w:rsidR="00BF6328">
        <w:rPr>
          <w:rFonts w:eastAsia="PFCheltenham" w:cstheme="minorHAnsi"/>
          <w:sz w:val="24"/>
          <w:szCs w:val="24"/>
        </w:rPr>
        <w:t xml:space="preserve"> ψυχρομετρικό χάρτη, η καμπύλη με</w:t>
      </w:r>
      <w:r w:rsidR="00BF6328" w:rsidRPr="00BF6328">
        <w:rPr>
          <w:rFonts w:eastAsia="PFCheltenham" w:cstheme="minorHAnsi"/>
          <w:sz w:val="24"/>
          <w:szCs w:val="24"/>
        </w:rPr>
        <w:t xml:space="preserve"> </w:t>
      </w:r>
      <w:r w:rsidR="00BF6328">
        <w:rPr>
          <w:rFonts w:eastAsia="PFCheltenham" w:cstheme="minorHAnsi"/>
          <w:sz w:val="24"/>
          <w:szCs w:val="24"/>
        </w:rPr>
        <w:t>φ=100%, έχει επιπλέον και την ονομασία σημείο κορεσμού.</w:t>
      </w:r>
    </w:p>
    <w:p w14:paraId="6607BB74" w14:textId="373528B3" w:rsidR="00A9741B" w:rsidRPr="00734695" w:rsidRDefault="00A9741B" w:rsidP="00A9741B">
      <w:pPr>
        <w:autoSpaceDE w:val="0"/>
        <w:autoSpaceDN w:val="0"/>
        <w:adjustRightInd w:val="0"/>
        <w:spacing w:after="0" w:line="360" w:lineRule="auto"/>
        <w:jc w:val="right"/>
        <w:rPr>
          <w:rFonts w:eastAsia="PFCheltenham" w:cstheme="minorHAnsi"/>
          <w:b/>
          <w:bCs/>
          <w:i/>
          <w:iCs/>
          <w:sz w:val="24"/>
          <w:szCs w:val="24"/>
        </w:rPr>
      </w:pPr>
      <w:r>
        <w:rPr>
          <w:rFonts w:eastAsia="PFCheltenham" w:cstheme="minorHAnsi"/>
          <w:b/>
          <w:bCs/>
          <w:i/>
          <w:iCs/>
          <w:sz w:val="24"/>
          <w:szCs w:val="24"/>
        </w:rPr>
        <w:t xml:space="preserve">Μονάδες </w:t>
      </w:r>
      <w:r w:rsidR="0082688E">
        <w:rPr>
          <w:rFonts w:eastAsia="PFCheltenham" w:cstheme="minorHAnsi"/>
          <w:b/>
          <w:bCs/>
          <w:i/>
          <w:iCs/>
          <w:sz w:val="24"/>
          <w:szCs w:val="24"/>
        </w:rPr>
        <w:t>12</w:t>
      </w:r>
    </w:p>
    <w:p w14:paraId="4994BF65" w14:textId="77777777" w:rsidR="00A9741B" w:rsidRDefault="00A9741B" w:rsidP="00EC3B44">
      <w:pPr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eastAsia="el-GR"/>
        </w:rPr>
      </w:pPr>
    </w:p>
    <w:p w14:paraId="0A9672F2" w14:textId="7C113660" w:rsidR="007B5F53" w:rsidRDefault="00EC3B44" w:rsidP="00483AA3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  <w:r w:rsidRPr="00EC3B44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 xml:space="preserve">2.2 </w:t>
      </w:r>
      <w:r w:rsidR="00483AA3" w:rsidRPr="00483AA3">
        <w:rPr>
          <w:rFonts w:ascii="Calibri" w:eastAsia="Times New Roman" w:hAnsi="Calibri" w:cs="Calibri"/>
          <w:sz w:val="24"/>
          <w:szCs w:val="24"/>
          <w:lang w:eastAsia="el-GR"/>
        </w:rPr>
        <w:t xml:space="preserve">Να εξηγήσετε για ποιον λόγο </w:t>
      </w:r>
      <w:r w:rsidR="00D844DF">
        <w:rPr>
          <w:rFonts w:ascii="Calibri" w:eastAsia="Times New Roman" w:hAnsi="Calibri" w:cs="Calibri"/>
          <w:sz w:val="24"/>
          <w:szCs w:val="24"/>
          <w:lang w:eastAsia="el-GR"/>
        </w:rPr>
        <w:t>πάνω</w:t>
      </w:r>
      <w:r w:rsidR="00483AA3">
        <w:rPr>
          <w:rFonts w:ascii="Calibri" w:eastAsia="Times New Roman" w:hAnsi="Calibri" w:cs="Calibri"/>
          <w:sz w:val="24"/>
          <w:szCs w:val="24"/>
          <w:lang w:eastAsia="el-GR"/>
        </w:rPr>
        <w:t xml:space="preserve"> </w:t>
      </w:r>
      <w:r w:rsidR="00483AA3" w:rsidRPr="00483AA3">
        <w:rPr>
          <w:rFonts w:ascii="Calibri" w:eastAsia="Times New Roman" w:hAnsi="Calibri" w:cs="Calibri"/>
          <w:sz w:val="24"/>
          <w:szCs w:val="24"/>
          <w:lang w:eastAsia="el-GR"/>
        </w:rPr>
        <w:t>στον</w:t>
      </w:r>
      <w:r w:rsidR="00D844DF">
        <w:rPr>
          <w:rFonts w:ascii="Calibri" w:eastAsia="Times New Roman" w:hAnsi="Calibri" w:cs="Calibri"/>
          <w:sz w:val="24"/>
          <w:szCs w:val="24"/>
          <w:lang w:eastAsia="el-GR"/>
        </w:rPr>
        <w:t xml:space="preserve"> κάθε</w:t>
      </w:r>
      <w:r w:rsidR="00483AA3" w:rsidRPr="00483AA3">
        <w:rPr>
          <w:rFonts w:ascii="Calibri" w:eastAsia="Times New Roman" w:hAnsi="Calibri" w:cs="Calibri"/>
          <w:sz w:val="24"/>
          <w:szCs w:val="24"/>
          <w:lang w:eastAsia="el-GR"/>
        </w:rPr>
        <w:t xml:space="preserve"> ψυχρομετρικό χάρτη</w:t>
      </w:r>
      <w:r w:rsidR="00D844DF">
        <w:rPr>
          <w:rFonts w:ascii="Calibri" w:eastAsia="Times New Roman" w:hAnsi="Calibri" w:cs="Calibri"/>
          <w:sz w:val="24"/>
          <w:szCs w:val="24"/>
          <w:lang w:eastAsia="el-GR"/>
        </w:rPr>
        <w:t xml:space="preserve"> </w:t>
      </w:r>
      <w:r w:rsidR="00D844DF" w:rsidRPr="00483AA3">
        <w:rPr>
          <w:rFonts w:ascii="Calibri" w:eastAsia="Times New Roman" w:hAnsi="Calibri" w:cs="Calibri"/>
          <w:sz w:val="24"/>
          <w:szCs w:val="24"/>
          <w:lang w:eastAsia="el-GR"/>
        </w:rPr>
        <w:t>αναγράφεται πάντοτε</w:t>
      </w:r>
      <w:r w:rsidR="00483AA3" w:rsidRPr="00483AA3">
        <w:rPr>
          <w:rFonts w:ascii="Calibri" w:eastAsia="Times New Roman" w:hAnsi="Calibri" w:cs="Calibri"/>
          <w:sz w:val="24"/>
          <w:szCs w:val="24"/>
          <w:lang w:eastAsia="el-GR"/>
        </w:rPr>
        <w:t xml:space="preserve"> το υψόμετρο</w:t>
      </w:r>
      <w:r w:rsidR="00396B44">
        <w:rPr>
          <w:rFonts w:ascii="Calibri" w:eastAsia="Times New Roman" w:hAnsi="Calibri" w:cs="Calibri"/>
          <w:sz w:val="24"/>
          <w:szCs w:val="24"/>
          <w:lang w:eastAsia="el-GR"/>
        </w:rPr>
        <w:t>,</w:t>
      </w:r>
      <w:r w:rsidR="00483AA3" w:rsidRPr="00483AA3">
        <w:rPr>
          <w:rFonts w:ascii="Calibri" w:eastAsia="Times New Roman" w:hAnsi="Calibri" w:cs="Calibri"/>
          <w:sz w:val="24"/>
          <w:szCs w:val="24"/>
          <w:lang w:eastAsia="el-GR"/>
        </w:rPr>
        <w:t xml:space="preserve"> για το οποίο έχει συνταχθεί</w:t>
      </w:r>
      <w:r w:rsidR="003776F0">
        <w:rPr>
          <w:rFonts w:ascii="Calibri" w:eastAsia="Times New Roman" w:hAnsi="Calibri" w:cs="Calibri"/>
          <w:sz w:val="24"/>
          <w:szCs w:val="24"/>
          <w:lang w:eastAsia="el-GR"/>
        </w:rPr>
        <w:t xml:space="preserve"> ο χάρτης</w:t>
      </w:r>
      <w:r w:rsidR="00483AA3" w:rsidRPr="00483AA3">
        <w:rPr>
          <w:rFonts w:ascii="Calibri" w:eastAsia="Times New Roman" w:hAnsi="Calibri" w:cs="Calibri"/>
          <w:sz w:val="24"/>
          <w:szCs w:val="24"/>
          <w:lang w:eastAsia="el-GR"/>
        </w:rPr>
        <w:t>.</w:t>
      </w:r>
    </w:p>
    <w:p w14:paraId="48ED92BA" w14:textId="4C1ED1EA" w:rsidR="009930A9" w:rsidRPr="00483AA3" w:rsidRDefault="00C26038" w:rsidP="00EC3B44">
      <w:pPr>
        <w:autoSpaceDE w:val="0"/>
        <w:autoSpaceDN w:val="0"/>
        <w:adjustRightInd w:val="0"/>
        <w:spacing w:after="0" w:line="360" w:lineRule="auto"/>
        <w:jc w:val="right"/>
        <w:rPr>
          <w:rFonts w:eastAsia="PFCheltenham" w:cstheme="minorHAnsi"/>
          <w:b/>
          <w:bCs/>
          <w:i/>
          <w:iCs/>
          <w:sz w:val="24"/>
          <w:szCs w:val="24"/>
        </w:rPr>
      </w:pPr>
      <w:r>
        <w:rPr>
          <w:rFonts w:eastAsia="PFCheltenham" w:cstheme="minorHAnsi"/>
          <w:b/>
          <w:bCs/>
          <w:i/>
          <w:iCs/>
          <w:sz w:val="24"/>
          <w:szCs w:val="24"/>
        </w:rPr>
        <w:t xml:space="preserve">Μονάδες </w:t>
      </w:r>
      <w:r w:rsidR="002A175D">
        <w:rPr>
          <w:rFonts w:eastAsia="PFCheltenham" w:cstheme="minorHAnsi"/>
          <w:b/>
          <w:bCs/>
          <w:i/>
          <w:iCs/>
          <w:sz w:val="24"/>
          <w:szCs w:val="24"/>
        </w:rPr>
        <w:t>1</w:t>
      </w:r>
      <w:r w:rsidR="0082688E">
        <w:rPr>
          <w:rFonts w:eastAsia="PFCheltenham" w:cstheme="minorHAnsi"/>
          <w:b/>
          <w:bCs/>
          <w:i/>
          <w:iCs/>
          <w:sz w:val="24"/>
          <w:szCs w:val="24"/>
        </w:rPr>
        <w:t>3</w:t>
      </w:r>
    </w:p>
    <w:sectPr w:rsidR="009930A9" w:rsidRPr="00483AA3" w:rsidSect="006428A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CA90F" w14:textId="77777777" w:rsidR="00EB27EE" w:rsidRDefault="00EB27EE" w:rsidP="008360D6">
      <w:pPr>
        <w:spacing w:after="0" w:line="240" w:lineRule="auto"/>
      </w:pPr>
      <w:r>
        <w:separator/>
      </w:r>
    </w:p>
  </w:endnote>
  <w:endnote w:type="continuationSeparator" w:id="0">
    <w:p w14:paraId="7095DA7E" w14:textId="77777777" w:rsidR="00EB27EE" w:rsidRDefault="00EB27EE" w:rsidP="00836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PFCheltenham">
    <w:altName w:val="MS Mincho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6AFBC" w14:textId="77777777" w:rsidR="00EB27EE" w:rsidRDefault="00EB27EE" w:rsidP="008360D6">
      <w:pPr>
        <w:spacing w:after="0" w:line="240" w:lineRule="auto"/>
      </w:pPr>
      <w:r>
        <w:separator/>
      </w:r>
    </w:p>
  </w:footnote>
  <w:footnote w:type="continuationSeparator" w:id="0">
    <w:p w14:paraId="75636935" w14:textId="77777777" w:rsidR="00EB27EE" w:rsidRDefault="00EB27EE" w:rsidP="008360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A4590"/>
    <w:multiLevelType w:val="hybridMultilevel"/>
    <w:tmpl w:val="AC4691B4"/>
    <w:lvl w:ilvl="0" w:tplc="A65203C0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DA106D7"/>
    <w:multiLevelType w:val="hybridMultilevel"/>
    <w:tmpl w:val="A32C3EC0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7F935DF"/>
    <w:multiLevelType w:val="hybridMultilevel"/>
    <w:tmpl w:val="D4647DBA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5F3735C"/>
    <w:multiLevelType w:val="hybridMultilevel"/>
    <w:tmpl w:val="1D4AE87E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1E90F2F"/>
    <w:multiLevelType w:val="hybridMultilevel"/>
    <w:tmpl w:val="8376DD7E"/>
    <w:lvl w:ilvl="0" w:tplc="C4BE4D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BC32A2"/>
    <w:multiLevelType w:val="hybridMultilevel"/>
    <w:tmpl w:val="3F0C3C8A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BD22401"/>
    <w:multiLevelType w:val="hybridMultilevel"/>
    <w:tmpl w:val="44E45DF8"/>
    <w:lvl w:ilvl="0" w:tplc="7750D996">
      <w:start w:val="1"/>
      <w:numFmt w:val="decimal"/>
      <w:lvlText w:val="%1."/>
      <w:lvlJc w:val="left"/>
      <w:pPr>
        <w:ind w:left="1200" w:hanging="360"/>
      </w:pPr>
      <w:rPr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920" w:hanging="360"/>
      </w:pPr>
    </w:lvl>
    <w:lvl w:ilvl="2" w:tplc="0408001B" w:tentative="1">
      <w:start w:val="1"/>
      <w:numFmt w:val="lowerRoman"/>
      <w:lvlText w:val="%3."/>
      <w:lvlJc w:val="right"/>
      <w:pPr>
        <w:ind w:left="2640" w:hanging="180"/>
      </w:pPr>
    </w:lvl>
    <w:lvl w:ilvl="3" w:tplc="0408000F" w:tentative="1">
      <w:start w:val="1"/>
      <w:numFmt w:val="decimal"/>
      <w:lvlText w:val="%4."/>
      <w:lvlJc w:val="left"/>
      <w:pPr>
        <w:ind w:left="3360" w:hanging="360"/>
      </w:pPr>
    </w:lvl>
    <w:lvl w:ilvl="4" w:tplc="04080019" w:tentative="1">
      <w:start w:val="1"/>
      <w:numFmt w:val="lowerLetter"/>
      <w:lvlText w:val="%5."/>
      <w:lvlJc w:val="left"/>
      <w:pPr>
        <w:ind w:left="4080" w:hanging="360"/>
      </w:pPr>
    </w:lvl>
    <w:lvl w:ilvl="5" w:tplc="0408001B" w:tentative="1">
      <w:start w:val="1"/>
      <w:numFmt w:val="lowerRoman"/>
      <w:lvlText w:val="%6."/>
      <w:lvlJc w:val="right"/>
      <w:pPr>
        <w:ind w:left="4800" w:hanging="180"/>
      </w:pPr>
    </w:lvl>
    <w:lvl w:ilvl="6" w:tplc="0408000F" w:tentative="1">
      <w:start w:val="1"/>
      <w:numFmt w:val="decimal"/>
      <w:lvlText w:val="%7."/>
      <w:lvlJc w:val="left"/>
      <w:pPr>
        <w:ind w:left="5520" w:hanging="360"/>
      </w:pPr>
    </w:lvl>
    <w:lvl w:ilvl="7" w:tplc="04080019" w:tentative="1">
      <w:start w:val="1"/>
      <w:numFmt w:val="lowerLetter"/>
      <w:lvlText w:val="%8."/>
      <w:lvlJc w:val="left"/>
      <w:pPr>
        <w:ind w:left="6240" w:hanging="360"/>
      </w:pPr>
    </w:lvl>
    <w:lvl w:ilvl="8" w:tplc="0408001B" w:tentative="1">
      <w:start w:val="1"/>
      <w:numFmt w:val="lowerRoman"/>
      <w:lvlText w:val="%9."/>
      <w:lvlJc w:val="right"/>
      <w:pPr>
        <w:ind w:left="6960" w:hanging="180"/>
      </w:pPr>
    </w:lvl>
  </w:abstractNum>
  <w:num w:numId="1" w16cid:durableId="1334603222">
    <w:abstractNumId w:val="4"/>
  </w:num>
  <w:num w:numId="2" w16cid:durableId="498542758">
    <w:abstractNumId w:val="0"/>
  </w:num>
  <w:num w:numId="3" w16cid:durableId="1180001705">
    <w:abstractNumId w:val="3"/>
  </w:num>
  <w:num w:numId="4" w16cid:durableId="847596815">
    <w:abstractNumId w:val="2"/>
  </w:num>
  <w:num w:numId="5" w16cid:durableId="319968026">
    <w:abstractNumId w:val="5"/>
  </w:num>
  <w:num w:numId="6" w16cid:durableId="918443852">
    <w:abstractNumId w:val="1"/>
  </w:num>
  <w:num w:numId="7" w16cid:durableId="6537276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3149"/>
    <w:rsid w:val="00005943"/>
    <w:rsid w:val="000545E0"/>
    <w:rsid w:val="0006084A"/>
    <w:rsid w:val="00066EF6"/>
    <w:rsid w:val="000765E4"/>
    <w:rsid w:val="00084A01"/>
    <w:rsid w:val="000869A5"/>
    <w:rsid w:val="0009555B"/>
    <w:rsid w:val="000A76EC"/>
    <w:rsid w:val="000B1976"/>
    <w:rsid w:val="000C0D2D"/>
    <w:rsid w:val="000C4E68"/>
    <w:rsid w:val="000E3FE9"/>
    <w:rsid w:val="000F3B6D"/>
    <w:rsid w:val="00120524"/>
    <w:rsid w:val="00120914"/>
    <w:rsid w:val="00121185"/>
    <w:rsid w:val="0013646C"/>
    <w:rsid w:val="0014588E"/>
    <w:rsid w:val="0014598F"/>
    <w:rsid w:val="001459B6"/>
    <w:rsid w:val="00167305"/>
    <w:rsid w:val="00175491"/>
    <w:rsid w:val="001825A9"/>
    <w:rsid w:val="001855FE"/>
    <w:rsid w:val="001933A9"/>
    <w:rsid w:val="001C32C3"/>
    <w:rsid w:val="001C3F07"/>
    <w:rsid w:val="001E6EBB"/>
    <w:rsid w:val="001F1BEF"/>
    <w:rsid w:val="001F4171"/>
    <w:rsid w:val="00202AAF"/>
    <w:rsid w:val="00203909"/>
    <w:rsid w:val="00215287"/>
    <w:rsid w:val="00236E50"/>
    <w:rsid w:val="0024754D"/>
    <w:rsid w:val="0027089E"/>
    <w:rsid w:val="0027519E"/>
    <w:rsid w:val="00275321"/>
    <w:rsid w:val="00282508"/>
    <w:rsid w:val="002839AF"/>
    <w:rsid w:val="00297AA8"/>
    <w:rsid w:val="002A175D"/>
    <w:rsid w:val="002C6412"/>
    <w:rsid w:val="002F311E"/>
    <w:rsid w:val="00304B89"/>
    <w:rsid w:val="003151D5"/>
    <w:rsid w:val="003242BC"/>
    <w:rsid w:val="00376B51"/>
    <w:rsid w:val="003776F0"/>
    <w:rsid w:val="00382550"/>
    <w:rsid w:val="00396B44"/>
    <w:rsid w:val="003B2E44"/>
    <w:rsid w:val="003D0462"/>
    <w:rsid w:val="003D0F51"/>
    <w:rsid w:val="003E2F11"/>
    <w:rsid w:val="004344AC"/>
    <w:rsid w:val="0046687B"/>
    <w:rsid w:val="004700C1"/>
    <w:rsid w:val="0047182F"/>
    <w:rsid w:val="00471C2C"/>
    <w:rsid w:val="00483AA3"/>
    <w:rsid w:val="004D6789"/>
    <w:rsid w:val="004F5DF9"/>
    <w:rsid w:val="00501CA2"/>
    <w:rsid w:val="00535770"/>
    <w:rsid w:val="00570EF6"/>
    <w:rsid w:val="005818D4"/>
    <w:rsid w:val="00594108"/>
    <w:rsid w:val="005A7B41"/>
    <w:rsid w:val="005B704B"/>
    <w:rsid w:val="005C1FA9"/>
    <w:rsid w:val="005C2D95"/>
    <w:rsid w:val="005E2602"/>
    <w:rsid w:val="005E310B"/>
    <w:rsid w:val="005E32EE"/>
    <w:rsid w:val="005F0D12"/>
    <w:rsid w:val="005F2C8C"/>
    <w:rsid w:val="00603861"/>
    <w:rsid w:val="00614042"/>
    <w:rsid w:val="00614AB6"/>
    <w:rsid w:val="0062149A"/>
    <w:rsid w:val="0062310C"/>
    <w:rsid w:val="006428A1"/>
    <w:rsid w:val="00645515"/>
    <w:rsid w:val="00652AB0"/>
    <w:rsid w:val="00656F8B"/>
    <w:rsid w:val="00671681"/>
    <w:rsid w:val="006721A3"/>
    <w:rsid w:val="00694A04"/>
    <w:rsid w:val="006C59E1"/>
    <w:rsid w:val="006D1E7B"/>
    <w:rsid w:val="006D4AAD"/>
    <w:rsid w:val="006E0B65"/>
    <w:rsid w:val="00701D46"/>
    <w:rsid w:val="0070408A"/>
    <w:rsid w:val="00712834"/>
    <w:rsid w:val="00726B4B"/>
    <w:rsid w:val="00731569"/>
    <w:rsid w:val="00734695"/>
    <w:rsid w:val="00741548"/>
    <w:rsid w:val="00750908"/>
    <w:rsid w:val="00756334"/>
    <w:rsid w:val="00767086"/>
    <w:rsid w:val="007740A9"/>
    <w:rsid w:val="007747F8"/>
    <w:rsid w:val="00784E04"/>
    <w:rsid w:val="00791A05"/>
    <w:rsid w:val="00794672"/>
    <w:rsid w:val="007A03BD"/>
    <w:rsid w:val="007A11A8"/>
    <w:rsid w:val="007A1F84"/>
    <w:rsid w:val="007B5F53"/>
    <w:rsid w:val="007D2C0B"/>
    <w:rsid w:val="007D58B8"/>
    <w:rsid w:val="007E0C0A"/>
    <w:rsid w:val="00806BD8"/>
    <w:rsid w:val="00810C0D"/>
    <w:rsid w:val="008263DB"/>
    <w:rsid w:val="0082688E"/>
    <w:rsid w:val="00827AFE"/>
    <w:rsid w:val="008360D6"/>
    <w:rsid w:val="0084317B"/>
    <w:rsid w:val="0086092B"/>
    <w:rsid w:val="00865188"/>
    <w:rsid w:val="00865CFA"/>
    <w:rsid w:val="008669FA"/>
    <w:rsid w:val="00866D8F"/>
    <w:rsid w:val="008674AC"/>
    <w:rsid w:val="00874496"/>
    <w:rsid w:val="008B4063"/>
    <w:rsid w:val="008C3149"/>
    <w:rsid w:val="008C4B75"/>
    <w:rsid w:val="008F668A"/>
    <w:rsid w:val="009042DB"/>
    <w:rsid w:val="009173F6"/>
    <w:rsid w:val="0093311D"/>
    <w:rsid w:val="00967F51"/>
    <w:rsid w:val="009923C7"/>
    <w:rsid w:val="009930A9"/>
    <w:rsid w:val="0099485B"/>
    <w:rsid w:val="009A1EB4"/>
    <w:rsid w:val="009A41A3"/>
    <w:rsid w:val="009A6EF2"/>
    <w:rsid w:val="009B632B"/>
    <w:rsid w:val="009C4F48"/>
    <w:rsid w:val="009D43F7"/>
    <w:rsid w:val="009D7077"/>
    <w:rsid w:val="009E0380"/>
    <w:rsid w:val="009F2A03"/>
    <w:rsid w:val="00A07604"/>
    <w:rsid w:val="00A47553"/>
    <w:rsid w:val="00A713DB"/>
    <w:rsid w:val="00A77579"/>
    <w:rsid w:val="00A9741B"/>
    <w:rsid w:val="00AA6D5F"/>
    <w:rsid w:val="00AB7477"/>
    <w:rsid w:val="00AD00C6"/>
    <w:rsid w:val="00AE4732"/>
    <w:rsid w:val="00B637F6"/>
    <w:rsid w:val="00B82905"/>
    <w:rsid w:val="00BA3578"/>
    <w:rsid w:val="00BA3FF8"/>
    <w:rsid w:val="00BA6F7E"/>
    <w:rsid w:val="00BB3CFB"/>
    <w:rsid w:val="00BC1C12"/>
    <w:rsid w:val="00BC1D31"/>
    <w:rsid w:val="00BD3A7E"/>
    <w:rsid w:val="00BD6446"/>
    <w:rsid w:val="00BE79CC"/>
    <w:rsid w:val="00BF6328"/>
    <w:rsid w:val="00BF7A9C"/>
    <w:rsid w:val="00C01389"/>
    <w:rsid w:val="00C0166E"/>
    <w:rsid w:val="00C142FE"/>
    <w:rsid w:val="00C16104"/>
    <w:rsid w:val="00C23A13"/>
    <w:rsid w:val="00C24790"/>
    <w:rsid w:val="00C26038"/>
    <w:rsid w:val="00C51B57"/>
    <w:rsid w:val="00C97561"/>
    <w:rsid w:val="00CA68A0"/>
    <w:rsid w:val="00CB10DF"/>
    <w:rsid w:val="00CB15B7"/>
    <w:rsid w:val="00CB4742"/>
    <w:rsid w:val="00CB4917"/>
    <w:rsid w:val="00CB6E93"/>
    <w:rsid w:val="00CC3E9E"/>
    <w:rsid w:val="00D05E7D"/>
    <w:rsid w:val="00D066ED"/>
    <w:rsid w:val="00D204DA"/>
    <w:rsid w:val="00D25CF9"/>
    <w:rsid w:val="00D44A44"/>
    <w:rsid w:val="00D536F8"/>
    <w:rsid w:val="00D56BA9"/>
    <w:rsid w:val="00D617FB"/>
    <w:rsid w:val="00D623E7"/>
    <w:rsid w:val="00D6284E"/>
    <w:rsid w:val="00D844DF"/>
    <w:rsid w:val="00DC6A01"/>
    <w:rsid w:val="00E03776"/>
    <w:rsid w:val="00E0662E"/>
    <w:rsid w:val="00E21196"/>
    <w:rsid w:val="00E217F6"/>
    <w:rsid w:val="00E669BE"/>
    <w:rsid w:val="00E85D9B"/>
    <w:rsid w:val="00E8743B"/>
    <w:rsid w:val="00EA14D1"/>
    <w:rsid w:val="00EB27EE"/>
    <w:rsid w:val="00EC3B44"/>
    <w:rsid w:val="00EE27BA"/>
    <w:rsid w:val="00EE647B"/>
    <w:rsid w:val="00EE6669"/>
    <w:rsid w:val="00EF1406"/>
    <w:rsid w:val="00EF1B2F"/>
    <w:rsid w:val="00F01F46"/>
    <w:rsid w:val="00F05142"/>
    <w:rsid w:val="00F2771E"/>
    <w:rsid w:val="00F67D22"/>
    <w:rsid w:val="00F80B87"/>
    <w:rsid w:val="00F92919"/>
    <w:rsid w:val="00F961E7"/>
    <w:rsid w:val="00F97A88"/>
    <w:rsid w:val="00FA28BD"/>
    <w:rsid w:val="00FA3FEF"/>
    <w:rsid w:val="00FC270B"/>
    <w:rsid w:val="00FE06CB"/>
    <w:rsid w:val="00FE0C1F"/>
    <w:rsid w:val="00FE5AD2"/>
    <w:rsid w:val="00FF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6768E"/>
  <w15:docId w15:val="{CEC27487-6BAA-4989-BDA7-A4555E05E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1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C3149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8360D6"/>
  </w:style>
  <w:style w:type="paragraph" w:styleId="a6">
    <w:name w:val="footer"/>
    <w:basedOn w:val="a"/>
    <w:link w:val="Char0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8360D6"/>
  </w:style>
  <w:style w:type="character" w:styleId="a7">
    <w:name w:val="annotation reference"/>
    <w:basedOn w:val="a0"/>
    <w:uiPriority w:val="99"/>
    <w:semiHidden/>
    <w:unhideWhenUsed/>
    <w:rsid w:val="00FE5AD2"/>
    <w:rPr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E5AD2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8"/>
    <w:uiPriority w:val="99"/>
    <w:semiHidden/>
    <w:rsid w:val="00FE5AD2"/>
    <w:rPr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E5AD2"/>
    <w:rPr>
      <w:b/>
      <w:bCs/>
    </w:rPr>
  </w:style>
  <w:style w:type="character" w:customStyle="1" w:styleId="Char2">
    <w:name w:val="Θέμα σχολίου Char"/>
    <w:basedOn w:val="Char1"/>
    <w:link w:val="a9"/>
    <w:uiPriority w:val="99"/>
    <w:semiHidden/>
    <w:rsid w:val="00FE5AD2"/>
    <w:rPr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0A7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a"/>
    <w:uiPriority w:val="99"/>
    <w:semiHidden/>
    <w:rsid w:val="000A76EC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275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6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4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8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4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70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6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1</Pages>
  <Words>108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 Mangana</dc:creator>
  <cp:lastModifiedBy>Dimitrios</cp:lastModifiedBy>
  <cp:revision>117</cp:revision>
  <dcterms:created xsi:type="dcterms:W3CDTF">2022-04-09T17:38:00Z</dcterms:created>
  <dcterms:modified xsi:type="dcterms:W3CDTF">2022-09-06T15:31:00Z</dcterms:modified>
</cp:coreProperties>
</file>