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282A4D" w:rsidRDefault="003630E6" w:rsidP="00282A4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282A4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282A4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035010C8" w:rsidR="00470C3D" w:rsidRDefault="008404C6" w:rsidP="00282A4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282A4D" w:rsidRPr="00282A4D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4508A0C8" w14:textId="7934CF52" w:rsidR="001238A7" w:rsidRDefault="00F0217A" w:rsidP="001238A7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κάθετης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1567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Pr="00F0217A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μόλυβδο, αντιμόνιο και κασσίτερο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F3140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ασήμι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9E3B79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B3303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οριζόντιας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</w:t>
      </w:r>
      <w:r w:rsidR="009E3B79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B3303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δύο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0A7691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μόλυβδο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</w:t>
      </w:r>
      <w:r w:rsidR="00F3140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ασήμι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και </w:t>
      </w:r>
      <w:r w:rsidR="00F3140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χαλκό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0E1A56" w:rsidRPr="000E1A56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1</w:t>
      </w:r>
      <w:r w:rsidR="009E3B7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456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B3303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τρεις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 w:rsid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="00912B4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F3140D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αντιμόνιο</w:t>
      </w:r>
      <w:r w:rsidR="001238A7"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.</w:t>
      </w:r>
    </w:p>
    <w:p w14:paraId="0AB2B4FB" w14:textId="2EB5C706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α.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 w:rsidR="00F0217A"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Ο Γουτεμβέργιος πειραματίστηκε πολύ με τα μέταλλα των </w:t>
      </w:r>
      <w:r w:rsidR="00F0217A">
        <w:rPr>
          <w:rFonts w:asciiTheme="minorHAnsi" w:hAnsiTheme="minorHAnsi" w:cstheme="minorHAnsi"/>
          <w:color w:val="auto"/>
          <w:sz w:val="24"/>
          <w:szCs w:val="24"/>
        </w:rPr>
        <w:t xml:space="preserve">τυπογραφικών </w:t>
      </w:r>
      <w:r w:rsidR="00F0217A" w:rsidRPr="00F0217A">
        <w:rPr>
          <w:rFonts w:asciiTheme="minorHAnsi" w:hAnsiTheme="minorHAnsi" w:cstheme="minorHAnsi"/>
          <w:color w:val="auto"/>
          <w:sz w:val="24"/>
          <w:szCs w:val="24"/>
        </w:rPr>
        <w:t>στοιχείων και κατέληξε στη χρήση ενός κράματος από</w:t>
      </w:r>
      <w:r w:rsidR="00F0217A">
        <w:rPr>
          <w:rFonts w:asciiTheme="minorHAnsi" w:hAnsiTheme="minorHAnsi" w:cstheme="minorHAnsi"/>
          <w:color w:val="auto"/>
          <w:sz w:val="24"/>
          <w:szCs w:val="24"/>
        </w:rPr>
        <w:t xml:space="preserve"> ……………………………………………………………………</w:t>
      </w:r>
    </w:p>
    <w:p w14:paraId="04D5B6FC" w14:textId="42FD271E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β.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 w:rsidR="00F3140D">
        <w:rPr>
          <w:rFonts w:asciiTheme="minorHAnsi" w:hAnsiTheme="minorHAnsi" w:cstheme="minorHAnsi"/>
          <w:color w:val="auto"/>
          <w:sz w:val="24"/>
          <w:szCs w:val="24"/>
        </w:rPr>
        <w:t>Το</w:t>
      </w:r>
      <w:r w:rsidR="00072519" w:rsidRPr="0007251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72519"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="00072519" w:rsidRPr="0007251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3140D" w:rsidRPr="00F3140D">
        <w:rPr>
          <w:rFonts w:asciiTheme="minorHAnsi" w:hAnsiTheme="minorHAnsi" w:cstheme="minorHAnsi"/>
          <w:color w:val="auto"/>
          <w:sz w:val="24"/>
          <w:szCs w:val="24"/>
        </w:rPr>
        <w:t xml:space="preserve">προστέθηκε </w:t>
      </w:r>
      <w:r w:rsidR="00F3140D">
        <w:rPr>
          <w:rFonts w:asciiTheme="minorHAnsi" w:hAnsiTheme="minorHAnsi" w:cstheme="minorHAnsi"/>
          <w:color w:val="auto"/>
          <w:sz w:val="24"/>
          <w:szCs w:val="24"/>
        </w:rPr>
        <w:t xml:space="preserve">στα τυπογραφικά στοιχεία </w:t>
      </w:r>
      <w:r w:rsidR="00F3140D" w:rsidRPr="00F3140D">
        <w:rPr>
          <w:rFonts w:asciiTheme="minorHAnsi" w:hAnsiTheme="minorHAnsi" w:cstheme="minorHAnsi"/>
          <w:color w:val="auto"/>
          <w:sz w:val="24"/>
          <w:szCs w:val="24"/>
        </w:rPr>
        <w:t xml:space="preserve">για να αυξήσει την αντοχή </w:t>
      </w:r>
      <w:r w:rsidR="00F3140D">
        <w:rPr>
          <w:rFonts w:asciiTheme="minorHAnsi" w:hAnsiTheme="minorHAnsi" w:cstheme="minorHAnsi"/>
          <w:color w:val="auto"/>
          <w:sz w:val="24"/>
          <w:szCs w:val="24"/>
        </w:rPr>
        <w:t>τους</w:t>
      </w:r>
      <w:r w:rsidR="00F3140D" w:rsidRPr="00F3140D">
        <w:rPr>
          <w:rFonts w:asciiTheme="minorHAnsi" w:hAnsiTheme="minorHAnsi" w:cstheme="minorHAnsi"/>
          <w:color w:val="auto"/>
          <w:sz w:val="24"/>
          <w:szCs w:val="24"/>
        </w:rPr>
        <w:t xml:space="preserve"> στη φθορά της χρήσης.</w:t>
      </w:r>
      <w:r w:rsidR="00F0217A"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CA35E56" w14:textId="7FA06DEC" w:rsidR="000A7691" w:rsidRPr="001238A7" w:rsidRDefault="000A7691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 w:rsidR="00274C4F">
        <w:rPr>
          <w:rFonts w:asciiTheme="minorHAnsi" w:hAnsiTheme="minorHAnsi" w:cstheme="minorHAnsi"/>
          <w:color w:val="auto"/>
          <w:sz w:val="24"/>
          <w:szCs w:val="24"/>
        </w:rPr>
        <w:t>Το</w:t>
      </w:r>
      <w:r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74C4F">
        <w:rPr>
          <w:rFonts w:asciiTheme="minorHAnsi" w:hAnsiTheme="minorHAnsi" w:cstheme="minorHAnsi"/>
          <w:color w:val="auto"/>
          <w:sz w:val="24"/>
          <w:szCs w:val="24"/>
        </w:rPr>
        <w:t>πιεστήριο</w:t>
      </w:r>
      <w:r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του Γουτεμβέργιου </w:t>
      </w:r>
      <w:r w:rsidR="00274C4F">
        <w:rPr>
          <w:rFonts w:asciiTheme="minorHAnsi" w:hAnsiTheme="minorHAnsi" w:cstheme="minorHAnsi"/>
          <w:color w:val="auto"/>
          <w:sz w:val="24"/>
          <w:szCs w:val="24"/>
        </w:rPr>
        <w:t>έδινε</w:t>
      </w:r>
      <w:r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74C4F">
        <w:rPr>
          <w:rFonts w:asciiTheme="minorHAnsi" w:hAnsiTheme="minorHAnsi" w:cstheme="minorHAnsi"/>
          <w:color w:val="auto"/>
          <w:sz w:val="24"/>
          <w:szCs w:val="24"/>
        </w:rPr>
        <w:t>τ</w:t>
      </w:r>
      <w:r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η δυνατότητα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………………………. </w:t>
      </w:r>
      <w:r w:rsidRPr="00F0217A">
        <w:rPr>
          <w:rFonts w:asciiTheme="minorHAnsi" w:hAnsiTheme="minorHAnsi" w:cstheme="minorHAnsi"/>
          <w:color w:val="auto"/>
          <w:sz w:val="24"/>
          <w:szCs w:val="24"/>
        </w:rPr>
        <w:t xml:space="preserve"> κίνησης της τυπογραφικής φόρμας επάνω στη σταθερή επιφάνεια, στην οποία τοποθετούνταν. </w:t>
      </w:r>
    </w:p>
    <w:p w14:paraId="4266B8D2" w14:textId="0FB9796A" w:rsidR="000A7691" w:rsidRPr="001238A7" w:rsidRDefault="000A7691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color w:val="auto"/>
          <w:sz w:val="24"/>
          <w:szCs w:val="24"/>
        </w:rPr>
        <w:t>Η</w:t>
      </w:r>
      <w:r w:rsidRPr="00B33038">
        <w:rPr>
          <w:rFonts w:asciiTheme="minorHAnsi" w:hAnsiTheme="minorHAnsi" w:cstheme="minorHAnsi"/>
          <w:color w:val="auto"/>
          <w:sz w:val="24"/>
          <w:szCs w:val="24"/>
        </w:rPr>
        <w:t xml:space="preserve"> Βίβλος των 42 στίχων</w:t>
      </w:r>
      <w:r w:rsidR="00D37B0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α</w:t>
      </w:r>
      <w:r w:rsidRPr="00B33038">
        <w:rPr>
          <w:rFonts w:asciiTheme="minorHAnsi" w:hAnsiTheme="minorHAnsi" w:cstheme="minorHAnsi"/>
          <w:color w:val="auto"/>
          <w:sz w:val="24"/>
          <w:szCs w:val="24"/>
        </w:rPr>
        <w:t xml:space="preserve">ποτελείται από 1280 περίπου σελίδες, βιβλιοδετημένες σε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>……………………….</w:t>
      </w:r>
      <w:r w:rsidRPr="00B3303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37B03" w:rsidRPr="00B33038">
        <w:rPr>
          <w:rFonts w:asciiTheme="minorHAnsi" w:hAnsiTheme="minorHAnsi" w:cstheme="minorHAnsi"/>
          <w:color w:val="auto"/>
          <w:sz w:val="24"/>
          <w:szCs w:val="24"/>
        </w:rPr>
        <w:t>Τ</w:t>
      </w:r>
      <w:r w:rsidRPr="00B33038">
        <w:rPr>
          <w:rFonts w:asciiTheme="minorHAnsi" w:hAnsiTheme="minorHAnsi" w:cstheme="minorHAnsi"/>
          <w:color w:val="auto"/>
          <w:sz w:val="24"/>
          <w:szCs w:val="24"/>
        </w:rPr>
        <w:t>όμους</w:t>
      </w:r>
      <w:r w:rsidR="00D37B03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9CD373D" w14:textId="597389DC" w:rsidR="000A7691" w:rsidRPr="000E1A56" w:rsidRDefault="000A7691" w:rsidP="000A7691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color w:val="auto"/>
          <w:sz w:val="24"/>
          <w:szCs w:val="24"/>
        </w:rPr>
        <w:t>Η</w:t>
      </w:r>
      <w:r w:rsidRPr="00B33038">
        <w:rPr>
          <w:rFonts w:asciiTheme="minorHAnsi" w:hAnsiTheme="minorHAnsi" w:cstheme="minorHAnsi"/>
          <w:color w:val="auto"/>
          <w:sz w:val="24"/>
          <w:szCs w:val="24"/>
        </w:rPr>
        <w:t xml:space="preserve"> Βίβλος των 42 στίχων</w:t>
      </w:r>
      <w:r w:rsidRPr="000E1A56">
        <w:rPr>
          <w:rFonts w:asciiTheme="minorHAnsi" w:hAnsiTheme="minorHAnsi" w:cstheme="minorHAnsi"/>
          <w:color w:val="auto"/>
          <w:sz w:val="24"/>
          <w:szCs w:val="24"/>
        </w:rPr>
        <w:t xml:space="preserve"> ολοκληρώθηκε και κυκλοφόρησε στο εμπόριο το </w:t>
      </w:r>
      <w:r>
        <w:rPr>
          <w:rFonts w:asciiTheme="minorHAnsi" w:hAnsiTheme="minorHAnsi" w:cstheme="minorHAnsi"/>
          <w:color w:val="auto"/>
          <w:sz w:val="24"/>
          <w:szCs w:val="24"/>
        </w:rPr>
        <w:t>………………</w:t>
      </w:r>
      <w:r w:rsidRPr="000E1A5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1E2503A" w14:textId="492BB1B9" w:rsidR="00103E16" w:rsidRPr="00282A4D" w:rsidRDefault="000E1A56" w:rsidP="00001A78">
      <w:pPr>
        <w:pStyle w:val="11"/>
        <w:spacing w:after="0" w:line="360" w:lineRule="auto"/>
        <w:ind w:left="3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E1A5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630E6"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82A4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C9CEB70" w14:textId="77777777" w:rsidR="00912B4D" w:rsidRPr="00282A4D" w:rsidRDefault="00912B4D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EEA45C8" w14:textId="63C942C3" w:rsidR="00470C3D" w:rsidRPr="00DC2D02" w:rsidRDefault="00103E16" w:rsidP="00DC2D0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DC2D02">
        <w:rPr>
          <w:rFonts w:asciiTheme="minorHAnsi" w:hAnsiTheme="minorHAnsi" w:cstheme="minorHAnsi"/>
          <w:sz w:val="24"/>
          <w:szCs w:val="24"/>
        </w:rPr>
        <w:t>Ποι</w:t>
      </w:r>
      <w:r w:rsidR="003D2091">
        <w:rPr>
          <w:rFonts w:asciiTheme="minorHAnsi" w:hAnsiTheme="minorHAnsi" w:cstheme="minorHAnsi"/>
          <w:sz w:val="24"/>
          <w:szCs w:val="24"/>
        </w:rPr>
        <w:t>ες από τις παρακάτω εκφράσεις που αναφέρονται στα χαρα</w:t>
      </w:r>
      <w:r w:rsidR="00C87D3F" w:rsidRPr="00DC2D02">
        <w:rPr>
          <w:rFonts w:asciiTheme="minorHAnsi" w:hAnsiTheme="minorHAnsi" w:cstheme="minorHAnsi"/>
          <w:sz w:val="24"/>
          <w:szCs w:val="24"/>
        </w:rPr>
        <w:t xml:space="preserve">κτηριστικά της “Βίβλου των 42 στίχων” είναι </w:t>
      </w:r>
      <w:r w:rsidR="003D2091">
        <w:rPr>
          <w:rFonts w:asciiTheme="minorHAnsi" w:hAnsiTheme="minorHAnsi" w:cstheme="minorHAnsi"/>
          <w:sz w:val="24"/>
          <w:szCs w:val="24"/>
        </w:rPr>
        <w:t>λανθασμένες</w:t>
      </w:r>
      <w:r w:rsidR="00DC2D02">
        <w:rPr>
          <w:rFonts w:asciiTheme="minorHAnsi" w:hAnsiTheme="minorHAnsi" w:cstheme="minorHAnsi"/>
          <w:sz w:val="24"/>
          <w:szCs w:val="24"/>
        </w:rPr>
        <w:t>;</w:t>
      </w:r>
    </w:p>
    <w:p w14:paraId="2C83F3FB" w14:textId="39B1DCF5" w:rsidR="00470C3D" w:rsidRPr="00282A4D" w:rsidRDefault="00470C3D" w:rsidP="00DD40A8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bookmarkStart w:id="2" w:name="_Hlk113461304"/>
      <w:r w:rsidR="00E55109" w:rsidRPr="00C87D3F">
        <w:rPr>
          <w:rFonts w:asciiTheme="minorHAnsi" w:hAnsiTheme="minorHAnsi" w:cstheme="minorHAnsi"/>
          <w:bCs/>
          <w:sz w:val="24"/>
          <w:szCs w:val="24"/>
        </w:rPr>
        <w:t xml:space="preserve">Όλοι οι στίχοι έχουν το ίδιο μήκος και </w:t>
      </w:r>
      <w:r w:rsidR="00E55109">
        <w:rPr>
          <w:rFonts w:asciiTheme="minorHAnsi" w:hAnsiTheme="minorHAnsi" w:cstheme="minorHAnsi"/>
          <w:bCs/>
          <w:sz w:val="24"/>
          <w:szCs w:val="24"/>
        </w:rPr>
        <w:t>έχουν αριστερή στοίχιση</w:t>
      </w:r>
      <w:r w:rsidR="00E55109" w:rsidRPr="00C87D3F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2"/>
    </w:p>
    <w:p w14:paraId="5D33B46E" w14:textId="777681EF" w:rsidR="00470C3D" w:rsidRPr="00C87D3F" w:rsidRDefault="00470C3D" w:rsidP="00DD40A8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E55109" w:rsidRPr="00C87D3F">
        <w:rPr>
          <w:rFonts w:asciiTheme="minorHAnsi" w:hAnsiTheme="minorHAnsi" w:cstheme="minorHAnsi"/>
          <w:bCs/>
          <w:sz w:val="24"/>
          <w:szCs w:val="24"/>
        </w:rPr>
        <w:t>Τα διαστήματα μεταξύ των λέξεων είναι απόλυτα ίσα</w:t>
      </w:r>
    </w:p>
    <w:p w14:paraId="78043B94" w14:textId="590CA363" w:rsidR="00470C3D" w:rsidRDefault="00470C3D" w:rsidP="00DD40A8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E55109">
        <w:rPr>
          <w:rFonts w:asciiTheme="minorHAnsi" w:hAnsiTheme="minorHAnsi" w:cstheme="minorHAnsi"/>
          <w:sz w:val="24"/>
          <w:szCs w:val="24"/>
        </w:rPr>
        <w:t>Τ</w:t>
      </w:r>
      <w:r w:rsidR="00E55109" w:rsidRPr="00C87D3F">
        <w:rPr>
          <w:rFonts w:asciiTheme="minorHAnsi" w:hAnsiTheme="minorHAnsi" w:cstheme="minorHAnsi"/>
          <w:sz w:val="24"/>
          <w:szCs w:val="24"/>
        </w:rPr>
        <w:t xml:space="preserve">α διαστήματα μεταξύ των στίχων </w:t>
      </w:r>
      <w:r w:rsidR="00E55109" w:rsidRPr="00C87D3F">
        <w:rPr>
          <w:rFonts w:asciiTheme="minorHAnsi" w:hAnsiTheme="minorHAnsi" w:cstheme="minorHAnsi"/>
          <w:bCs/>
          <w:sz w:val="24"/>
          <w:szCs w:val="24"/>
        </w:rPr>
        <w:t>είναι απόλυτα ίσα</w:t>
      </w:r>
    </w:p>
    <w:p w14:paraId="56F13A5E" w14:textId="1B1A0C2C" w:rsidR="00151D08" w:rsidRPr="00282A4D" w:rsidRDefault="00151D08" w:rsidP="00DD40A8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_Hlk113461369"/>
      <w:r w:rsidR="00C87D3F">
        <w:rPr>
          <w:rFonts w:asciiTheme="minorHAnsi" w:hAnsiTheme="minorHAnsi" w:cstheme="minorHAnsi"/>
          <w:bCs/>
          <w:sz w:val="24"/>
          <w:szCs w:val="24"/>
        </w:rPr>
        <w:t>Χ</w:t>
      </w:r>
      <w:r w:rsidR="00C87D3F" w:rsidRPr="00C87D3F">
        <w:rPr>
          <w:rFonts w:asciiTheme="minorHAnsi" w:hAnsiTheme="minorHAnsi" w:cstheme="minorHAnsi"/>
          <w:bCs/>
          <w:sz w:val="24"/>
          <w:szCs w:val="24"/>
        </w:rPr>
        <w:t>ρωματιστά διακοσμητικά πλαίσια και πρωτογράμματα</w:t>
      </w:r>
      <w:r w:rsidR="00C87D3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87D3F" w:rsidRPr="00C87D3F">
        <w:rPr>
          <w:rFonts w:asciiTheme="minorHAnsi" w:hAnsiTheme="minorHAnsi" w:cstheme="minorHAnsi"/>
          <w:bCs/>
          <w:sz w:val="24"/>
          <w:szCs w:val="24"/>
        </w:rPr>
        <w:t>τυπώθηκαν από ξυλογραφικές πλάκες</w:t>
      </w:r>
      <w:r w:rsidR="00DC2D02">
        <w:rPr>
          <w:rFonts w:asciiTheme="minorHAnsi" w:hAnsiTheme="minorHAnsi" w:cstheme="minorHAnsi"/>
          <w:bCs/>
          <w:sz w:val="24"/>
          <w:szCs w:val="24"/>
        </w:rPr>
        <w:t xml:space="preserve"> μετά την εκτύπωση των κειμένων.</w:t>
      </w:r>
      <w:bookmarkEnd w:id="3"/>
    </w:p>
    <w:p w14:paraId="556E87C3" w14:textId="5AE1B21E" w:rsidR="00470C3D" w:rsidRDefault="00DC2D02" w:rsidP="00DD40A8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Να αντικαταστήσετε τις λάθος </w:t>
      </w:r>
      <w:r w:rsidR="00E55109">
        <w:rPr>
          <w:rFonts w:asciiTheme="minorHAnsi" w:hAnsiTheme="minorHAnsi" w:cstheme="minorHAnsi"/>
          <w:sz w:val="24"/>
          <w:szCs w:val="24"/>
        </w:rPr>
        <w:t xml:space="preserve">εκφράσεις </w:t>
      </w:r>
      <w:r>
        <w:rPr>
          <w:rFonts w:asciiTheme="minorHAnsi" w:hAnsiTheme="minorHAnsi" w:cstheme="minorHAnsi"/>
          <w:sz w:val="24"/>
          <w:szCs w:val="24"/>
        </w:rPr>
        <w:t xml:space="preserve">με τις </w:t>
      </w:r>
      <w:r w:rsidR="00E55109">
        <w:rPr>
          <w:rFonts w:asciiTheme="minorHAnsi" w:hAnsiTheme="minorHAnsi" w:cstheme="minorHAnsi"/>
          <w:sz w:val="24"/>
          <w:szCs w:val="24"/>
        </w:rPr>
        <w:t xml:space="preserve">σωστές. </w:t>
      </w:r>
    </w:p>
    <w:p w14:paraId="4068815C" w14:textId="2359795A" w:rsidR="00DC2D02" w:rsidRPr="00282A4D" w:rsidRDefault="00DC2D02" w:rsidP="00DC2D0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E55109">
        <w:rPr>
          <w:rFonts w:asciiTheme="minorHAnsi" w:hAnsiTheme="minorHAnsi" w:cstheme="minorHAnsi"/>
          <w:b/>
          <w:bCs/>
          <w:sz w:val="24"/>
          <w:szCs w:val="24"/>
        </w:rPr>
        <w:t>06</w:t>
      </w:r>
    </w:p>
    <w:p w14:paraId="33513B54" w14:textId="48B659BB" w:rsidR="003A70A0" w:rsidRDefault="003A70A0" w:rsidP="00282A4D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540B51E2" w14:textId="7143661C" w:rsidR="00E55109" w:rsidRPr="007A656C" w:rsidRDefault="00E55109" w:rsidP="00E5510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1546E2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>Να αναφέρετε δύο (2) πλεονεκτήματα της μελάνης εκτύπωσης που παρασκεύασε ο Γουτεμβέργιος</w:t>
      </w:r>
      <w:r w:rsidR="007A656C" w:rsidRPr="007A656C">
        <w:rPr>
          <w:rFonts w:asciiTheme="minorHAnsi" w:hAnsiTheme="minorHAnsi" w:cstheme="minorHAnsi"/>
          <w:sz w:val="24"/>
          <w:szCs w:val="24"/>
        </w:rPr>
        <w:t>.</w:t>
      </w:r>
    </w:p>
    <w:p w14:paraId="6E4E8F04" w14:textId="49EDC9F8" w:rsidR="00E55109" w:rsidRPr="00282A4D" w:rsidRDefault="001546E2" w:rsidP="00BD5244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04</w:t>
      </w:r>
    </w:p>
    <w:sectPr w:rsidR="00E55109" w:rsidRPr="00282A4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92FB" w14:textId="77777777" w:rsidR="009C1E0C" w:rsidRDefault="009C1E0C" w:rsidP="007F659F">
      <w:r>
        <w:separator/>
      </w:r>
    </w:p>
  </w:endnote>
  <w:endnote w:type="continuationSeparator" w:id="0">
    <w:p w14:paraId="7761D3E7" w14:textId="77777777" w:rsidR="009C1E0C" w:rsidRDefault="009C1E0C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4990" w14:textId="77777777" w:rsidR="009C1E0C" w:rsidRDefault="009C1E0C"/>
  </w:footnote>
  <w:footnote w:type="continuationSeparator" w:id="0">
    <w:p w14:paraId="53AA46E1" w14:textId="77777777" w:rsidR="009C1E0C" w:rsidRDefault="009C1E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8878">
    <w:abstractNumId w:val="1"/>
  </w:num>
  <w:num w:numId="2" w16cid:durableId="659767964">
    <w:abstractNumId w:val="2"/>
  </w:num>
  <w:num w:numId="3" w16cid:durableId="1842701899">
    <w:abstractNumId w:val="3"/>
  </w:num>
  <w:num w:numId="4" w16cid:durableId="82628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01A78"/>
    <w:rsid w:val="000452FA"/>
    <w:rsid w:val="000600F3"/>
    <w:rsid w:val="00072519"/>
    <w:rsid w:val="000830E0"/>
    <w:rsid w:val="000A7691"/>
    <w:rsid w:val="000B3B2D"/>
    <w:rsid w:val="000E1A56"/>
    <w:rsid w:val="000E758B"/>
    <w:rsid w:val="00103E16"/>
    <w:rsid w:val="001238A7"/>
    <w:rsid w:val="00125228"/>
    <w:rsid w:val="00136A93"/>
    <w:rsid w:val="00151D08"/>
    <w:rsid w:val="001546E2"/>
    <w:rsid w:val="00157430"/>
    <w:rsid w:val="0015794F"/>
    <w:rsid w:val="00164ADF"/>
    <w:rsid w:val="00176B16"/>
    <w:rsid w:val="001A5FD2"/>
    <w:rsid w:val="001C5B73"/>
    <w:rsid w:val="00201755"/>
    <w:rsid w:val="002033A8"/>
    <w:rsid w:val="00216BD7"/>
    <w:rsid w:val="002172F7"/>
    <w:rsid w:val="00225575"/>
    <w:rsid w:val="00227CF7"/>
    <w:rsid w:val="00252D59"/>
    <w:rsid w:val="00274C4F"/>
    <w:rsid w:val="00282A4D"/>
    <w:rsid w:val="00285AD1"/>
    <w:rsid w:val="00294188"/>
    <w:rsid w:val="0029519D"/>
    <w:rsid w:val="002B381E"/>
    <w:rsid w:val="002B787B"/>
    <w:rsid w:val="002E0E09"/>
    <w:rsid w:val="002F4FD7"/>
    <w:rsid w:val="003033D9"/>
    <w:rsid w:val="003147FE"/>
    <w:rsid w:val="00351FE5"/>
    <w:rsid w:val="003576B3"/>
    <w:rsid w:val="003630E6"/>
    <w:rsid w:val="00365C25"/>
    <w:rsid w:val="003A43DC"/>
    <w:rsid w:val="003A5312"/>
    <w:rsid w:val="003A70A0"/>
    <w:rsid w:val="003C5D2D"/>
    <w:rsid w:val="003C6BAB"/>
    <w:rsid w:val="003C70F8"/>
    <w:rsid w:val="003D2091"/>
    <w:rsid w:val="003D3CD7"/>
    <w:rsid w:val="003F3A6A"/>
    <w:rsid w:val="003F5CF7"/>
    <w:rsid w:val="004273D3"/>
    <w:rsid w:val="00436CFB"/>
    <w:rsid w:val="004442DF"/>
    <w:rsid w:val="0045216D"/>
    <w:rsid w:val="00470C3D"/>
    <w:rsid w:val="00472CF1"/>
    <w:rsid w:val="004E5300"/>
    <w:rsid w:val="004E5CC1"/>
    <w:rsid w:val="00513FBA"/>
    <w:rsid w:val="00552295"/>
    <w:rsid w:val="0056247F"/>
    <w:rsid w:val="005655D7"/>
    <w:rsid w:val="00587D63"/>
    <w:rsid w:val="005A5DDF"/>
    <w:rsid w:val="005B0C04"/>
    <w:rsid w:val="005C5564"/>
    <w:rsid w:val="005D688A"/>
    <w:rsid w:val="005E0F0C"/>
    <w:rsid w:val="005F1082"/>
    <w:rsid w:val="00602CFD"/>
    <w:rsid w:val="006044BA"/>
    <w:rsid w:val="00623651"/>
    <w:rsid w:val="00627690"/>
    <w:rsid w:val="00637517"/>
    <w:rsid w:val="00640D9B"/>
    <w:rsid w:val="00650341"/>
    <w:rsid w:val="00671BAD"/>
    <w:rsid w:val="00683B5A"/>
    <w:rsid w:val="006A3689"/>
    <w:rsid w:val="006B46C3"/>
    <w:rsid w:val="006C3A23"/>
    <w:rsid w:val="006F048C"/>
    <w:rsid w:val="00706018"/>
    <w:rsid w:val="00721C96"/>
    <w:rsid w:val="00732F2B"/>
    <w:rsid w:val="00746260"/>
    <w:rsid w:val="00755369"/>
    <w:rsid w:val="00780B84"/>
    <w:rsid w:val="00793368"/>
    <w:rsid w:val="00793A3F"/>
    <w:rsid w:val="007A656C"/>
    <w:rsid w:val="007C500B"/>
    <w:rsid w:val="007C5113"/>
    <w:rsid w:val="007D0E42"/>
    <w:rsid w:val="007E01CD"/>
    <w:rsid w:val="007E0627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2B4D"/>
    <w:rsid w:val="009153F7"/>
    <w:rsid w:val="00917B17"/>
    <w:rsid w:val="00970BA9"/>
    <w:rsid w:val="009818FF"/>
    <w:rsid w:val="009947EC"/>
    <w:rsid w:val="009C1E0C"/>
    <w:rsid w:val="009C327D"/>
    <w:rsid w:val="009C530A"/>
    <w:rsid w:val="009D43E2"/>
    <w:rsid w:val="009E3B79"/>
    <w:rsid w:val="00A134A3"/>
    <w:rsid w:val="00A3771A"/>
    <w:rsid w:val="00A81996"/>
    <w:rsid w:val="00A90615"/>
    <w:rsid w:val="00AA562B"/>
    <w:rsid w:val="00AC2F37"/>
    <w:rsid w:val="00AD5450"/>
    <w:rsid w:val="00AE3A3C"/>
    <w:rsid w:val="00AE44F0"/>
    <w:rsid w:val="00B01695"/>
    <w:rsid w:val="00B27DFB"/>
    <w:rsid w:val="00B33038"/>
    <w:rsid w:val="00B57399"/>
    <w:rsid w:val="00BA0AB1"/>
    <w:rsid w:val="00BA53B7"/>
    <w:rsid w:val="00BB0AE7"/>
    <w:rsid w:val="00BD0A9D"/>
    <w:rsid w:val="00BD5244"/>
    <w:rsid w:val="00BE1076"/>
    <w:rsid w:val="00C04CD0"/>
    <w:rsid w:val="00C132CA"/>
    <w:rsid w:val="00C207AF"/>
    <w:rsid w:val="00C20A06"/>
    <w:rsid w:val="00C31CE1"/>
    <w:rsid w:val="00C36A92"/>
    <w:rsid w:val="00C629F9"/>
    <w:rsid w:val="00C87D3F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37B03"/>
    <w:rsid w:val="00D73FAA"/>
    <w:rsid w:val="00D76002"/>
    <w:rsid w:val="00D80C8B"/>
    <w:rsid w:val="00D850DF"/>
    <w:rsid w:val="00DA06F0"/>
    <w:rsid w:val="00DC2D02"/>
    <w:rsid w:val="00DD40A8"/>
    <w:rsid w:val="00DE08B9"/>
    <w:rsid w:val="00DE7B25"/>
    <w:rsid w:val="00DF198F"/>
    <w:rsid w:val="00DF7390"/>
    <w:rsid w:val="00E1636E"/>
    <w:rsid w:val="00E31FAC"/>
    <w:rsid w:val="00E37B2F"/>
    <w:rsid w:val="00E44817"/>
    <w:rsid w:val="00E55109"/>
    <w:rsid w:val="00E65838"/>
    <w:rsid w:val="00EE54B8"/>
    <w:rsid w:val="00EF154E"/>
    <w:rsid w:val="00F0217A"/>
    <w:rsid w:val="00F07A7D"/>
    <w:rsid w:val="00F20B0F"/>
    <w:rsid w:val="00F3140D"/>
    <w:rsid w:val="00F36E66"/>
    <w:rsid w:val="00F40EA7"/>
    <w:rsid w:val="00F45BA5"/>
    <w:rsid w:val="00F50ADA"/>
    <w:rsid w:val="00F62AEC"/>
    <w:rsid w:val="00F6708D"/>
    <w:rsid w:val="00F9092C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2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2022-10-04T06:19:00Z</dcterms:created>
  <dcterms:modified xsi:type="dcterms:W3CDTF">2022-10-04T06:19:00Z</dcterms:modified>
</cp:coreProperties>
</file>