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E2E4" w14:textId="77777777" w:rsidR="007E122E" w:rsidRPr="00A74891" w:rsidRDefault="007E122E" w:rsidP="00F24A1C">
      <w:pPr>
        <w:tabs>
          <w:tab w:val="left" w:pos="1215"/>
        </w:tabs>
        <w:spacing w:after="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</w:rPr>
      </w:pPr>
      <w:r w:rsidRPr="00A74891">
        <w:rPr>
          <w:rFonts w:cstheme="minorHAnsi"/>
          <w:b/>
          <w:sz w:val="24"/>
          <w:szCs w:val="24"/>
          <w:u w:val="single"/>
        </w:rPr>
        <w:t>Θέμα 2</w:t>
      </w:r>
      <w:r w:rsidRPr="00A74891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="00F24A1C" w:rsidRPr="002218B6">
        <w:rPr>
          <w:rFonts w:cstheme="minorHAnsi"/>
          <w:b/>
          <w:sz w:val="24"/>
          <w:szCs w:val="24"/>
          <w:vertAlign w:val="superscript"/>
        </w:rPr>
        <w:tab/>
      </w:r>
    </w:p>
    <w:p w14:paraId="3726AFE8" w14:textId="089B2C65" w:rsidR="00D66B83" w:rsidRDefault="007E122E" w:rsidP="00D66B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 xml:space="preserve">2.1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γράψετε τους αριθμούς 1, 2, 3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από τη </w:t>
      </w:r>
      <w:r w:rsidR="00CB172B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 Α και, δίπλα, έ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 β, γ, δ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της </w:t>
      </w:r>
      <w:r w:rsidR="00CB172B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="00B61C20" w:rsidRPr="00B61C20">
        <w:rPr>
          <w:rFonts w:cstheme="minorHAnsi"/>
          <w:sz w:val="24"/>
          <w:szCs w:val="24"/>
        </w:rPr>
        <w:t xml:space="preserve"> </w:t>
      </w:r>
      <w:r w:rsidR="00B61C20" w:rsidRPr="00DE507A">
        <w:rPr>
          <w:rFonts w:cstheme="minorHAnsi"/>
          <w:sz w:val="24"/>
          <w:szCs w:val="24"/>
        </w:rPr>
        <w:t xml:space="preserve">Σημειώνεται ότι </w:t>
      </w:r>
      <w:r w:rsidR="007234BE">
        <w:rPr>
          <w:rFonts w:cstheme="minorHAnsi"/>
          <w:sz w:val="24"/>
          <w:szCs w:val="24"/>
        </w:rPr>
        <w:t>(1)</w:t>
      </w:r>
      <w:r w:rsidR="00C563A7">
        <w:rPr>
          <w:rFonts w:cstheme="minorHAnsi"/>
          <w:sz w:val="24"/>
          <w:szCs w:val="24"/>
        </w:rPr>
        <w:t xml:space="preserve"> ένα</w:t>
      </w:r>
      <w:r w:rsidR="00B61C20" w:rsidRPr="00DE507A">
        <w:rPr>
          <w:rFonts w:cstheme="minorHAnsi"/>
          <w:sz w:val="24"/>
          <w:szCs w:val="24"/>
        </w:rPr>
        <w:t xml:space="preserve"> γράμμα από τη </w:t>
      </w:r>
      <w:r w:rsidR="00CB172B">
        <w:rPr>
          <w:rFonts w:cstheme="minorHAnsi"/>
          <w:sz w:val="24"/>
          <w:szCs w:val="24"/>
        </w:rPr>
        <w:t>Σ</w:t>
      </w:r>
      <w:r w:rsidR="00B61C20" w:rsidRPr="00DE507A">
        <w:rPr>
          <w:rFonts w:cstheme="minorHAnsi"/>
          <w:sz w:val="24"/>
          <w:szCs w:val="24"/>
        </w:rPr>
        <w:t>τήλη Β</w:t>
      </w:r>
      <w:r w:rsidR="00F333C4">
        <w:rPr>
          <w:rFonts w:cstheme="minorHAnsi"/>
          <w:sz w:val="24"/>
          <w:szCs w:val="24"/>
        </w:rPr>
        <w:t xml:space="preserve"> </w:t>
      </w:r>
      <w:r w:rsidR="00B61C20" w:rsidRPr="00DE507A">
        <w:rPr>
          <w:rFonts w:cstheme="minorHAnsi"/>
          <w:sz w:val="24"/>
          <w:szCs w:val="24"/>
        </w:rPr>
        <w:t>θα περισσέψει.</w:t>
      </w:r>
    </w:p>
    <w:tbl>
      <w:tblPr>
        <w:tblStyle w:val="a3"/>
        <w:tblW w:w="9062" w:type="dxa"/>
        <w:jc w:val="center"/>
        <w:tblLook w:val="04A0" w:firstRow="1" w:lastRow="0" w:firstColumn="1" w:lastColumn="0" w:noHBand="0" w:noVBand="1"/>
      </w:tblPr>
      <w:tblGrid>
        <w:gridCol w:w="4705"/>
        <w:gridCol w:w="4357"/>
      </w:tblGrid>
      <w:tr w:rsidR="002E0EEF" w:rsidRPr="002161CC" w14:paraId="7FA63D62" w14:textId="77777777" w:rsidTr="00511BD3">
        <w:trPr>
          <w:trHeight w:val="417"/>
          <w:jc w:val="center"/>
        </w:trPr>
        <w:tc>
          <w:tcPr>
            <w:tcW w:w="4705" w:type="dxa"/>
          </w:tcPr>
          <w:p w14:paraId="7ECF5485" w14:textId="77777777" w:rsidR="002E0EEF" w:rsidRDefault="002E0EEF" w:rsidP="00511BD3">
            <w:pPr>
              <w:tabs>
                <w:tab w:val="left" w:pos="3360"/>
              </w:tabs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Α</w:t>
            </w:r>
          </w:p>
          <w:p w14:paraId="72EA6DDF" w14:textId="77777777" w:rsidR="002E0EEF" w:rsidRPr="00A144C0" w:rsidRDefault="002E0EEF" w:rsidP="00511BD3">
            <w:pPr>
              <w:tabs>
                <w:tab w:val="left" w:pos="3360"/>
              </w:tabs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2E0EEF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(μορφή σπειρωμάτων)</w:t>
            </w:r>
          </w:p>
        </w:tc>
        <w:tc>
          <w:tcPr>
            <w:tcW w:w="4357" w:type="dxa"/>
          </w:tcPr>
          <w:p w14:paraId="2685F215" w14:textId="77777777" w:rsidR="002E0EEF" w:rsidRDefault="002E0EEF" w:rsidP="00511BD3">
            <w:pPr>
              <w:tabs>
                <w:tab w:val="left" w:pos="3360"/>
              </w:tabs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Β</w:t>
            </w:r>
          </w:p>
          <w:p w14:paraId="7BA4E305" w14:textId="77777777" w:rsidR="002E0EEF" w:rsidRPr="00A144C0" w:rsidRDefault="002E0EEF" w:rsidP="00511BD3">
            <w:pPr>
              <w:tabs>
                <w:tab w:val="left" w:pos="3360"/>
              </w:tabs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(</w:t>
            </w:r>
            <w:r w:rsidRPr="00A144C0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ονομασία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2E0EEF" w:rsidRPr="00FA2CB3" w14:paraId="5CE0B7CD" w14:textId="77777777" w:rsidTr="00511BD3">
        <w:trPr>
          <w:trHeight w:val="1870"/>
          <w:jc w:val="center"/>
        </w:trPr>
        <w:tc>
          <w:tcPr>
            <w:tcW w:w="4705" w:type="dxa"/>
          </w:tcPr>
          <w:p w14:paraId="7204EDEB" w14:textId="77777777" w:rsidR="003B341A" w:rsidRPr="003B341A" w:rsidRDefault="003B341A" w:rsidP="00511BD3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b/>
                <w:bCs/>
                <w:sz w:val="6"/>
                <w:szCs w:val="6"/>
              </w:rPr>
            </w:pPr>
          </w:p>
          <w:p w14:paraId="278DE17F" w14:textId="0E47C2B2" w:rsidR="002E0EEF" w:rsidRPr="0019262A" w:rsidRDefault="002E0EEF" w:rsidP="00511BD3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19262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0841DCA5" wp14:editId="61BA54EB">
                  <wp:extent cx="1069888" cy="986790"/>
                  <wp:effectExtent l="0" t="0" r="0" b="381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567" cy="100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  <w:vAlign w:val="center"/>
          </w:tcPr>
          <w:p w14:paraId="09109996" w14:textId="77777777" w:rsidR="002E0EEF" w:rsidRPr="002161CC" w:rsidRDefault="002E0EEF" w:rsidP="00511BD3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α.</w:t>
            </w:r>
            <w:r w:rsidRPr="002161C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Πριονωτό.</w:t>
            </w:r>
          </w:p>
        </w:tc>
      </w:tr>
      <w:tr w:rsidR="002E0EEF" w:rsidRPr="00FA2CB3" w14:paraId="25E01C3C" w14:textId="77777777" w:rsidTr="00511BD3">
        <w:trPr>
          <w:trHeight w:val="2110"/>
          <w:jc w:val="center"/>
        </w:trPr>
        <w:tc>
          <w:tcPr>
            <w:tcW w:w="4705" w:type="dxa"/>
          </w:tcPr>
          <w:p w14:paraId="76F546CC" w14:textId="77777777" w:rsidR="008F621F" w:rsidRPr="008F621F" w:rsidRDefault="008F621F" w:rsidP="00511BD3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b/>
                <w:sz w:val="6"/>
                <w:szCs w:val="6"/>
              </w:rPr>
            </w:pPr>
          </w:p>
          <w:p w14:paraId="33F82909" w14:textId="1D76F081" w:rsidR="002E0EEF" w:rsidRPr="00BC3139" w:rsidRDefault="002E0EEF" w:rsidP="00511BD3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</w:t>
            </w:r>
            <w:r>
              <w:rPr>
                <w:noProof/>
              </w:rPr>
              <w:drawing>
                <wp:inline distT="0" distB="0" distL="0" distR="0" wp14:anchorId="4458B74D" wp14:editId="1A7CEF73">
                  <wp:extent cx="971550" cy="1095375"/>
                  <wp:effectExtent l="0" t="0" r="0" b="9525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  <w:vAlign w:val="center"/>
          </w:tcPr>
          <w:p w14:paraId="524B17E2" w14:textId="77777777" w:rsidR="002E0EEF" w:rsidRPr="002161CC" w:rsidRDefault="002E0EEF" w:rsidP="00511BD3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β.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Στρογγυλό.</w:t>
            </w:r>
          </w:p>
        </w:tc>
      </w:tr>
      <w:tr w:rsidR="002E0EEF" w:rsidRPr="00FA2CB3" w14:paraId="23F3BB74" w14:textId="77777777" w:rsidTr="00511BD3">
        <w:trPr>
          <w:trHeight w:val="1912"/>
          <w:jc w:val="center"/>
        </w:trPr>
        <w:tc>
          <w:tcPr>
            <w:tcW w:w="4705" w:type="dxa"/>
          </w:tcPr>
          <w:p w14:paraId="1E299A6D" w14:textId="77777777" w:rsidR="003B341A" w:rsidRPr="003B341A" w:rsidRDefault="003B341A" w:rsidP="00511BD3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b/>
                <w:bCs/>
                <w:sz w:val="6"/>
                <w:szCs w:val="6"/>
              </w:rPr>
            </w:pPr>
          </w:p>
          <w:p w14:paraId="21A7E930" w14:textId="4228469C" w:rsidR="002E0EEF" w:rsidRPr="002161CC" w:rsidRDefault="002E0EEF" w:rsidP="00511BD3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3.              </w:t>
            </w:r>
            <w:r>
              <w:rPr>
                <w:noProof/>
              </w:rPr>
              <w:drawing>
                <wp:inline distT="0" distB="0" distL="0" distR="0" wp14:anchorId="45FAC686" wp14:editId="409EE1EA">
                  <wp:extent cx="1047750" cy="120015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  <w:vAlign w:val="center"/>
          </w:tcPr>
          <w:p w14:paraId="41A9A38A" w14:textId="77777777" w:rsidR="002E0EEF" w:rsidRPr="002161CC" w:rsidRDefault="002E0EEF" w:rsidP="00511BD3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γ. </w:t>
            </w:r>
            <w:proofErr w:type="spellStart"/>
            <w:r w:rsidRPr="00DD7CD7">
              <w:rPr>
                <w:rFonts w:ascii="Calibri" w:eastAsia="Calibri" w:hAnsi="Calibri" w:cs="Calibri"/>
                <w:sz w:val="24"/>
                <w:szCs w:val="24"/>
              </w:rPr>
              <w:t>Ορθογωνικό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</w:p>
        </w:tc>
      </w:tr>
      <w:tr w:rsidR="002E0EEF" w:rsidRPr="00FA2CB3" w14:paraId="6F5AC4EE" w14:textId="77777777" w:rsidTr="00511BD3">
        <w:trPr>
          <w:trHeight w:val="574"/>
          <w:jc w:val="center"/>
        </w:trPr>
        <w:tc>
          <w:tcPr>
            <w:tcW w:w="4705" w:type="dxa"/>
          </w:tcPr>
          <w:p w14:paraId="586B0E35" w14:textId="77777777" w:rsidR="002E0EEF" w:rsidRPr="00DD7CD7" w:rsidRDefault="002E0EEF" w:rsidP="00511BD3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357" w:type="dxa"/>
            <w:vAlign w:val="center"/>
          </w:tcPr>
          <w:p w14:paraId="1E0CE285" w14:textId="77777777" w:rsidR="002E0EEF" w:rsidRPr="002161CC" w:rsidRDefault="002E0EEF" w:rsidP="00511BD3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δ.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Τριγωνικό.</w:t>
            </w:r>
          </w:p>
        </w:tc>
      </w:tr>
    </w:tbl>
    <w:p w14:paraId="635CC582" w14:textId="56CE92DC" w:rsidR="007E122E" w:rsidRDefault="007005A8" w:rsidP="007005A8">
      <w:pPr>
        <w:tabs>
          <w:tab w:val="left" w:pos="3360"/>
        </w:tabs>
        <w:spacing w:line="360" w:lineRule="auto"/>
        <w:jc w:val="right"/>
        <w:rPr>
          <w:rFonts w:ascii="Calibri" w:eastAsia="Calibri" w:hAnsi="Calibri" w:cs="Calibri"/>
          <w:b/>
          <w:bCs/>
          <w:i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Μονάδες 9</w:t>
      </w:r>
    </w:p>
    <w:p w14:paraId="1E8EA0AE" w14:textId="0E915C39" w:rsidR="00873971" w:rsidRPr="00D914E6" w:rsidRDefault="00873971" w:rsidP="00873971">
      <w:pPr>
        <w:spacing w:after="0" w:line="360" w:lineRule="auto"/>
        <w:jc w:val="both"/>
        <w:rPr>
          <w:b/>
          <w:sz w:val="24"/>
          <w:szCs w:val="24"/>
        </w:rPr>
      </w:pPr>
      <w:r w:rsidRPr="00A74891">
        <w:rPr>
          <w:b/>
          <w:sz w:val="24"/>
          <w:szCs w:val="24"/>
        </w:rPr>
        <w:t>2.2</w:t>
      </w:r>
      <w:r w:rsidR="00BF740A">
        <w:rPr>
          <w:b/>
          <w:sz w:val="24"/>
          <w:szCs w:val="24"/>
        </w:rPr>
        <w:t xml:space="preserve"> </w:t>
      </w:r>
      <w:r w:rsidRPr="00A74891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60B6F49F" w14:textId="757E023A" w:rsidR="00873971" w:rsidRPr="00873971" w:rsidRDefault="00AD4AC3" w:rsidP="00873971">
      <w:pPr>
        <w:spacing w:after="0" w:line="360" w:lineRule="auto"/>
        <w:ind w:left="567"/>
        <w:jc w:val="both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α</w:t>
      </w:r>
      <w:r w:rsidR="00873971" w:rsidRPr="00873971">
        <w:rPr>
          <w:b/>
          <w:sz w:val="24"/>
          <w:szCs w:val="24"/>
        </w:rPr>
        <w:t xml:space="preserve">. </w:t>
      </w:r>
      <w:r w:rsidR="00873971" w:rsidRPr="00873971">
        <w:rPr>
          <w:rFonts w:cstheme="minorHAnsi"/>
          <w:sz w:val="24"/>
          <w:szCs w:val="24"/>
        </w:rPr>
        <w:t xml:space="preserve">Κατά τη σύσφιγξη ενός κοχλία, το περικόχλιο καταπονείται σε </w:t>
      </w:r>
      <w:proofErr w:type="spellStart"/>
      <w:r w:rsidR="00873971" w:rsidRPr="00873971">
        <w:rPr>
          <w:rFonts w:cstheme="minorHAnsi"/>
          <w:sz w:val="24"/>
          <w:szCs w:val="24"/>
        </w:rPr>
        <w:t>λυγισμό</w:t>
      </w:r>
      <w:proofErr w:type="spellEnd"/>
      <w:r w:rsidR="00873971" w:rsidRPr="00873971">
        <w:rPr>
          <w:rFonts w:cstheme="minorHAnsi"/>
          <w:sz w:val="24"/>
          <w:szCs w:val="24"/>
        </w:rPr>
        <w:t>.</w:t>
      </w:r>
    </w:p>
    <w:p w14:paraId="65D3678E" w14:textId="76C442A5" w:rsidR="00873971" w:rsidRPr="00873971" w:rsidRDefault="00AD4AC3" w:rsidP="00873971">
      <w:pPr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β</w:t>
      </w:r>
      <w:r w:rsidR="00873971" w:rsidRPr="00873971">
        <w:rPr>
          <w:b/>
          <w:sz w:val="24"/>
          <w:szCs w:val="24"/>
        </w:rPr>
        <w:t xml:space="preserve">. </w:t>
      </w:r>
      <w:r w:rsidR="00873971" w:rsidRPr="00873971">
        <w:rPr>
          <w:rFonts w:cstheme="minorHAnsi"/>
          <w:sz w:val="24"/>
          <w:szCs w:val="24"/>
        </w:rPr>
        <w:t>Το περικόχλιο (ή παξιμάδι) δεν είναι τίποτα περισσότερο από ένα σωλήνα</w:t>
      </w:r>
      <w:r w:rsidR="00A461AD">
        <w:rPr>
          <w:rFonts w:cstheme="minorHAnsi"/>
          <w:sz w:val="24"/>
          <w:szCs w:val="24"/>
        </w:rPr>
        <w:t>,</w:t>
      </w:r>
      <w:r w:rsidR="00873971" w:rsidRPr="00873971">
        <w:rPr>
          <w:rFonts w:cstheme="minorHAnsi"/>
          <w:sz w:val="24"/>
          <w:szCs w:val="24"/>
        </w:rPr>
        <w:t xml:space="preserve"> που φέρει σπείρωμα εξωτερικά </w:t>
      </w:r>
      <w:r w:rsidR="00A461AD">
        <w:rPr>
          <w:rFonts w:cstheme="minorHAnsi"/>
          <w:sz w:val="24"/>
          <w:szCs w:val="24"/>
        </w:rPr>
        <w:t>του σωλήνα</w:t>
      </w:r>
      <w:r w:rsidR="00873971" w:rsidRPr="00873971">
        <w:rPr>
          <w:rFonts w:cstheme="minorHAnsi"/>
          <w:sz w:val="24"/>
          <w:szCs w:val="24"/>
        </w:rPr>
        <w:t>.</w:t>
      </w:r>
    </w:p>
    <w:p w14:paraId="7A388CB9" w14:textId="2C30CBEB" w:rsidR="00873971" w:rsidRPr="00A93AE4" w:rsidRDefault="00AD4AC3" w:rsidP="00873971">
      <w:pPr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γ</w:t>
      </w:r>
      <w:r w:rsidR="00873971" w:rsidRPr="00873971">
        <w:rPr>
          <w:b/>
          <w:sz w:val="24"/>
          <w:szCs w:val="24"/>
        </w:rPr>
        <w:t xml:space="preserve">. </w:t>
      </w:r>
      <w:r w:rsidR="00873971" w:rsidRPr="00873971">
        <w:rPr>
          <w:rFonts w:cstheme="minorHAnsi"/>
          <w:sz w:val="24"/>
          <w:szCs w:val="24"/>
        </w:rPr>
        <w:t>Το μετρικό κατά ISO σπείρωμα κατασκευάζεται σε τρεις εκτελέσεις: λεπτό (</w:t>
      </w:r>
      <w:r w:rsidR="00873971" w:rsidRPr="00873971">
        <w:rPr>
          <w:rFonts w:cstheme="minorHAnsi"/>
          <w:sz w:val="24"/>
          <w:szCs w:val="24"/>
          <w:lang w:val="en-US"/>
        </w:rPr>
        <w:t>f</w:t>
      </w:r>
      <w:r w:rsidR="00873971" w:rsidRPr="00873971">
        <w:rPr>
          <w:rFonts w:cstheme="minorHAnsi"/>
          <w:sz w:val="24"/>
          <w:szCs w:val="24"/>
        </w:rPr>
        <w:t xml:space="preserve">), </w:t>
      </w:r>
      <w:proofErr w:type="spellStart"/>
      <w:r w:rsidR="00873971" w:rsidRPr="00873971">
        <w:rPr>
          <w:rFonts w:cstheme="minorHAnsi"/>
          <w:sz w:val="24"/>
          <w:szCs w:val="24"/>
        </w:rPr>
        <w:t>μέσ</w:t>
      </w:r>
      <w:proofErr w:type="spellEnd"/>
      <w:r w:rsidR="00873971" w:rsidRPr="00873971">
        <w:rPr>
          <w:rFonts w:cstheme="minorHAnsi"/>
          <w:sz w:val="24"/>
          <w:szCs w:val="24"/>
          <w:lang w:val="en-US"/>
        </w:rPr>
        <w:t>o</w:t>
      </w:r>
      <w:r w:rsidR="00873971" w:rsidRPr="00873971">
        <w:rPr>
          <w:rFonts w:cstheme="minorHAnsi"/>
          <w:sz w:val="24"/>
          <w:szCs w:val="24"/>
        </w:rPr>
        <w:t xml:space="preserve"> (</w:t>
      </w:r>
      <w:r w:rsidR="00873971" w:rsidRPr="00873971">
        <w:rPr>
          <w:rFonts w:cstheme="minorHAnsi"/>
          <w:sz w:val="24"/>
          <w:szCs w:val="24"/>
          <w:lang w:val="en-US"/>
        </w:rPr>
        <w:t>m</w:t>
      </w:r>
      <w:r w:rsidR="00873971" w:rsidRPr="00873971">
        <w:rPr>
          <w:rFonts w:cstheme="minorHAnsi"/>
          <w:sz w:val="24"/>
          <w:szCs w:val="24"/>
        </w:rPr>
        <w:t>) και χονδρό (</w:t>
      </w:r>
      <w:r w:rsidR="00873971" w:rsidRPr="00873971">
        <w:rPr>
          <w:rFonts w:cstheme="minorHAnsi"/>
          <w:sz w:val="24"/>
          <w:szCs w:val="24"/>
          <w:lang w:val="en-US"/>
        </w:rPr>
        <w:t>g</w:t>
      </w:r>
      <w:r w:rsidR="00873971" w:rsidRPr="00873971">
        <w:rPr>
          <w:rFonts w:cstheme="minorHAnsi"/>
          <w:sz w:val="24"/>
          <w:szCs w:val="24"/>
        </w:rPr>
        <w:t>).</w:t>
      </w:r>
    </w:p>
    <w:p w14:paraId="667B82C0" w14:textId="473D4775" w:rsidR="00873971" w:rsidRPr="00A93AE4" w:rsidRDefault="00AD4AC3" w:rsidP="00873971">
      <w:pPr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δ</w:t>
      </w:r>
      <w:r w:rsidR="00873971" w:rsidRPr="00873971">
        <w:rPr>
          <w:b/>
          <w:sz w:val="24"/>
          <w:szCs w:val="24"/>
        </w:rPr>
        <w:t xml:space="preserve">. </w:t>
      </w:r>
      <w:r w:rsidR="00873971" w:rsidRPr="00873971">
        <w:rPr>
          <w:bCs/>
          <w:sz w:val="24"/>
          <w:szCs w:val="24"/>
        </w:rPr>
        <w:t>Στις κοχλιώσεις υπάρχει κίνδυνος να ξεβιδωθεί το περικόχλιο εξαιτίας των ταλαντώσεων και των κραδασμών των διαφόρων κινούμενων εξαρτημάτων μιας μηχανής.</w:t>
      </w:r>
    </w:p>
    <w:p w14:paraId="2B53EF2C" w14:textId="77777777" w:rsidR="00873971" w:rsidRDefault="00873971" w:rsidP="0087397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74891">
        <w:rPr>
          <w:rFonts w:cstheme="minorHAnsi"/>
          <w:b/>
          <w:i/>
          <w:sz w:val="24"/>
          <w:szCs w:val="24"/>
        </w:rPr>
        <w:t xml:space="preserve">Μονάδες </w:t>
      </w:r>
      <w:r>
        <w:rPr>
          <w:rFonts w:cstheme="minorHAnsi"/>
          <w:b/>
          <w:i/>
          <w:sz w:val="24"/>
          <w:szCs w:val="24"/>
        </w:rPr>
        <w:t>16</w:t>
      </w:r>
    </w:p>
    <w:p w14:paraId="53E7B858" w14:textId="77777777" w:rsidR="00E5539B" w:rsidRDefault="00E5539B" w:rsidP="00A7489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7B97E806" w14:textId="77777777" w:rsidR="00E5539B" w:rsidRDefault="00E5539B" w:rsidP="00A7489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0DAD2924" w14:textId="77777777" w:rsidR="00E5539B" w:rsidRDefault="00E5539B" w:rsidP="00A7489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sectPr w:rsidR="00E5539B" w:rsidSect="00D01B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E"/>
    <w:rsid w:val="0001581F"/>
    <w:rsid w:val="0002155E"/>
    <w:rsid w:val="000456CA"/>
    <w:rsid w:val="00061D1C"/>
    <w:rsid w:val="00090CAF"/>
    <w:rsid w:val="000D62F8"/>
    <w:rsid w:val="0011730B"/>
    <w:rsid w:val="00134B66"/>
    <w:rsid w:val="00147C17"/>
    <w:rsid w:val="00191D3F"/>
    <w:rsid w:val="0019262A"/>
    <w:rsid w:val="001A49C1"/>
    <w:rsid w:val="001E23F4"/>
    <w:rsid w:val="001E785F"/>
    <w:rsid w:val="001F5019"/>
    <w:rsid w:val="0022153E"/>
    <w:rsid w:val="002218B6"/>
    <w:rsid w:val="002720A4"/>
    <w:rsid w:val="002857CB"/>
    <w:rsid w:val="00297AF9"/>
    <w:rsid w:val="002A4B51"/>
    <w:rsid w:val="002E0EEF"/>
    <w:rsid w:val="003A2EB4"/>
    <w:rsid w:val="003B341A"/>
    <w:rsid w:val="003C5172"/>
    <w:rsid w:val="003F0B88"/>
    <w:rsid w:val="004043DA"/>
    <w:rsid w:val="0045503C"/>
    <w:rsid w:val="004A20AB"/>
    <w:rsid w:val="00531C81"/>
    <w:rsid w:val="005504E4"/>
    <w:rsid w:val="0058128C"/>
    <w:rsid w:val="005C6B0F"/>
    <w:rsid w:val="005F315D"/>
    <w:rsid w:val="00627577"/>
    <w:rsid w:val="006746FD"/>
    <w:rsid w:val="006E1FCA"/>
    <w:rsid w:val="007005A8"/>
    <w:rsid w:val="007234BE"/>
    <w:rsid w:val="007454C9"/>
    <w:rsid w:val="00780F89"/>
    <w:rsid w:val="007E122E"/>
    <w:rsid w:val="00840C9C"/>
    <w:rsid w:val="00855D8F"/>
    <w:rsid w:val="00873971"/>
    <w:rsid w:val="008D3301"/>
    <w:rsid w:val="008F621F"/>
    <w:rsid w:val="00987C2C"/>
    <w:rsid w:val="009B44D9"/>
    <w:rsid w:val="009C778F"/>
    <w:rsid w:val="00A11475"/>
    <w:rsid w:val="00A144C0"/>
    <w:rsid w:val="00A27BFA"/>
    <w:rsid w:val="00A461AD"/>
    <w:rsid w:val="00A74891"/>
    <w:rsid w:val="00A93AE4"/>
    <w:rsid w:val="00A93B48"/>
    <w:rsid w:val="00AB5AAC"/>
    <w:rsid w:val="00AC3FBE"/>
    <w:rsid w:val="00AD4AC3"/>
    <w:rsid w:val="00AE1828"/>
    <w:rsid w:val="00AE7D1F"/>
    <w:rsid w:val="00B122FE"/>
    <w:rsid w:val="00B61C20"/>
    <w:rsid w:val="00BC3139"/>
    <w:rsid w:val="00BF740A"/>
    <w:rsid w:val="00C2603D"/>
    <w:rsid w:val="00C41677"/>
    <w:rsid w:val="00C563A7"/>
    <w:rsid w:val="00CB172B"/>
    <w:rsid w:val="00CC16DB"/>
    <w:rsid w:val="00CE698A"/>
    <w:rsid w:val="00CF5620"/>
    <w:rsid w:val="00D01B91"/>
    <w:rsid w:val="00D27BBA"/>
    <w:rsid w:val="00D33F8F"/>
    <w:rsid w:val="00D63A54"/>
    <w:rsid w:val="00D66B83"/>
    <w:rsid w:val="00D85BB0"/>
    <w:rsid w:val="00D87463"/>
    <w:rsid w:val="00DC51BF"/>
    <w:rsid w:val="00DD7CD7"/>
    <w:rsid w:val="00DE3483"/>
    <w:rsid w:val="00DE592B"/>
    <w:rsid w:val="00DF08E4"/>
    <w:rsid w:val="00E0256A"/>
    <w:rsid w:val="00E17933"/>
    <w:rsid w:val="00E33B0E"/>
    <w:rsid w:val="00E5539B"/>
    <w:rsid w:val="00E66834"/>
    <w:rsid w:val="00E73022"/>
    <w:rsid w:val="00EC6A03"/>
    <w:rsid w:val="00EE3DCB"/>
    <w:rsid w:val="00F24A1C"/>
    <w:rsid w:val="00F333C4"/>
    <w:rsid w:val="00F418E6"/>
    <w:rsid w:val="00F9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C660"/>
  <w15:docId w15:val="{708171E3-DDF0-4673-A9D0-6AEC1DDC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AC9D-6988-4CD6-BB0E-422D9F2D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ΓΕΩΡΓΙΑ ΚΑΛΟΓΡΑΝΗ</cp:lastModifiedBy>
  <cp:revision>4</cp:revision>
  <cp:lastPrinted>2022-10-02T15:23:00Z</cp:lastPrinted>
  <dcterms:created xsi:type="dcterms:W3CDTF">2022-10-12T17:08:00Z</dcterms:created>
  <dcterms:modified xsi:type="dcterms:W3CDTF">2022-10-12T17:17:00Z</dcterms:modified>
</cp:coreProperties>
</file>