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53D2" w14:textId="77777777" w:rsidR="00C75331" w:rsidRDefault="00C75331" w:rsidP="00C75331">
      <w:pPr>
        <w:rPr>
          <w:b/>
          <w:bCs/>
          <w:szCs w:val="24"/>
        </w:rPr>
      </w:pPr>
      <w:r w:rsidRPr="00E42C46">
        <w:rPr>
          <w:b/>
          <w:bCs/>
        </w:rPr>
        <w:t>ΔΙΔΑΓΜΕΝΟ ΚΕΙΜΕΝΟ</w:t>
      </w:r>
      <w:r>
        <w:rPr>
          <w:b/>
          <w:bCs/>
        </w:rPr>
        <w:t xml:space="preserve"> </w:t>
      </w:r>
      <w:r w:rsidRPr="009F5CAB">
        <w:rPr>
          <w:b/>
          <w:bCs/>
          <w:szCs w:val="24"/>
        </w:rPr>
        <w:t xml:space="preserve">Λυσίας, </w:t>
      </w:r>
      <w:r w:rsidRPr="009F5CAB">
        <w:rPr>
          <w:b/>
          <w:bCs/>
          <w:i/>
          <w:iCs/>
          <w:szCs w:val="24"/>
        </w:rPr>
        <w:t>Ὑπ</w:t>
      </w:r>
      <w:r>
        <w:rPr>
          <w:b/>
          <w:bCs/>
          <w:i/>
          <w:iCs/>
          <w:szCs w:val="24"/>
        </w:rPr>
        <w:t>ὲ</w:t>
      </w:r>
      <w:r w:rsidRPr="009F5CAB">
        <w:rPr>
          <w:b/>
          <w:bCs/>
          <w:i/>
          <w:iCs/>
          <w:szCs w:val="24"/>
        </w:rPr>
        <w:t>ρ Μαντιθέου</w:t>
      </w:r>
      <w:r w:rsidRPr="009F5CAB">
        <w:rPr>
          <w:b/>
          <w:bCs/>
          <w:szCs w:val="24"/>
        </w:rPr>
        <w:t xml:space="preserve"> </w:t>
      </w:r>
      <w:r w:rsidRPr="009F5CAB">
        <w:rPr>
          <w:rFonts w:cs="Calibri"/>
          <w:b/>
          <w:bCs/>
          <w:szCs w:val="24"/>
        </w:rPr>
        <w:t>§§</w:t>
      </w:r>
      <w:r w:rsidR="00524905">
        <w:rPr>
          <w:b/>
          <w:bCs/>
          <w:szCs w:val="24"/>
        </w:rPr>
        <w:t>2-3</w:t>
      </w:r>
    </w:p>
    <w:p w14:paraId="2D0490CF" w14:textId="77777777" w:rsidR="00DD330D" w:rsidRPr="00C545E9" w:rsidRDefault="00DD330D" w:rsidP="00DD330D">
      <w:pPr>
        <w:rPr>
          <w:b/>
          <w:bCs/>
        </w:rPr>
      </w:pPr>
      <w:r w:rsidRPr="0038387F">
        <w:rPr>
          <w:b/>
          <w:bCs/>
        </w:rPr>
        <w:t>Α1.</w:t>
      </w:r>
    </w:p>
    <w:p w14:paraId="23340FDF" w14:textId="77777777" w:rsidR="00422B78" w:rsidRPr="00AD674B" w:rsidRDefault="00422B78" w:rsidP="00422B78">
      <w:pPr>
        <w:rPr>
          <w:highlight w:val="yellow"/>
        </w:rPr>
      </w:pPr>
      <w:r>
        <w:t>Ο</w:t>
      </w:r>
      <w:r w:rsidRPr="162EF915">
        <w:rPr>
          <w:b/>
          <w:bCs/>
        </w:rPr>
        <w:t xml:space="preserve"> </w:t>
      </w:r>
      <w:r>
        <w:t xml:space="preserve">Μαντίθεος </w:t>
      </w:r>
      <w:r w:rsidRPr="00546601">
        <w:t>σχετικά με τη δημόσια ζωή του</w:t>
      </w:r>
      <w:r>
        <w:t xml:space="preserve"> προβάλλει τα δημοκρατικά του φρονήματα και τη συμμετοχή του στους ίδιους κινδύνους που είχαν βρεθεί και οι βουλευτές. Στην ιδιωτική του ζωή ισχυρίζεται ότι ακολούθησε πάντα το μέτρο και έζησε με πολύ διαφορετικό τρόπο από αυτόν που ισχυρίζονται οι κατήγοροί του.</w:t>
      </w:r>
    </w:p>
    <w:p w14:paraId="1F519A1B" w14:textId="5D450E8F" w:rsidR="004201CC" w:rsidRPr="00254C31" w:rsidRDefault="004201CC" w:rsidP="007E7812">
      <w:pPr>
        <w:jc w:val="left"/>
        <w:rPr>
          <w:b/>
          <w:bCs/>
        </w:rPr>
      </w:pPr>
      <w:r>
        <w:rPr>
          <w:b/>
          <w:bCs/>
        </w:rPr>
        <w:t>ΠΑΡΑΛΛΗΛΟ ΚΕΙΜΕΝΟ</w:t>
      </w:r>
      <w:r w:rsidR="00254C31">
        <w:rPr>
          <w:b/>
          <w:bCs/>
        </w:rPr>
        <w:t xml:space="preserve"> </w:t>
      </w:r>
      <w:r w:rsidR="007E7812">
        <w:rPr>
          <w:b/>
          <w:bCs/>
        </w:rPr>
        <w:t xml:space="preserve">Ἀριστοτέλης, </w:t>
      </w:r>
      <w:r w:rsidR="00422B78" w:rsidRPr="007E7812">
        <w:rPr>
          <w:b/>
          <w:bCs/>
          <w:i/>
        </w:rPr>
        <w:t>Ἀθηναίων Πολιτεία</w:t>
      </w:r>
      <w:r w:rsidR="00422B78" w:rsidRPr="00422B78">
        <w:rPr>
          <w:b/>
          <w:bCs/>
          <w:iCs/>
        </w:rPr>
        <w:t xml:space="preserve"> §§55.3-4</w:t>
      </w:r>
    </w:p>
    <w:p w14:paraId="1891CB36" w14:textId="77777777" w:rsidR="00422B78" w:rsidRDefault="00422B78" w:rsidP="00422B78">
      <w:pPr>
        <w:rPr>
          <w:rFonts w:ascii="Calibri" w:eastAsia="Calibri" w:hAnsi="Calibri" w:cs="Calibri"/>
          <w:b/>
          <w:bCs/>
          <w:szCs w:val="24"/>
          <w:highlight w:val="cyan"/>
        </w:rPr>
      </w:pPr>
      <w:r w:rsidRPr="1B31C3C2">
        <w:rPr>
          <w:b/>
          <w:bCs/>
        </w:rPr>
        <w:t>Επισήμανση</w:t>
      </w:r>
      <w:r>
        <w:t>: Στο συγκεκριμένο παράλληλο κείμενο ο Αριστοτέλης αναφέρεται στις αρχικές καθιερωμένες ερωτήσεις της δοκιμασίας</w:t>
      </w:r>
      <w:r w:rsidRPr="007B6D9E">
        <w:t>,</w:t>
      </w:r>
      <w:r>
        <w:t xml:space="preserve"> με την οποία γίνεται εξονυχιστικός έλεγχος της προσωπικότητας του δοκιμαζόμενου. Κοινά σημεία που εντοπίζονται στα δύο αποσπάσματα είναι οι αναφορές στην κοινωνική και δημόσια ζωή του δοκιμαζόμενου. </w:t>
      </w:r>
    </w:p>
    <w:p w14:paraId="2C2DA272" w14:textId="5AF55CB3" w:rsidR="00E1107F" w:rsidRDefault="00E1107F" w:rsidP="004201CC">
      <w:pPr>
        <w:rPr>
          <w:iCs/>
        </w:rPr>
      </w:pPr>
      <w:r w:rsidRPr="00ED5AF6">
        <w:rPr>
          <w:b/>
          <w:bCs/>
          <w:iCs/>
        </w:rPr>
        <w:t>Β4.</w:t>
      </w:r>
      <w:r w:rsidR="00BF7162">
        <w:rPr>
          <w:b/>
          <w:bCs/>
          <w:iCs/>
        </w:rPr>
        <w:t xml:space="preserve"> </w:t>
      </w:r>
      <w:r w:rsidR="00ED5AF6" w:rsidRPr="00ED5AF6">
        <w:rPr>
          <w:bCs/>
          <w:iCs/>
        </w:rPr>
        <w:t>φάσεις</w:t>
      </w:r>
      <w:r w:rsidR="0000452E">
        <w:rPr>
          <w:iCs/>
        </w:rPr>
        <w:t xml:space="preserve">, </w:t>
      </w:r>
      <w:r w:rsidR="00ED5AF6">
        <w:rPr>
          <w:iCs/>
        </w:rPr>
        <w:t>αφανών, άφαντος</w:t>
      </w:r>
      <w:r w:rsidR="006C09FE">
        <w:rPr>
          <w:iCs/>
        </w:rPr>
        <w:t>/εξαφανισμένος</w:t>
      </w:r>
      <w:r w:rsidR="00ED5AF6">
        <w:rPr>
          <w:iCs/>
        </w:rPr>
        <w:t xml:space="preserve">, </w:t>
      </w:r>
      <w:r w:rsidR="00556C60">
        <w:rPr>
          <w:iCs/>
        </w:rPr>
        <w:t>εμφάνιση</w:t>
      </w:r>
      <w:r w:rsidR="00ED5AF6">
        <w:rPr>
          <w:iCs/>
        </w:rPr>
        <w:t xml:space="preserve">, προφανώς </w:t>
      </w:r>
    </w:p>
    <w:p w14:paraId="393D35AE" w14:textId="77777777" w:rsidR="00030296" w:rsidRPr="00670651" w:rsidRDefault="00030296" w:rsidP="00030296">
      <w:pPr>
        <w:rPr>
          <w:rFonts w:ascii="Calibri" w:hAnsi="Calibri" w:cs="Calibri"/>
          <w:szCs w:val="24"/>
        </w:rPr>
      </w:pPr>
      <w:r w:rsidRPr="00670651">
        <w:rPr>
          <w:rFonts w:ascii="Calibri" w:eastAsia="Calibri-Bold" w:hAnsi="Calibri" w:cs="Calibri"/>
          <w:b/>
          <w:bCs/>
          <w:color w:val="000000"/>
          <w:szCs w:val="24"/>
          <w:lang w:eastAsia="zh-CN"/>
        </w:rPr>
        <w:t xml:space="preserve">ΑΔΙΔΑΚΤΟ ΚΕΙΜΕΝΟ </w:t>
      </w:r>
      <w:r w:rsidRPr="00670651">
        <w:rPr>
          <w:rFonts w:ascii="Calibri" w:eastAsia="CIDFont" w:hAnsi="Calibri" w:cs="Calibri"/>
          <w:b/>
          <w:bCs/>
          <w:color w:val="000000"/>
          <w:szCs w:val="24"/>
          <w:lang w:eastAsia="zh-CN"/>
        </w:rPr>
        <w:t xml:space="preserve"> Πλάτων, </w:t>
      </w:r>
      <w:r w:rsidRPr="00670651">
        <w:rPr>
          <w:rFonts w:ascii="Calibri" w:eastAsia="CIDFont" w:hAnsi="Calibri" w:cs="Calibri"/>
          <w:b/>
          <w:bCs/>
          <w:i/>
          <w:color w:val="000000"/>
          <w:szCs w:val="24"/>
          <w:lang w:eastAsia="zh-CN"/>
        </w:rPr>
        <w:t>Ἀπολογία Σωκράτους</w:t>
      </w:r>
      <w:r w:rsidRPr="00670651">
        <w:rPr>
          <w:rFonts w:ascii="Calibri" w:eastAsia="CIDFont" w:hAnsi="Calibri" w:cs="Calibri"/>
          <w:b/>
          <w:bCs/>
          <w:color w:val="000000"/>
          <w:szCs w:val="24"/>
          <w:lang w:eastAsia="zh-CN"/>
        </w:rPr>
        <w:t xml:space="preserve"> 32c-</w:t>
      </w:r>
      <w:r w:rsidRPr="00670651">
        <w:rPr>
          <w:rFonts w:ascii="Calibri" w:eastAsia="CIDFont" w:hAnsi="Calibri" w:cs="Calibri"/>
          <w:b/>
          <w:bCs/>
          <w:color w:val="000000"/>
          <w:szCs w:val="24"/>
          <w:lang w:val="en-US" w:eastAsia="zh-CN"/>
        </w:rPr>
        <w:t>e</w:t>
      </w:r>
    </w:p>
    <w:p w14:paraId="7C413936" w14:textId="77777777" w:rsidR="00030296" w:rsidRPr="00670651" w:rsidRDefault="00030296" w:rsidP="00030296">
      <w:pPr>
        <w:rPr>
          <w:rFonts w:ascii="Calibri" w:eastAsia="Calibri-Bold" w:hAnsi="Calibri" w:cs="Calibri"/>
          <w:b/>
          <w:bCs/>
          <w:color w:val="000000"/>
          <w:szCs w:val="24"/>
          <w:lang w:val="en-US" w:eastAsia="zh-CN"/>
        </w:rPr>
      </w:pPr>
      <w:r w:rsidRPr="00670651">
        <w:rPr>
          <w:rFonts w:ascii="Calibri" w:eastAsia="Calibri-Bold" w:hAnsi="Calibri" w:cs="Calibri"/>
          <w:b/>
          <w:bCs/>
          <w:color w:val="000000"/>
          <w:szCs w:val="24"/>
          <w:lang w:val="en-US" w:eastAsia="zh-CN"/>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5"/>
        <w:gridCol w:w="4535"/>
      </w:tblGrid>
      <w:tr w:rsidR="00030296" w:rsidRPr="00670651" w14:paraId="65473572" w14:textId="77777777" w:rsidTr="00C31573">
        <w:tc>
          <w:tcPr>
            <w:tcW w:w="2500" w:type="pct"/>
            <w:tcBorders>
              <w:tl2br w:val="nil"/>
              <w:tr2bl w:val="nil"/>
            </w:tcBorders>
          </w:tcPr>
          <w:p w14:paraId="6D3CD296" w14:textId="77777777" w:rsidR="00030296" w:rsidRPr="00670651" w:rsidRDefault="00030296" w:rsidP="00C31573">
            <w:pPr>
              <w:rPr>
                <w:rFonts w:ascii="Calibri" w:eastAsia="Calibri" w:hAnsi="Calibri" w:cs="Times New Roman"/>
                <w:bCs/>
                <w:szCs w:val="24"/>
              </w:rPr>
            </w:pPr>
            <w:r w:rsidRPr="00670651">
              <w:rPr>
                <w:rFonts w:ascii="Calibri" w:eastAsia="Calibri" w:hAnsi="Calibri" w:cs="Times New Roman"/>
                <w:bCs/>
                <w:szCs w:val="24"/>
              </w:rPr>
              <w:t xml:space="preserve">Μα όταν έγινε ολιγαρχία, οι τριάκοντα με προσκάλεσαν με τέσσερες άλλους στον Θόλο κι επρόσταξαν να φέρουμε από τη Σαλαμίνα τον Λέοντα τον Σαλαμίνιο, για να τον θανατώσουν, κι έδωκαν κι άλλες πολλές παρόμοιες προσταγές γι᾽ άλλους, θέλοντας να ενοχοποιήσουν όσους μπορούσαν περισσότερους. Τότε λοιπόν εγώ, όχι με λόγια αλλά με έργα απόδειξα πως εμένα δεν με μέλει για τον θάνατο, να το πούμε έτσι χονδρά χονδρά, ουδέ τόσο δα, αλλά με μέλει προπάντων να μην κάνω τίποτε άδικο· όταν όμως βγήκαμε από τον Θόλο, οι άλλοι τέσσερες έφυγαν για τη Σαλαμίνα και φέρανε τον Λέοντα, μα εγώ έφυγα και πήγα στο σπίτι μου. Και γι᾽ αυτό το πράγμα ίσως θα θανατωνόμουν, αν γρήγορα δεν έπεφταν </w:t>
            </w:r>
            <w:r w:rsidRPr="00670651">
              <w:rPr>
                <w:rFonts w:ascii="Calibri" w:eastAsia="Calibri" w:hAnsi="Calibri" w:cs="Times New Roman"/>
                <w:bCs/>
                <w:szCs w:val="24"/>
              </w:rPr>
              <w:lastRenderedPageBreak/>
              <w:t>από την εξουσία. Κι αυτά είναι πολλοί που μπορούνε να σας τα μαρτυρήσουν.</w:t>
            </w:r>
          </w:p>
          <w:p w14:paraId="5167BC01" w14:textId="77777777" w:rsidR="00030296" w:rsidRPr="00670651" w:rsidRDefault="00030296" w:rsidP="00C31573">
            <w:pPr>
              <w:rPr>
                <w:rFonts w:ascii="Calibri" w:eastAsia="Arial Unicode MS" w:hAnsi="Calibri" w:cs="Calibri"/>
                <w:szCs w:val="24"/>
                <w:shd w:val="clear" w:color="auto" w:fill="FFFFFF"/>
              </w:rPr>
            </w:pPr>
            <w:r w:rsidRPr="00670651">
              <w:rPr>
                <w:rFonts w:ascii="Calibri" w:eastAsia="Arial Unicode MS" w:hAnsi="Calibri" w:cs="Calibri"/>
                <w:b/>
                <w:bCs/>
                <w:szCs w:val="24"/>
                <w:shd w:val="clear" w:color="auto" w:fill="FFFFFF"/>
              </w:rPr>
              <w:t>Μτφρ. Π. Νιρβάνας. 1923.</w:t>
            </w:r>
          </w:p>
        </w:tc>
        <w:tc>
          <w:tcPr>
            <w:tcW w:w="2500" w:type="pct"/>
            <w:tcBorders>
              <w:tl2br w:val="nil"/>
              <w:tr2bl w:val="nil"/>
            </w:tcBorders>
          </w:tcPr>
          <w:p w14:paraId="13A4416A" w14:textId="77777777" w:rsidR="00030296" w:rsidRPr="00670651" w:rsidRDefault="00030296" w:rsidP="00C31573">
            <w:pPr>
              <w:rPr>
                <w:rFonts w:ascii="Calibri" w:eastAsia="Arial Unicode MS" w:hAnsi="Calibri" w:cs="Calibri"/>
                <w:bCs/>
                <w:szCs w:val="24"/>
                <w:shd w:val="clear" w:color="auto" w:fill="FFFFFF"/>
              </w:rPr>
            </w:pPr>
            <w:r w:rsidRPr="00670651">
              <w:rPr>
                <w:rFonts w:ascii="Calibri" w:eastAsia="Arial Unicode MS" w:hAnsi="Calibri" w:cs="Calibri"/>
                <w:bCs/>
                <w:szCs w:val="24"/>
                <w:shd w:val="clear" w:color="auto" w:fill="FFFFFF"/>
              </w:rPr>
              <w:lastRenderedPageBreak/>
              <w:t xml:space="preserve">Όταν όμως επικράτησε η ολιγαρχία, οι Τριάκοντα με κάλεσαν με άλλους τέσσερις στη Θόλο και με πρόσταξαν να φέρω από τη Σαλαμίνα τον Λέοντα τον Σαλαμίνιο για να τον σκοτώσουν. Τις ίδιες εντολές έδιναν και σε πολλούς άλλους, επειδή ήθελαν να εμπλέξουν όσο το δυνατόν περισσότερους στα εγκλήματά τους. Τότε, λοιπόν, εγώ απέδειξα, όχι με τα λόγια αλλά με τη στάση μου, πως δεν με ενδιαφέρει ο θάνατος, για να το πω ωμά, και μ’ ενδιαφέρει μόνο να μην κάνω ό,τι θεωρώ άδικο και ανόσιο. Γιατί, δεν με τρόμαξαν τότε εκείνοι οι άρχοντες, κι ας είχαν τέτοια δύναμη, και δεν με υποχρέωσαν να αδικήσω. Και μόλις βγήκαμε από τη Θόλο, οι άλλοι τέσσερις πήγαν στη Σαλαμίνα να φέρουν τον Λέοντα </w:t>
            </w:r>
            <w:r w:rsidRPr="00670651">
              <w:rPr>
                <w:rFonts w:ascii="Calibri" w:eastAsia="Arial Unicode MS" w:hAnsi="Calibri" w:cs="Calibri"/>
                <w:bCs/>
                <w:szCs w:val="24"/>
                <w:shd w:val="clear" w:color="auto" w:fill="FFFFFF"/>
              </w:rPr>
              <w:lastRenderedPageBreak/>
              <w:t xml:space="preserve">κι εγώ σηκώθηκα και πήγα σπίτι μου. Η στάση μου ίσως να μου είχε κοστίσει τη ζωή, αν δεν έχαναν αμέσως μετά την εξουσία. Και έχω πολλούς μάρτυρες για όλα αυτά. </w:t>
            </w:r>
          </w:p>
          <w:p w14:paraId="1F6E4B30" w14:textId="77777777" w:rsidR="00030296" w:rsidRPr="00670651" w:rsidRDefault="00030296" w:rsidP="00C31573">
            <w:pPr>
              <w:rPr>
                <w:rFonts w:ascii="Calibri" w:eastAsia="Arial Unicode MS" w:hAnsi="Calibri" w:cs="Calibri"/>
                <w:szCs w:val="24"/>
                <w:shd w:val="clear" w:color="auto" w:fill="FFFFFF"/>
              </w:rPr>
            </w:pPr>
            <w:r w:rsidRPr="00670651">
              <w:rPr>
                <w:rFonts w:ascii="Calibri" w:eastAsia="Arial Unicode MS" w:hAnsi="Calibri" w:cs="Calibri"/>
                <w:b/>
                <w:bCs/>
                <w:szCs w:val="24"/>
                <w:shd w:val="clear" w:color="auto" w:fill="FFFFFF"/>
              </w:rPr>
              <w:t>Μτφρ. Τ. Θεοδωρόπουλος. 2007.</w:t>
            </w:r>
          </w:p>
        </w:tc>
      </w:tr>
    </w:tbl>
    <w:p w14:paraId="77DA3B6A" w14:textId="77777777" w:rsidR="00030296" w:rsidRPr="00670651" w:rsidRDefault="00030296" w:rsidP="00030296">
      <w:pPr>
        <w:rPr>
          <w:rFonts w:ascii="Calibri" w:hAnsi="Calibri" w:cs="Calibri"/>
          <w:b/>
          <w:bCs/>
          <w:szCs w:val="24"/>
        </w:rPr>
      </w:pPr>
      <w:r w:rsidRPr="00670651">
        <w:rPr>
          <w:rFonts w:ascii="Calibri" w:hAnsi="Calibri" w:cs="Calibri"/>
          <w:b/>
          <w:bCs/>
          <w:szCs w:val="24"/>
        </w:rPr>
        <w:lastRenderedPageBreak/>
        <w:t xml:space="preserve">Γ4. </w:t>
      </w:r>
    </w:p>
    <w:p w14:paraId="0A264C05" w14:textId="77777777" w:rsidR="00030296" w:rsidRPr="00670651" w:rsidRDefault="00030296" w:rsidP="00030296">
      <w:pPr>
        <w:rPr>
          <w:rFonts w:ascii="Calibri" w:eastAsia="Calibri" w:hAnsi="Calibri" w:cs="Times New Roman"/>
          <w:b/>
          <w:bCs/>
          <w:szCs w:val="24"/>
        </w:rPr>
      </w:pPr>
      <w:r w:rsidRPr="00670651">
        <w:rPr>
          <w:rFonts w:ascii="Calibri" w:eastAsia="Calibri" w:hAnsi="Calibri" w:cs="Times New Roman"/>
          <w:b/>
          <w:bCs/>
          <w:szCs w:val="24"/>
        </w:rPr>
        <w:t>α.</w:t>
      </w:r>
    </w:p>
    <w:p w14:paraId="7A3F0EB1" w14:textId="77777777" w:rsidR="00030296" w:rsidRPr="00670651" w:rsidRDefault="00030296" w:rsidP="00030296">
      <w:pPr>
        <w:rPr>
          <w:rFonts w:ascii="Calibri" w:eastAsia="Calibri" w:hAnsi="Calibri" w:cs="Times New Roman"/>
          <w:b/>
          <w:bCs/>
          <w:iCs/>
          <w:szCs w:val="24"/>
        </w:rPr>
      </w:pPr>
      <w:r w:rsidRPr="00670651">
        <w:rPr>
          <w:rFonts w:ascii="Calibri" w:eastAsia="Calibri" w:hAnsi="Calibri" w:cs="Times New Roman"/>
          <w:b/>
          <w:bCs/>
          <w:i/>
          <w:szCs w:val="24"/>
        </w:rPr>
        <w:t>πέμπτον</w:t>
      </w:r>
      <w:r w:rsidRPr="00670651">
        <w:rPr>
          <w:szCs w:val="24"/>
        </w:rPr>
        <w:t xml:space="preserve">: είναι επιρρηματικό κατηγορούμενο της τάξης/σειράς· αναφἐρεται στο </w:t>
      </w:r>
      <w:r w:rsidRPr="00670651">
        <w:rPr>
          <w:rFonts w:ascii="Calibri" w:eastAsia="Calibri" w:hAnsi="Calibri" w:cs="Times New Roman"/>
          <w:bCs/>
          <w:i/>
          <w:szCs w:val="24"/>
        </w:rPr>
        <w:t>με</w:t>
      </w:r>
      <w:r w:rsidRPr="00670651">
        <w:rPr>
          <w:rFonts w:ascii="Calibri" w:eastAsia="Calibri" w:hAnsi="Calibri" w:cs="Times New Roman"/>
          <w:bCs/>
          <w:iCs/>
          <w:szCs w:val="24"/>
        </w:rPr>
        <w:t xml:space="preserve">, προσδιορίζει επιρρηματικά τη μετοχή </w:t>
      </w:r>
      <w:r w:rsidRPr="00670651">
        <w:rPr>
          <w:rFonts w:ascii="Calibri" w:eastAsia="Calibri" w:hAnsi="Calibri" w:cs="Times New Roman"/>
          <w:bCs/>
          <w:i/>
          <w:szCs w:val="24"/>
        </w:rPr>
        <w:t>μεταπεμψάμενοι</w:t>
      </w:r>
      <w:r w:rsidRPr="00670651">
        <w:rPr>
          <w:rFonts w:ascii="Calibri" w:eastAsia="Calibri" w:hAnsi="Calibri" w:cs="Times New Roman"/>
          <w:bCs/>
          <w:szCs w:val="24"/>
        </w:rPr>
        <w:t>.</w:t>
      </w:r>
    </w:p>
    <w:p w14:paraId="602382F3" w14:textId="77777777" w:rsidR="00030296" w:rsidRPr="00670651" w:rsidRDefault="00030296" w:rsidP="00030296">
      <w:pPr>
        <w:rPr>
          <w:rFonts w:ascii="Calibri" w:eastAsia="Calibri" w:hAnsi="Calibri" w:cs="Times New Roman"/>
          <w:szCs w:val="24"/>
        </w:rPr>
      </w:pPr>
      <w:r w:rsidRPr="00670651">
        <w:rPr>
          <w:rFonts w:ascii="Calibri" w:eastAsia="Calibri" w:hAnsi="Calibri" w:cs="Times New Roman"/>
          <w:b/>
          <w:bCs/>
          <w:i/>
          <w:szCs w:val="24"/>
        </w:rPr>
        <w:t>εἰς τὴν θόλον</w:t>
      </w:r>
      <w:r w:rsidRPr="00670651">
        <w:rPr>
          <w:rFonts w:ascii="Calibri" w:eastAsia="Calibri" w:hAnsi="Calibri" w:cs="Times New Roman"/>
          <w:szCs w:val="24"/>
        </w:rPr>
        <w:t xml:space="preserve">: είναι (εμπρόθετος) επιρρηματικός προσδιορισμός </w:t>
      </w:r>
      <w:r w:rsidRPr="00670651">
        <w:rPr>
          <w:rFonts w:ascii="Calibri" w:eastAsia="Calibri" w:hAnsi="Calibri" w:cs="Times New Roman"/>
          <w:bCs/>
          <w:szCs w:val="24"/>
        </w:rPr>
        <w:t>του τόπου</w:t>
      </w:r>
      <w:r w:rsidRPr="00670651">
        <w:rPr>
          <w:rFonts w:ascii="Calibri" w:eastAsia="Calibri" w:hAnsi="Calibri" w:cs="Times New Roman"/>
          <w:szCs w:val="24"/>
        </w:rPr>
        <w:t xml:space="preserve"> (της σε τόπο κίνησης) στη μετοχή </w:t>
      </w:r>
      <w:r w:rsidRPr="00670651">
        <w:rPr>
          <w:rFonts w:ascii="Calibri" w:eastAsia="Calibri" w:hAnsi="Calibri" w:cs="Times New Roman"/>
          <w:i/>
          <w:szCs w:val="24"/>
        </w:rPr>
        <w:t>μεταπεμψάμενοί</w:t>
      </w:r>
      <w:r w:rsidRPr="00670651">
        <w:rPr>
          <w:rFonts w:ascii="Calibri" w:eastAsia="Calibri" w:hAnsi="Calibri" w:cs="Times New Roman"/>
          <w:i/>
          <w:iCs/>
          <w:szCs w:val="24"/>
        </w:rPr>
        <w:t xml:space="preserve">. </w:t>
      </w:r>
    </w:p>
    <w:p w14:paraId="4D639EC9" w14:textId="77777777" w:rsidR="00030296" w:rsidRPr="00670651" w:rsidRDefault="00030296" w:rsidP="00030296">
      <w:pPr>
        <w:rPr>
          <w:rFonts w:ascii="Calibri" w:eastAsia="Calibri" w:hAnsi="Calibri" w:cs="Times New Roman"/>
          <w:bCs/>
          <w:szCs w:val="24"/>
        </w:rPr>
      </w:pPr>
      <w:r w:rsidRPr="00670651">
        <w:rPr>
          <w:rFonts w:ascii="Calibri" w:eastAsia="Calibri" w:hAnsi="Calibri" w:cs="Times New Roman"/>
          <w:b/>
          <w:bCs/>
          <w:i/>
          <w:szCs w:val="24"/>
        </w:rPr>
        <w:t>ἐκ Σαλαμῖνος</w:t>
      </w:r>
      <w:r w:rsidRPr="00670651">
        <w:rPr>
          <w:rFonts w:ascii="Calibri" w:eastAsia="Calibri" w:hAnsi="Calibri" w:cs="Times New Roman"/>
          <w:szCs w:val="24"/>
        </w:rPr>
        <w:t xml:space="preserve">: είναι (εμπρόθετος) επιρρηματικός προσδιορισμός </w:t>
      </w:r>
      <w:r w:rsidRPr="00670651">
        <w:rPr>
          <w:rFonts w:ascii="Calibri" w:eastAsia="Calibri" w:hAnsi="Calibri" w:cs="Times New Roman"/>
          <w:bCs/>
          <w:szCs w:val="24"/>
        </w:rPr>
        <w:t xml:space="preserve">του τόπου (της από τόπο κίνησης) στο απαρέμφατο </w:t>
      </w:r>
      <w:r w:rsidRPr="00670651">
        <w:rPr>
          <w:rFonts w:ascii="Calibri" w:eastAsia="Calibri" w:hAnsi="Calibri" w:cs="Times New Roman"/>
          <w:bCs/>
          <w:i/>
          <w:szCs w:val="24"/>
        </w:rPr>
        <w:t>ἀγαγεῖν</w:t>
      </w:r>
      <w:r w:rsidRPr="00670651">
        <w:rPr>
          <w:rFonts w:ascii="Calibri" w:eastAsia="Calibri" w:hAnsi="Calibri" w:cs="Times New Roman"/>
          <w:bCs/>
          <w:szCs w:val="24"/>
        </w:rPr>
        <w:t>.</w:t>
      </w:r>
    </w:p>
    <w:p w14:paraId="01CF5E30" w14:textId="77777777" w:rsidR="00030296" w:rsidRPr="00670651" w:rsidRDefault="00030296" w:rsidP="00030296">
      <w:pPr>
        <w:rPr>
          <w:rFonts w:ascii="Calibri" w:eastAsia="Calibri" w:hAnsi="Calibri" w:cs="Times New Roman"/>
          <w:szCs w:val="24"/>
        </w:rPr>
      </w:pPr>
      <w:r w:rsidRPr="00670651">
        <w:rPr>
          <w:rFonts w:ascii="Calibri" w:eastAsia="Calibri" w:hAnsi="Calibri" w:cs="Times New Roman"/>
          <w:b/>
          <w:bCs/>
          <w:i/>
          <w:szCs w:val="24"/>
        </w:rPr>
        <w:t>θανάτου</w:t>
      </w:r>
      <w:r w:rsidRPr="00670651">
        <w:rPr>
          <w:rFonts w:ascii="Calibri" w:eastAsia="Calibri" w:hAnsi="Calibri" w:cs="Times New Roman"/>
          <w:szCs w:val="24"/>
        </w:rPr>
        <w:t xml:space="preserve">: είναι αντικείμενο στο ρήμα </w:t>
      </w:r>
      <w:r w:rsidRPr="00670651">
        <w:rPr>
          <w:rFonts w:ascii="Calibri" w:eastAsia="Calibri" w:hAnsi="Calibri" w:cs="Times New Roman"/>
          <w:i/>
          <w:szCs w:val="24"/>
        </w:rPr>
        <w:t>μέλει</w:t>
      </w:r>
      <w:r w:rsidRPr="00670651">
        <w:rPr>
          <w:rFonts w:ascii="Calibri" w:eastAsia="Calibri" w:hAnsi="Calibri" w:cs="Times New Roman"/>
          <w:szCs w:val="24"/>
        </w:rPr>
        <w:t>.</w:t>
      </w:r>
    </w:p>
    <w:p w14:paraId="0B5D10C3" w14:textId="77777777" w:rsidR="00030296" w:rsidRPr="00670651" w:rsidRDefault="00030296" w:rsidP="00030296">
      <w:pPr>
        <w:rPr>
          <w:rFonts w:ascii="Calibri" w:eastAsia="Calibri" w:hAnsi="Calibri" w:cs="Times New Roman"/>
          <w:szCs w:val="24"/>
        </w:rPr>
      </w:pPr>
      <w:r w:rsidRPr="00670651">
        <w:rPr>
          <w:rFonts w:ascii="Calibri" w:eastAsia="Calibri" w:hAnsi="Calibri" w:cs="Times New Roman"/>
          <w:b/>
          <w:bCs/>
          <w:i/>
          <w:szCs w:val="24"/>
        </w:rPr>
        <w:t>ἀπιὼν</w:t>
      </w:r>
      <w:r w:rsidRPr="00670651">
        <w:rPr>
          <w:rFonts w:ascii="Calibri" w:eastAsia="Calibri" w:hAnsi="Calibri" w:cs="Times New Roman"/>
          <w:szCs w:val="24"/>
        </w:rPr>
        <w:t xml:space="preserve">: είναι κατηγορηματική μετοχή στο </w:t>
      </w:r>
      <w:r w:rsidRPr="00670651">
        <w:rPr>
          <w:rFonts w:ascii="Calibri" w:eastAsia="Calibri" w:hAnsi="Calibri" w:cs="Times New Roman"/>
          <w:i/>
          <w:szCs w:val="24"/>
        </w:rPr>
        <w:t>ἐγὼ</w:t>
      </w:r>
      <w:r w:rsidRPr="00670651">
        <w:rPr>
          <w:rFonts w:ascii="Calibri" w:eastAsia="Calibri" w:hAnsi="Calibri" w:cs="Times New Roman"/>
          <w:szCs w:val="24"/>
        </w:rPr>
        <w:t xml:space="preserve"> </w:t>
      </w:r>
      <w:r w:rsidRPr="00670651">
        <w:rPr>
          <w:rFonts w:ascii="Calibri" w:eastAsia="Calibri" w:hAnsi="Calibri" w:cs="Times New Roman"/>
          <w:bCs/>
          <w:szCs w:val="24"/>
        </w:rPr>
        <w:t xml:space="preserve">(Υ του ρήματος) από το ρήμα </w:t>
      </w:r>
      <w:r w:rsidRPr="00670651">
        <w:rPr>
          <w:rFonts w:ascii="Calibri" w:eastAsia="Calibri" w:hAnsi="Calibri" w:cs="Times New Roman"/>
          <w:i/>
          <w:szCs w:val="24"/>
        </w:rPr>
        <w:t>ᾠχόμην</w:t>
      </w:r>
      <w:r w:rsidRPr="00670651">
        <w:rPr>
          <w:rFonts w:ascii="Calibri" w:eastAsia="Calibri" w:hAnsi="Calibri" w:cs="Times New Roman"/>
          <w:szCs w:val="24"/>
        </w:rPr>
        <w:t>.</w:t>
      </w:r>
    </w:p>
    <w:p w14:paraId="0C58BA99" w14:textId="77777777" w:rsidR="00030296" w:rsidRPr="00670651" w:rsidRDefault="00030296" w:rsidP="00030296">
      <w:pPr>
        <w:rPr>
          <w:rFonts w:ascii="Calibri" w:eastAsia="Calibri" w:hAnsi="Calibri" w:cs="Times New Roman"/>
          <w:szCs w:val="24"/>
        </w:rPr>
      </w:pPr>
      <w:r w:rsidRPr="00670651">
        <w:rPr>
          <w:rFonts w:ascii="Calibri" w:eastAsia="Calibri" w:hAnsi="Calibri" w:cs="Times New Roman"/>
          <w:b/>
          <w:bCs/>
          <w:i/>
          <w:szCs w:val="24"/>
        </w:rPr>
        <w:t>οἴκαδε</w:t>
      </w:r>
      <w:r w:rsidRPr="00670651">
        <w:rPr>
          <w:rFonts w:ascii="Calibri" w:eastAsia="Calibri" w:hAnsi="Calibri" w:cs="Times New Roman"/>
          <w:szCs w:val="24"/>
        </w:rPr>
        <w:t xml:space="preserve">: είναι επιρρρηματικός προσδιορισμός του τόπου (της </w:t>
      </w:r>
      <w:r w:rsidRPr="00670651">
        <w:rPr>
          <w:rFonts w:ascii="Calibri" w:eastAsia="Calibri" w:hAnsi="Calibri" w:cs="Times New Roman"/>
          <w:bCs/>
          <w:szCs w:val="24"/>
        </w:rPr>
        <w:t>σε τόπο κίνησης</w:t>
      </w:r>
      <w:r w:rsidRPr="00670651">
        <w:rPr>
          <w:rFonts w:ascii="Calibri" w:eastAsia="Calibri" w:hAnsi="Calibri" w:cs="Times New Roman"/>
          <w:szCs w:val="24"/>
        </w:rPr>
        <w:t xml:space="preserve">) στο ρήμα </w:t>
      </w:r>
      <w:r w:rsidRPr="00670651">
        <w:rPr>
          <w:rFonts w:ascii="Calibri" w:eastAsia="Calibri" w:hAnsi="Calibri" w:cs="Times New Roman"/>
          <w:i/>
          <w:szCs w:val="24"/>
        </w:rPr>
        <w:t>ᾠχόμην</w:t>
      </w:r>
      <w:r w:rsidRPr="00670651">
        <w:rPr>
          <w:rFonts w:ascii="Calibri" w:eastAsia="Calibri" w:hAnsi="Calibri" w:cs="Times New Roman"/>
          <w:szCs w:val="24"/>
        </w:rPr>
        <w:t xml:space="preserve">. </w:t>
      </w:r>
    </w:p>
    <w:p w14:paraId="42FB3B11" w14:textId="77777777" w:rsidR="00030296" w:rsidRPr="00670651" w:rsidRDefault="00030296" w:rsidP="00030296">
      <w:pPr>
        <w:rPr>
          <w:rFonts w:ascii="Calibri" w:eastAsia="Calibri" w:hAnsi="Calibri" w:cs="Times New Roman"/>
          <w:b/>
          <w:szCs w:val="24"/>
        </w:rPr>
      </w:pPr>
      <w:r w:rsidRPr="00670651">
        <w:rPr>
          <w:rFonts w:ascii="Calibri" w:eastAsia="Calibri" w:hAnsi="Calibri" w:cs="Times New Roman"/>
          <w:b/>
          <w:szCs w:val="24"/>
        </w:rPr>
        <w:t xml:space="preserve">β. </w:t>
      </w:r>
    </w:p>
    <w:p w14:paraId="3B15CE4D" w14:textId="77777777" w:rsidR="00030296" w:rsidRPr="00670651" w:rsidRDefault="00030296" w:rsidP="00030296">
      <w:pPr>
        <w:rPr>
          <w:rFonts w:ascii="Calibri" w:eastAsia="Calibri" w:hAnsi="Calibri" w:cs="Times New Roman"/>
          <w:szCs w:val="24"/>
        </w:rPr>
      </w:pPr>
      <w:r w:rsidRPr="00670651">
        <w:rPr>
          <w:rFonts w:ascii="Calibri" w:eastAsia="Calibri" w:hAnsi="Calibri" w:cs="Times New Roman"/>
          <w:szCs w:val="24"/>
        </w:rPr>
        <w:t xml:space="preserve">Είναι δευτερεύουσα (ονοματική) ειδική πρόταση - συνδέεται με το </w:t>
      </w:r>
      <w:r w:rsidRPr="00670651">
        <w:rPr>
          <w:rFonts w:ascii="Calibri" w:eastAsia="Calibri" w:hAnsi="Calibri" w:cs="Times New Roman"/>
          <w:i/>
          <w:szCs w:val="24"/>
        </w:rPr>
        <w:t xml:space="preserve">μὲν… δὲ </w:t>
      </w:r>
      <w:r w:rsidRPr="00670651">
        <w:rPr>
          <w:rFonts w:ascii="Calibri" w:eastAsia="Calibri" w:hAnsi="Calibri" w:cs="Times New Roman"/>
          <w:szCs w:val="24"/>
        </w:rPr>
        <w:t xml:space="preserve">με την δευτερεύουσα (ονοματική) ειδική πρόταση </w:t>
      </w:r>
      <w:r w:rsidRPr="00670651">
        <w:rPr>
          <w:rFonts w:ascii="Calibri" w:eastAsia="Calibri" w:hAnsi="Calibri" w:cs="Times New Roman"/>
          <w:i/>
          <w:szCs w:val="24"/>
        </w:rPr>
        <w:t>ὅτι ἐμοὶ θανάτου μὲν μέλει</w:t>
      </w:r>
      <w:r w:rsidRPr="00670651">
        <w:rPr>
          <w:rFonts w:ascii="Calibri" w:eastAsia="Calibri" w:hAnsi="Calibri" w:cs="Times New Roman"/>
          <w:szCs w:val="24"/>
        </w:rPr>
        <w:t xml:space="preserve"> – και λειτουργεί ως αντικείμενο στο ρήμα </w:t>
      </w:r>
      <w:r w:rsidRPr="00670651">
        <w:rPr>
          <w:rFonts w:ascii="Calibri" w:eastAsia="Calibri" w:hAnsi="Calibri" w:cs="Times New Roman"/>
          <w:i/>
          <w:szCs w:val="24"/>
        </w:rPr>
        <w:t>ἐνεδειξάμην</w:t>
      </w:r>
      <w:r w:rsidRPr="00670651">
        <w:rPr>
          <w:rFonts w:ascii="Calibri" w:eastAsia="Calibri" w:hAnsi="Calibri" w:cs="Times New Roman"/>
          <w:szCs w:val="24"/>
        </w:rPr>
        <w:t>.</w:t>
      </w:r>
    </w:p>
    <w:p w14:paraId="20C2C9C2" w14:textId="00CC509D" w:rsidR="00457D16" w:rsidRPr="00FC4B42" w:rsidRDefault="00457D16" w:rsidP="00030296">
      <w:pPr>
        <w:spacing w:after="160" w:line="259" w:lineRule="auto"/>
        <w:rPr>
          <w:b/>
          <w:bCs/>
        </w:rPr>
      </w:pPr>
    </w:p>
    <w:sectPr w:rsidR="00457D16" w:rsidRPr="00FC4B42" w:rsidSect="00C7533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Invisible OCR">
    <w:altName w:val="Calibri"/>
    <w:panose1 w:val="00000000000000000000"/>
    <w:charset w:val="A1"/>
    <w:family w:val="swiss"/>
    <w:notTrueType/>
    <w:pitch w:val="default"/>
    <w:sig w:usb0="00000081" w:usb1="00000000" w:usb2="00000000" w:usb3="00000000" w:csb0="00000008" w:csb1="00000000"/>
  </w:font>
  <w:font w:name="Calibri-Bold">
    <w:altName w:val="Courier Std"/>
    <w:charset w:val="00"/>
    <w:family w:val="auto"/>
    <w:pitch w:val="default"/>
  </w:font>
  <w:font w:name="CIDFont">
    <w:altName w:val="Courier Std"/>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31"/>
    <w:rsid w:val="0000452E"/>
    <w:rsid w:val="00010EAC"/>
    <w:rsid w:val="00017612"/>
    <w:rsid w:val="00030296"/>
    <w:rsid w:val="00037343"/>
    <w:rsid w:val="00176139"/>
    <w:rsid w:val="00177758"/>
    <w:rsid w:val="001E5B2A"/>
    <w:rsid w:val="00203C1C"/>
    <w:rsid w:val="00204F49"/>
    <w:rsid w:val="00213495"/>
    <w:rsid w:val="00254C31"/>
    <w:rsid w:val="00257070"/>
    <w:rsid w:val="002668F3"/>
    <w:rsid w:val="00307F0F"/>
    <w:rsid w:val="0034247C"/>
    <w:rsid w:val="00355015"/>
    <w:rsid w:val="00372198"/>
    <w:rsid w:val="003758BF"/>
    <w:rsid w:val="00385A31"/>
    <w:rsid w:val="00390A3C"/>
    <w:rsid w:val="003A6196"/>
    <w:rsid w:val="003B4A43"/>
    <w:rsid w:val="003C62D0"/>
    <w:rsid w:val="003D3721"/>
    <w:rsid w:val="003D5782"/>
    <w:rsid w:val="003E7E8C"/>
    <w:rsid w:val="003F6B65"/>
    <w:rsid w:val="003F73AA"/>
    <w:rsid w:val="004201CC"/>
    <w:rsid w:val="00422B78"/>
    <w:rsid w:val="0045146E"/>
    <w:rsid w:val="0045548C"/>
    <w:rsid w:val="00457D16"/>
    <w:rsid w:val="004C3428"/>
    <w:rsid w:val="005228A7"/>
    <w:rsid w:val="00524905"/>
    <w:rsid w:val="00556C60"/>
    <w:rsid w:val="00565626"/>
    <w:rsid w:val="005D3109"/>
    <w:rsid w:val="005D375A"/>
    <w:rsid w:val="005E1DF1"/>
    <w:rsid w:val="00612B4C"/>
    <w:rsid w:val="00630702"/>
    <w:rsid w:val="006574C9"/>
    <w:rsid w:val="006742E1"/>
    <w:rsid w:val="00691412"/>
    <w:rsid w:val="00692C65"/>
    <w:rsid w:val="0069663B"/>
    <w:rsid w:val="006C09FE"/>
    <w:rsid w:val="006D0468"/>
    <w:rsid w:val="007641E7"/>
    <w:rsid w:val="00767B0F"/>
    <w:rsid w:val="007D147D"/>
    <w:rsid w:val="007E7812"/>
    <w:rsid w:val="0080000D"/>
    <w:rsid w:val="008246B5"/>
    <w:rsid w:val="008A0581"/>
    <w:rsid w:val="008B5D58"/>
    <w:rsid w:val="008D2F22"/>
    <w:rsid w:val="008F78CA"/>
    <w:rsid w:val="00903A69"/>
    <w:rsid w:val="009151E9"/>
    <w:rsid w:val="00960B45"/>
    <w:rsid w:val="00996FD6"/>
    <w:rsid w:val="00997839"/>
    <w:rsid w:val="009B0B9E"/>
    <w:rsid w:val="009C51B2"/>
    <w:rsid w:val="009C5685"/>
    <w:rsid w:val="009C5B90"/>
    <w:rsid w:val="009D60BC"/>
    <w:rsid w:val="009F395F"/>
    <w:rsid w:val="00A16B80"/>
    <w:rsid w:val="00A248AB"/>
    <w:rsid w:val="00A32E04"/>
    <w:rsid w:val="00A6484E"/>
    <w:rsid w:val="00A75990"/>
    <w:rsid w:val="00A76BA6"/>
    <w:rsid w:val="00A83042"/>
    <w:rsid w:val="00B052BC"/>
    <w:rsid w:val="00B34559"/>
    <w:rsid w:val="00B42ADA"/>
    <w:rsid w:val="00B54420"/>
    <w:rsid w:val="00B832B4"/>
    <w:rsid w:val="00BC56EA"/>
    <w:rsid w:val="00BF4B46"/>
    <w:rsid w:val="00BF7162"/>
    <w:rsid w:val="00C00315"/>
    <w:rsid w:val="00C07966"/>
    <w:rsid w:val="00C521FD"/>
    <w:rsid w:val="00C673FE"/>
    <w:rsid w:val="00C75331"/>
    <w:rsid w:val="00CB0118"/>
    <w:rsid w:val="00D46EAC"/>
    <w:rsid w:val="00D51D63"/>
    <w:rsid w:val="00D908E2"/>
    <w:rsid w:val="00DC2AB9"/>
    <w:rsid w:val="00DD330D"/>
    <w:rsid w:val="00DF1C4A"/>
    <w:rsid w:val="00E07FED"/>
    <w:rsid w:val="00E1107F"/>
    <w:rsid w:val="00E20C95"/>
    <w:rsid w:val="00E32CE1"/>
    <w:rsid w:val="00E66249"/>
    <w:rsid w:val="00E948C9"/>
    <w:rsid w:val="00EC39D9"/>
    <w:rsid w:val="00ED5AF6"/>
    <w:rsid w:val="00EE2EED"/>
    <w:rsid w:val="00EE4D87"/>
    <w:rsid w:val="00EF5D1B"/>
    <w:rsid w:val="00F02A09"/>
    <w:rsid w:val="00F12B2F"/>
    <w:rsid w:val="00F3574C"/>
    <w:rsid w:val="00F52881"/>
    <w:rsid w:val="00F671E5"/>
    <w:rsid w:val="00F7333B"/>
    <w:rsid w:val="00F8757B"/>
    <w:rsid w:val="00FB6287"/>
    <w:rsid w:val="00FC4B42"/>
    <w:rsid w:val="00FE17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40B1"/>
  <w15:docId w15:val="{DA2DAE56-1C92-429E-8CD3-DF67F4E4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2810</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e-shop.gr</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ΙΩΑΝΝΗΣ ΠΑΝΑΓΙΩΤΗΣ ΑΜΠΕΛΑΣ</cp:lastModifiedBy>
  <cp:revision>3</cp:revision>
  <cp:lastPrinted>2022-04-03T15:10:00Z</cp:lastPrinted>
  <dcterms:created xsi:type="dcterms:W3CDTF">2022-10-01T05:56:00Z</dcterms:created>
  <dcterms:modified xsi:type="dcterms:W3CDTF">2022-10-01T05:56:00Z</dcterms:modified>
</cp:coreProperties>
</file>