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8ACBD" w14:textId="377A7CA4" w:rsidR="003A1C2F" w:rsidRPr="00581C9B" w:rsidRDefault="003A1C2F" w:rsidP="00581C9B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8F1BAD">
        <w:rPr>
          <w:rFonts w:ascii="Calibri" w:eastAsia="Calibri" w:hAnsi="Calibri" w:cs="Calibri"/>
          <w:b/>
          <w:color w:val="000000"/>
          <w:sz w:val="24"/>
          <w:szCs w:val="24"/>
          <w:u w:val="single"/>
          <w:shd w:val="clear" w:color="auto" w:fill="FFFFFF"/>
        </w:rPr>
        <w:t>ΕΝΔΕΙΚΤΙΚΕΣ ΑΠΑΝΤΗΣΕΙΣ</w:t>
      </w:r>
    </w:p>
    <w:p w14:paraId="57915868" w14:textId="35AC428D" w:rsidR="003B1C08" w:rsidRPr="003B1C08" w:rsidRDefault="003B1C08" w:rsidP="003B1C08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003D7B2A">
        <w:rPr>
          <w:rFonts w:ascii="Calibri" w:eastAsia="Calibri" w:hAnsi="Calibri" w:cs="Calibri"/>
          <w:b/>
          <w:bCs/>
          <w:sz w:val="24"/>
          <w:szCs w:val="24"/>
          <w:u w:val="single"/>
        </w:rPr>
        <w:t>Θέμα 4</w:t>
      </w:r>
      <w:r w:rsidRPr="003D7B2A">
        <w:rPr>
          <w:rFonts w:ascii="Calibri" w:eastAsia="Calibri" w:hAnsi="Calibri" w:cs="Calibri"/>
          <w:b/>
          <w:bCs/>
          <w:sz w:val="24"/>
          <w:szCs w:val="24"/>
          <w:u w:val="single"/>
          <w:vertAlign w:val="superscript"/>
        </w:rPr>
        <w:t>ο</w:t>
      </w:r>
    </w:p>
    <w:p w14:paraId="1E3C14A6" w14:textId="04047A09" w:rsidR="001D79CE" w:rsidRPr="00943FE3" w:rsidRDefault="00943FE3" w:rsidP="003B1C08">
      <w:pPr>
        <w:pStyle w:val="a3"/>
        <w:numPr>
          <w:ilvl w:val="0"/>
          <w:numId w:val="6"/>
        </w:numPr>
        <w:ind w:left="357" w:hanging="357"/>
        <w:rPr>
          <w:rFonts w:ascii="Calibri" w:eastAsia="Calibri" w:hAnsi="Calibri" w:cs="Calibri"/>
          <w:b/>
          <w:color w:val="000000"/>
          <w:sz w:val="24"/>
          <w:szCs w:val="24"/>
          <w:shd w:val="clear" w:color="auto" w:fill="FFFFFF"/>
        </w:rPr>
      </w:pPr>
      <w:r w:rsidRPr="00943FE3">
        <w:rPr>
          <w:rFonts w:ascii="Calibri" w:eastAsia="Calibri" w:hAnsi="Calibri" w:cs="Calibri"/>
          <w:b/>
          <w:color w:val="000000"/>
          <w:sz w:val="24"/>
          <w:szCs w:val="24"/>
          <w:shd w:val="clear" w:color="auto" w:fill="FFFFFF"/>
        </w:rPr>
        <w:t>α)</w:t>
      </w:r>
    </w:p>
    <w:p w14:paraId="73C3444A" w14:textId="3ACA56CE" w:rsidR="008F1BAD" w:rsidRPr="001D79CE" w:rsidRDefault="008F1BAD" w:rsidP="001D79CE">
      <w:pPr>
        <w:ind w:left="567"/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</w:pPr>
      <w:r w:rsidRPr="001D79CE">
        <w:rPr>
          <w:rFonts w:ascii="Calibri" w:eastAsia="Calibri" w:hAnsi="Calibri" w:cs="Calibri"/>
          <w:b/>
          <w:color w:val="000000"/>
          <w:sz w:val="24"/>
          <w:szCs w:val="24"/>
          <w:shd w:val="clear" w:color="auto" w:fill="FFFFFF"/>
        </w:rPr>
        <w:t>α</w:t>
      </w:r>
      <w:r w:rsidR="00943FE3" w:rsidRPr="00943FE3">
        <w:rPr>
          <w:rFonts w:ascii="Calibri" w:eastAsia="Calibri" w:hAnsi="Calibri" w:cs="Calibri"/>
          <w:b/>
          <w:color w:val="000000"/>
          <w:sz w:val="24"/>
          <w:szCs w:val="24"/>
          <w:shd w:val="clear" w:color="auto" w:fill="FFFFFF"/>
          <w:vertAlign w:val="subscript"/>
        </w:rPr>
        <w:t>1</w:t>
      </w:r>
      <w:r w:rsidRPr="001D79CE">
        <w:rPr>
          <w:rFonts w:ascii="Calibri" w:eastAsia="Calibri" w:hAnsi="Calibri" w:cs="Calibri"/>
          <w:b/>
          <w:color w:val="000000"/>
          <w:sz w:val="24"/>
          <w:szCs w:val="24"/>
          <w:shd w:val="clear" w:color="auto" w:fill="FFFFFF"/>
        </w:rPr>
        <w:t xml:space="preserve">) 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Σύμφωνα με την σχέση 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lang w:val="en-GB"/>
        </w:rPr>
        <w:t>T</w:t>
      </w:r>
      <w:r w:rsidR="00BF30BF"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 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>=</w:t>
      </w:r>
      <w:r w:rsidR="00BF30BF"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 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lang w:val="en-GB"/>
        </w:rPr>
        <w:t>t</w:t>
      </w:r>
      <w:r w:rsidR="00753A27"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 </w:t>
      </w:r>
      <w:bookmarkStart w:id="0" w:name="_Hlk113181972"/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vertAlign w:val="superscript"/>
          <w:lang w:val="en-GB"/>
        </w:rPr>
        <w:t>o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lang w:val="en-GB"/>
        </w:rPr>
        <w:t>C</w:t>
      </w:r>
      <w:bookmarkEnd w:id="0"/>
      <w:r w:rsidR="00753A27"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 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>+</w:t>
      </w:r>
      <w:r w:rsidR="00753A27"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 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>273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vertAlign w:val="superscript"/>
          <w:lang w:val="en-GB"/>
        </w:rPr>
        <w:t>o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 έχουμε 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lang w:val="en-GB"/>
        </w:rPr>
        <w:t>T</w:t>
      </w:r>
      <w:r w:rsidR="00BF30BF"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 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>=</w:t>
      </w:r>
      <w:r w:rsidR="00BF30BF"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 </w:t>
      </w:r>
      <w:r w:rsidR="00A51914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>10</w:t>
      </w:r>
      <w:r w:rsidR="0038117D"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>0</w:t>
      </w:r>
      <w:r w:rsidR="00BF30BF"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vertAlign w:val="superscript"/>
        </w:rPr>
        <w:t xml:space="preserve"> 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>+</w:t>
      </w:r>
      <w:r w:rsidR="00BF30BF"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 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>273</w:t>
      </w:r>
      <w:r w:rsidR="00BF30BF"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vertAlign w:val="superscript"/>
        </w:rPr>
        <w:t xml:space="preserve"> 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>=</w:t>
      </w:r>
      <w:r w:rsidR="00BF30BF"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 </w:t>
      </w:r>
      <w:r w:rsidR="0038117D"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>3</w:t>
      </w:r>
      <w:r w:rsidR="00A51914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>7</w:t>
      </w:r>
      <w:r w:rsidR="0038117D"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>3</w:t>
      </w:r>
      <w:r w:rsidR="00BF30BF"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 </w:t>
      </w:r>
      <w:r w:rsidR="0038117D"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lang w:val="en-GB"/>
        </w:rPr>
        <w:t>K</w:t>
      </w:r>
    </w:p>
    <w:p w14:paraId="5396C418" w14:textId="43FA17EA" w:rsidR="008F1BAD" w:rsidRDefault="00943FE3" w:rsidP="001D79CE">
      <w:pPr>
        <w:ind w:left="567"/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shd w:val="clear" w:color="auto" w:fill="FFFFFF"/>
        </w:rPr>
        <w:t>α</w:t>
      </w:r>
      <w:r w:rsidRPr="00943FE3">
        <w:rPr>
          <w:rFonts w:ascii="Calibri" w:eastAsia="Calibri" w:hAnsi="Calibri" w:cs="Calibri"/>
          <w:b/>
          <w:color w:val="000000"/>
          <w:sz w:val="24"/>
          <w:szCs w:val="24"/>
          <w:shd w:val="clear" w:color="auto" w:fill="FFFFFF"/>
          <w:vertAlign w:val="subscript"/>
        </w:rPr>
        <w:t>2</w:t>
      </w:r>
      <w:r w:rsidR="008F1BAD" w:rsidRPr="008F1BAD">
        <w:rPr>
          <w:rFonts w:ascii="Calibri" w:eastAsia="Calibri" w:hAnsi="Calibri" w:cs="Calibri"/>
          <w:b/>
          <w:color w:val="000000"/>
          <w:sz w:val="24"/>
          <w:szCs w:val="24"/>
          <w:shd w:val="clear" w:color="auto" w:fill="FFFFFF"/>
        </w:rPr>
        <w:t xml:space="preserve">) </w:t>
      </w:r>
      <w:r w:rsidR="00B14E05" w:rsidRPr="00B14E05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>Γνωρίζοντας τη σχέση μετατροπής</w:t>
      </w:r>
      <w:r w:rsidR="00B14E05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 των βαθμών Κελσίου σε βαθμούς Φαρενάιτ, έχουμε:</w:t>
      </w:r>
    </w:p>
    <w:p w14:paraId="0244CE8B" w14:textId="7216ECE3" w:rsidR="00B14E05" w:rsidRPr="00A65CCF" w:rsidRDefault="00000000" w:rsidP="001D79CE">
      <w:pPr>
        <w:ind w:left="567"/>
        <w:rPr>
          <w:rFonts w:eastAsiaTheme="minorEastAsia" w:cstheme="minorHAnsi"/>
          <w:sz w:val="24"/>
          <w:szCs w:val="24"/>
        </w:rPr>
      </w:pPr>
      <m:oMath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℃</m:t>
            </m: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num>
          <m:den>
            <m:r>
              <m:rPr>
                <m:sty m:val="p"/>
              </m:rPr>
              <w:rPr>
                <w:rFonts w:ascii="Cambria Math" w:cstheme="minorHAnsi"/>
                <w:sz w:val="24"/>
                <w:szCs w:val="24"/>
              </w:rPr>
              <m:t>5</m:t>
            </m:r>
          </m:den>
        </m:f>
      </m:oMath>
      <w:r w:rsidR="00D7499D">
        <w:rPr>
          <w:rFonts w:eastAsiaTheme="minorEastAsia" w:cstheme="minorHAnsi"/>
          <w:sz w:val="24"/>
          <w:szCs w:val="24"/>
        </w:rPr>
        <w:t xml:space="preserve"> </w:t>
      </w:r>
      <w:r w:rsidR="009A005B" w:rsidRPr="00087D11">
        <w:rPr>
          <w:rFonts w:eastAsiaTheme="minorEastAsia" w:cstheme="minorHAnsi"/>
          <w:sz w:val="24"/>
          <w:szCs w:val="24"/>
        </w:rPr>
        <w:t xml:space="preserve"> </w:t>
      </w:r>
      <w:r w:rsidR="00D7499D">
        <w:rPr>
          <w:rFonts w:eastAsiaTheme="minorEastAsia" w:cstheme="minorHAnsi"/>
          <w:sz w:val="24"/>
          <w:szCs w:val="24"/>
        </w:rPr>
        <w:t xml:space="preserve">= </w:t>
      </w:r>
      <w:bookmarkStart w:id="1" w:name="_Hlk98275180"/>
      <m:oMath>
        <m:r>
          <w:rPr>
            <w:rFonts w:ascii="Cambria Math" w:eastAsiaTheme="minorEastAsia" w:hAnsi="Cambria Math" w:cstheme="minorHAnsi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℉-</m:t>
            </m:r>
            <m:r>
              <m:rPr>
                <m:sty m:val="p"/>
              </m:rPr>
              <w:rPr>
                <w:rFonts w:ascii="Cambria Math" w:eastAsiaTheme="minorEastAsia" w:cstheme="minorHAnsi"/>
                <w:sz w:val="24"/>
                <w:szCs w:val="24"/>
              </w:rPr>
              <m:t>32</m:t>
            </m: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num>
          <m:den>
            <m:r>
              <m:rPr>
                <m:sty m:val="p"/>
              </m:rPr>
              <w:rPr>
                <w:rFonts w:ascii="Cambria Math" w:eastAsiaTheme="minorEastAsia" w:cstheme="minorHAnsi"/>
                <w:sz w:val="24"/>
                <w:szCs w:val="24"/>
              </w:rPr>
              <m:t>9</m:t>
            </m:r>
          </m:den>
        </m:f>
      </m:oMath>
      <w:bookmarkEnd w:id="1"/>
      <w:r w:rsidR="00D7499D" w:rsidRPr="00D7499D">
        <w:rPr>
          <w:rFonts w:ascii="Cambria Math" w:hAnsi="Cambria Math" w:cstheme="minorHAnsi"/>
          <w:sz w:val="24"/>
          <w:szCs w:val="24"/>
        </w:rPr>
        <w:t xml:space="preserve"> </w:t>
      </w:r>
      <w:bookmarkStart w:id="2" w:name="_Hlk113182668"/>
      <m:oMath>
        <m:r>
          <w:rPr>
            <w:rFonts w:ascii="Cambria Math" w:eastAsiaTheme="minorEastAsia" w:hAnsi="Cambria Math" w:cstheme="minorHAnsi"/>
            <w:sz w:val="24"/>
            <w:szCs w:val="24"/>
          </w:rPr>
          <m:t>⇒</m:t>
        </m:r>
        <w:bookmarkEnd w:id="2"/>
        <m:r>
          <w:rPr>
            <w:rFonts w:ascii="Cambria Math" w:eastAsiaTheme="minorEastAsia" w:hAnsi="Cambria Math" w:cstheme="minorHAnsi"/>
            <w:sz w:val="24"/>
            <w:szCs w:val="24"/>
          </w:rPr>
          <m:t xml:space="preserve">9∙ </m:t>
        </m:r>
        <m:r>
          <m:rPr>
            <m:sty m:val="p"/>
          </m:rPr>
          <w:rPr>
            <w:rFonts w:ascii="Cambria Math" w:eastAsia="Calibri" w:hAnsi="Cambria Math" w:cs="Calibri"/>
            <w:color w:val="000000"/>
            <w:sz w:val="24"/>
            <w:szCs w:val="24"/>
            <w:shd w:val="clear" w:color="auto" w:fill="FFFFFF"/>
            <w:vertAlign w:val="superscript"/>
          </w:rPr>
          <m:t xml:space="preserve">℃ </m:t>
        </m:r>
      </m:oMath>
      <w:r w:rsidR="00D7499D">
        <w:rPr>
          <w:rFonts w:eastAsiaTheme="minorEastAsia" w:cstheme="minorHAnsi"/>
          <w:sz w:val="24"/>
          <w:szCs w:val="24"/>
        </w:rPr>
        <w:t xml:space="preserve">=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5</m:t>
        </m:r>
        <m:d>
          <m:dPr>
            <m:ctrlP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℉-32 ℃</m:t>
            </m:r>
          </m:e>
        </m:d>
        <m:box>
          <m:boxPr>
            <m:opEmu m:val="1"/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val="en-US"/>
              </w:rPr>
            </m:ctrlPr>
          </m:boxPr>
          <m:e>
            <m:r>
              <m:rPr>
                <m:sty m:val="p"/>
              </m:rPr>
              <w:rPr>
                <w:rFonts w:ascii="Cambria Math" w:eastAsia="Calibri" w:hAnsi="Cambria Math" w:cs="Calibri"/>
                <w:color w:val="000000"/>
                <w:sz w:val="24"/>
                <w:szCs w:val="24"/>
                <w:shd w:val="clear" w:color="auto" w:fill="FFFFFF"/>
              </w:rPr>
              <m:t>Δ</m:t>
            </m:r>
            <m:r>
              <m:rPr>
                <m:sty m:val="p"/>
              </m:rPr>
              <w:rPr>
                <w:rFonts w:ascii="Cambria Math" w:eastAsia="Calibri" w:hAnsi="Cambria Math" w:cs="Calibri"/>
                <w:color w:val="000000"/>
                <w:sz w:val="24"/>
                <w:szCs w:val="24"/>
                <w:shd w:val="clear" w:color="auto" w:fill="FFFFFF"/>
                <w:lang w:val="en-GB"/>
              </w:rPr>
              <m:t>t</m:t>
            </m:r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⇒</m:t>
            </m:r>
          </m:e>
        </m:box>
        <m:r>
          <w:rPr>
            <w:rFonts w:ascii="Cambria Math" w:eastAsiaTheme="minorEastAsia" w:hAnsi="Cambria Math" w:cstheme="minorHAnsi"/>
            <w:sz w:val="24"/>
            <w:szCs w:val="24"/>
          </w:rPr>
          <m:t>℉=</m:t>
        </m:r>
        <m:f>
          <m:fPr>
            <m:ctrlP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 xml:space="preserve">9 ∙ </m:t>
            </m:r>
            <m:r>
              <m:rPr>
                <m:sty m:val="p"/>
              </m:rPr>
              <w:rPr>
                <w:rFonts w:ascii="Cambria Math" w:eastAsia="Calibri" w:hAnsi="Cambria Math" w:cs="Calibri"/>
                <w:color w:val="000000"/>
                <w:sz w:val="24"/>
                <w:szCs w:val="24"/>
                <w:shd w:val="clear" w:color="auto" w:fill="FFFFFF"/>
                <w:vertAlign w:val="superscript"/>
              </w:rPr>
              <m:t xml:space="preserve">℃ 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+</m:t>
            </m:r>
            <m:r>
              <m:rPr>
                <m:sty m:val="p"/>
              </m:rPr>
              <w:rPr>
                <w:rFonts w:ascii="Cambria Math" w:eastAsiaTheme="minorEastAsia" w:cstheme="minorHAnsi"/>
                <w:sz w:val="24"/>
                <w:szCs w:val="24"/>
              </w:rPr>
              <m:t>160</m:t>
            </m: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num>
          <m:den>
            <m:r>
              <m:rPr>
                <m:sty m:val="p"/>
              </m:rPr>
              <w:rPr>
                <w:rFonts w:ascii="Cambria Math" w:eastAsiaTheme="minorEastAsia" w:cstheme="minorHAnsi"/>
                <w:sz w:val="24"/>
                <w:szCs w:val="24"/>
              </w:rPr>
              <m:t>5</m:t>
            </m:r>
          </m:den>
        </m:f>
        <m:r>
          <w:rPr>
            <w:rFonts w:ascii="Cambria Math" w:eastAsiaTheme="minorEastAsia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 xml:space="preserve">9 ∙ </m:t>
            </m:r>
            <m:r>
              <m:rPr>
                <m:sty m:val="p"/>
              </m:rPr>
              <w:rPr>
                <w:rFonts w:ascii="Cambria Math" w:eastAsia="Calibri" w:hAnsi="Cambria Math" w:cs="Calibri"/>
                <w:color w:val="000000"/>
                <w:sz w:val="24"/>
                <w:szCs w:val="24"/>
                <w:shd w:val="clear" w:color="auto" w:fill="FFFFFF"/>
                <w:vertAlign w:val="superscript"/>
              </w:rPr>
              <m:t xml:space="preserve">100 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+</m:t>
            </m:r>
            <m:r>
              <m:rPr>
                <m:sty m:val="p"/>
              </m:rPr>
              <w:rPr>
                <w:rFonts w:ascii="Cambria Math" w:eastAsiaTheme="minorEastAsia" w:cstheme="minorHAnsi"/>
                <w:sz w:val="24"/>
                <w:szCs w:val="24"/>
              </w:rPr>
              <m:t>160</m:t>
            </m: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num>
          <m:den>
            <m:r>
              <m:rPr>
                <m:sty m:val="p"/>
              </m:rPr>
              <w:rPr>
                <w:rFonts w:ascii="Cambria Math" w:eastAsiaTheme="minorEastAsia" w:cstheme="minorHAnsi"/>
                <w:sz w:val="24"/>
                <w:szCs w:val="24"/>
              </w:rPr>
              <m:t>5</m:t>
            </m:r>
          </m:den>
        </m:f>
        <m:r>
          <w:rPr>
            <w:rFonts w:ascii="Cambria Math" w:eastAsiaTheme="minorEastAsia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430</m:t>
            </m: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num>
          <m:den>
            <m:r>
              <m:rPr>
                <m:sty m:val="p"/>
              </m:rPr>
              <w:rPr>
                <w:rFonts w:ascii="Cambria Math" w:eastAsiaTheme="minorEastAsia" w:cstheme="minorHAnsi"/>
                <w:sz w:val="24"/>
                <w:szCs w:val="24"/>
              </w:rPr>
              <m:t>5</m:t>
            </m:r>
          </m:den>
        </m:f>
        <m:r>
          <w:rPr>
            <w:rFonts w:ascii="Cambria Math" w:eastAsiaTheme="minorEastAsia" w:hAnsi="Cambria Math" w:cstheme="minorHAnsi"/>
            <w:sz w:val="24"/>
            <w:szCs w:val="24"/>
          </w:rPr>
          <m:t>=212 ℉</m:t>
        </m:r>
      </m:oMath>
    </w:p>
    <w:p w14:paraId="3475C1C3" w14:textId="10F79EA7" w:rsidR="001D79CE" w:rsidRPr="00943FE3" w:rsidRDefault="00D4281B" w:rsidP="00943FE3">
      <w:pPr>
        <w:ind w:left="567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 xml:space="preserve">Άρα στους </w:t>
      </w:r>
      <w:r w:rsidR="00E57406">
        <w:rPr>
          <w:rFonts w:eastAsiaTheme="minorEastAsia" w:cstheme="minorHAnsi"/>
          <w:sz w:val="24"/>
          <w:szCs w:val="24"/>
        </w:rPr>
        <w:t>10</w:t>
      </w:r>
      <w:r>
        <w:rPr>
          <w:rFonts w:eastAsiaTheme="minorEastAsia" w:cstheme="minorHAnsi"/>
          <w:sz w:val="24"/>
          <w:szCs w:val="24"/>
        </w:rPr>
        <w:t>0</w:t>
      </w:r>
      <w:r w:rsidR="00BF30BF">
        <w:rPr>
          <w:rFonts w:eastAsiaTheme="minorEastAsia" w:cstheme="minorHAnsi"/>
          <w:sz w:val="24"/>
          <w:szCs w:val="24"/>
        </w:rPr>
        <w:t xml:space="preserve"> </w:t>
      </w:r>
      <w:r w:rsidRPr="00D4281B">
        <w:rPr>
          <w:rFonts w:eastAsiaTheme="minorEastAsia" w:cstheme="minorHAnsi"/>
          <w:sz w:val="24"/>
          <w:szCs w:val="24"/>
          <w:vertAlign w:val="superscript"/>
        </w:rPr>
        <w:t>ο</w:t>
      </w:r>
      <w:r>
        <w:rPr>
          <w:rFonts w:eastAsiaTheme="minorEastAsia" w:cstheme="minorHAnsi"/>
          <w:sz w:val="24"/>
          <w:szCs w:val="24"/>
          <w:lang w:val="en-GB"/>
        </w:rPr>
        <w:t>C</w:t>
      </w:r>
      <w:r w:rsidRPr="00D4281B">
        <w:rPr>
          <w:rFonts w:eastAsiaTheme="minorEastAsia" w:cstheme="minorHAnsi"/>
          <w:sz w:val="24"/>
          <w:szCs w:val="24"/>
        </w:rPr>
        <w:t xml:space="preserve"> </w:t>
      </w:r>
      <w:r>
        <w:rPr>
          <w:rFonts w:eastAsiaTheme="minorEastAsia" w:cstheme="minorHAnsi"/>
          <w:sz w:val="24"/>
          <w:szCs w:val="24"/>
        </w:rPr>
        <w:t xml:space="preserve">αντιστοιχούν </w:t>
      </w:r>
      <w:r w:rsidR="00E57406">
        <w:rPr>
          <w:rFonts w:eastAsiaTheme="minorEastAsia" w:cstheme="minorHAnsi"/>
          <w:sz w:val="24"/>
          <w:szCs w:val="24"/>
        </w:rPr>
        <w:t>212</w:t>
      </w:r>
      <w:r w:rsidR="00BF30BF">
        <w:rPr>
          <w:rFonts w:eastAsiaTheme="minorEastAsia" w:cstheme="minorHAnsi"/>
          <w:sz w:val="24"/>
          <w:szCs w:val="24"/>
        </w:rPr>
        <w:t xml:space="preserve"> </w:t>
      </w:r>
      <w:r w:rsidRPr="00D4281B">
        <w:rPr>
          <w:rFonts w:eastAsiaTheme="minorEastAsia" w:cstheme="minorHAnsi"/>
          <w:sz w:val="24"/>
          <w:szCs w:val="24"/>
          <w:vertAlign w:val="superscript"/>
        </w:rPr>
        <w:t>ο</w:t>
      </w:r>
      <w:r>
        <w:rPr>
          <w:rFonts w:eastAsiaTheme="minorEastAsia" w:cstheme="minorHAnsi"/>
          <w:sz w:val="24"/>
          <w:szCs w:val="24"/>
          <w:lang w:val="en-GB"/>
        </w:rPr>
        <w:t>F</w:t>
      </w:r>
    </w:p>
    <w:p w14:paraId="1ECA2900" w14:textId="1AF452E3" w:rsidR="00943FE3" w:rsidRPr="00063F2F" w:rsidRDefault="00943FE3" w:rsidP="000002E3">
      <w:pPr>
        <w:ind w:left="567"/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</w:pPr>
      <w:r>
        <w:rPr>
          <w:rFonts w:eastAsiaTheme="minorEastAsia" w:cstheme="minorHAnsi"/>
          <w:b/>
          <w:bCs/>
          <w:sz w:val="24"/>
          <w:szCs w:val="24"/>
        </w:rPr>
        <w:t>β)</w:t>
      </w:r>
      <w:r w:rsidR="000002E3">
        <w:rPr>
          <w:rFonts w:eastAsiaTheme="minorEastAsia" w:cstheme="minorHAnsi"/>
          <w:b/>
          <w:bCs/>
          <w:sz w:val="24"/>
          <w:szCs w:val="24"/>
        </w:rPr>
        <w:t xml:space="preserve"> </w:t>
      </w:r>
      <w:r w:rsidR="000002E3" w:rsidRPr="000002E3">
        <w:rPr>
          <w:rFonts w:eastAsiaTheme="minorEastAsia" w:cstheme="minorHAnsi"/>
          <w:sz w:val="24"/>
          <w:szCs w:val="24"/>
        </w:rPr>
        <w:t>Έστω</w:t>
      </w:r>
      <w:r w:rsidR="000002E3">
        <w:rPr>
          <w:rFonts w:eastAsiaTheme="minorEastAsia" w:cstheme="minorHAnsi"/>
          <w:b/>
          <w:bCs/>
          <w:sz w:val="24"/>
          <w:szCs w:val="24"/>
        </w:rPr>
        <w:t xml:space="preserve"> </w:t>
      </w:r>
      <w:r w:rsidR="000002E3">
        <w:rPr>
          <w:rFonts w:eastAsiaTheme="minorEastAsia" w:cstheme="minorHAnsi"/>
          <w:sz w:val="24"/>
          <w:szCs w:val="24"/>
        </w:rPr>
        <w:t xml:space="preserve">ότι έχουμε </w:t>
      </w:r>
      <w:r w:rsidR="000002E3">
        <w:rPr>
          <w:rFonts w:eastAsiaTheme="minorEastAsia" w:cstheme="minorHAnsi"/>
          <w:sz w:val="24"/>
          <w:szCs w:val="24"/>
          <w:lang w:val="en-GB"/>
        </w:rPr>
        <w:t>t</w:t>
      </w:r>
      <w:r w:rsidR="000002E3" w:rsidRPr="000002E3">
        <w:rPr>
          <w:rFonts w:eastAsiaTheme="minorEastAsia" w:cstheme="minorHAnsi"/>
          <w:sz w:val="24"/>
          <w:szCs w:val="24"/>
          <w:vertAlign w:val="subscript"/>
        </w:rPr>
        <w:t>1</w:t>
      </w:r>
      <w:r w:rsidR="00063F2F">
        <w:rPr>
          <w:rFonts w:eastAsiaTheme="minorEastAsia" w:cstheme="minorHAnsi"/>
          <w:sz w:val="24"/>
          <w:szCs w:val="24"/>
          <w:vertAlign w:val="subscript"/>
        </w:rPr>
        <w:t xml:space="preserve"> </w:t>
      </w:r>
      <w:r w:rsidR="000002E3" w:rsidRPr="000002E3">
        <w:rPr>
          <w:rFonts w:eastAsiaTheme="minorEastAsia" w:cstheme="minorHAnsi"/>
          <w:sz w:val="24"/>
          <w:szCs w:val="24"/>
        </w:rPr>
        <w:t>=</w:t>
      </w:r>
      <w:r w:rsidR="00063F2F">
        <w:rPr>
          <w:rFonts w:eastAsiaTheme="minorEastAsia" w:cstheme="minorHAnsi"/>
          <w:sz w:val="24"/>
          <w:szCs w:val="24"/>
        </w:rPr>
        <w:t xml:space="preserve"> </w:t>
      </w:r>
      <w:r w:rsidR="000002E3" w:rsidRPr="000002E3">
        <w:rPr>
          <w:rFonts w:eastAsiaTheme="minorEastAsia" w:cstheme="minorHAnsi"/>
          <w:sz w:val="24"/>
          <w:szCs w:val="24"/>
        </w:rPr>
        <w:t xml:space="preserve">130 </w:t>
      </w:r>
      <w:r w:rsidR="000002E3"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vertAlign w:val="superscript"/>
          <w:lang w:val="en-GB"/>
        </w:rPr>
        <w:t>o</w:t>
      </w:r>
      <w:r w:rsidR="000002E3"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lang w:val="en-GB"/>
        </w:rPr>
        <w:t>C</w:t>
      </w:r>
      <w:r w:rsidR="000002E3" w:rsidRPr="000002E3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 </w:t>
      </w:r>
      <w:r w:rsidR="000002E3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και </w:t>
      </w:r>
      <w:r w:rsidR="000002E3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lang w:val="en-GB"/>
        </w:rPr>
        <w:t>t</w:t>
      </w:r>
      <w:r w:rsidR="000002E3" w:rsidRPr="000002E3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vertAlign w:val="subscript"/>
        </w:rPr>
        <w:t>2</w:t>
      </w:r>
      <w:r w:rsidR="00063F2F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vertAlign w:val="subscript"/>
        </w:rPr>
        <w:t xml:space="preserve"> </w:t>
      </w:r>
      <w:r w:rsidR="000002E3" w:rsidRPr="000002E3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>=</w:t>
      </w:r>
      <w:r w:rsidR="00063F2F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 </w:t>
      </w:r>
      <w:r w:rsidR="000002E3" w:rsidRPr="000002E3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30 </w:t>
      </w:r>
      <w:r w:rsidR="000002E3"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vertAlign w:val="superscript"/>
          <w:lang w:val="en-GB"/>
        </w:rPr>
        <w:t>o</w:t>
      </w:r>
      <w:r w:rsidR="000002E3"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lang w:val="en-GB"/>
        </w:rPr>
        <w:t>C</w:t>
      </w:r>
      <w:r w:rsidR="000002E3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, άρα η διαφορά </w:t>
      </w:r>
      <w:bookmarkStart w:id="3" w:name="_Hlk113182649"/>
      <w:r w:rsidR="000002E3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>Δ</w:t>
      </w:r>
      <w:r w:rsidR="000002E3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lang w:val="en-GB"/>
        </w:rPr>
        <w:t>t</w:t>
      </w:r>
      <w:bookmarkEnd w:id="3"/>
      <w:r w:rsidR="00063F2F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 </w:t>
      </w:r>
      <w:r w:rsidR="000002E3" w:rsidRPr="000002E3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>=</w:t>
      </w:r>
      <w:r w:rsidR="00063F2F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 </w:t>
      </w:r>
      <w:r w:rsidR="000002E3" w:rsidRPr="000002E3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100 </w:t>
      </w:r>
      <w:r w:rsidR="000002E3"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vertAlign w:val="superscript"/>
          <w:lang w:val="en-GB"/>
        </w:rPr>
        <w:t>o</w:t>
      </w:r>
      <w:r w:rsidR="000002E3"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lang w:val="en-GB"/>
        </w:rPr>
        <w:t>C</w:t>
      </w:r>
    </w:p>
    <w:p w14:paraId="1884B9CF" w14:textId="3BD5E2D1" w:rsidR="00943FE3" w:rsidRPr="00FA581D" w:rsidRDefault="00FA581D" w:rsidP="003D7B2A">
      <w:pPr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</w:pP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Σύμφωνα με την σχέση 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lang w:val="en-GB"/>
        </w:rPr>
        <w:t>T</w:t>
      </w:r>
      <w:bookmarkStart w:id="4" w:name="_Hlk113182356"/>
      <w:r w:rsidRPr="00FA581D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vertAlign w:val="subscript"/>
        </w:rPr>
        <w:t>1</w:t>
      </w:r>
      <w:bookmarkEnd w:id="4"/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 = 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lang w:val="en-GB"/>
        </w:rPr>
        <w:t>t</w:t>
      </w:r>
      <w:r w:rsidRPr="00FA581D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vertAlign w:val="subscript"/>
        </w:rPr>
        <w:t>1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 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vertAlign w:val="superscript"/>
          <w:lang w:val="en-GB"/>
        </w:rPr>
        <w:t>o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lang w:val="en-GB"/>
        </w:rPr>
        <w:t>C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 + 273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vertAlign w:val="superscript"/>
          <w:lang w:val="en-GB"/>
        </w:rPr>
        <w:t>o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 έχουμε 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lang w:val="en-GB"/>
        </w:rPr>
        <w:t>T</w:t>
      </w:r>
      <w:r w:rsidRPr="00FA581D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vertAlign w:val="subscript"/>
        </w:rPr>
        <w:t>1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 = </w:t>
      </w:r>
      <w:r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>13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>0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vertAlign w:val="superscript"/>
        </w:rPr>
        <w:t xml:space="preserve"> 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>+ 273</w:t>
      </w:r>
      <w:r w:rsidR="00063F2F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 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vertAlign w:val="superscript"/>
        </w:rPr>
        <w:t xml:space="preserve"> 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>=</w:t>
      </w:r>
      <w:r w:rsidR="00063F2F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>40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3 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lang w:val="en-GB"/>
        </w:rPr>
        <w:t>K</w:t>
      </w:r>
    </w:p>
    <w:p w14:paraId="52120682" w14:textId="5B9F6E51" w:rsidR="00FA581D" w:rsidRPr="002A2AB4" w:rsidRDefault="00FA581D" w:rsidP="003D7B2A">
      <w:pPr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</w:pPr>
      <w:r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>Επίσης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 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lang w:val="en-GB"/>
        </w:rPr>
        <w:t>T</w:t>
      </w:r>
      <w:bookmarkStart w:id="5" w:name="_Hlk113182391"/>
      <w:r w:rsidRPr="00FA581D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vertAlign w:val="subscript"/>
        </w:rPr>
        <w:t xml:space="preserve">2 </w:t>
      </w:r>
      <w:bookmarkEnd w:id="5"/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= 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lang w:val="en-GB"/>
        </w:rPr>
        <w:t>t</w:t>
      </w:r>
      <w:r w:rsidRPr="00FA581D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vertAlign w:val="subscript"/>
        </w:rPr>
        <w:t>2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 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vertAlign w:val="superscript"/>
          <w:lang w:val="en-GB"/>
        </w:rPr>
        <w:t>o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lang w:val="en-GB"/>
        </w:rPr>
        <w:t>C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 + 273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vertAlign w:val="superscript"/>
          <w:lang w:val="en-GB"/>
        </w:rPr>
        <w:t>o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 έχουμε 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lang w:val="en-GB"/>
        </w:rPr>
        <w:t>T</w:t>
      </w:r>
      <w:r w:rsidRPr="00FA581D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vertAlign w:val="subscript"/>
        </w:rPr>
        <w:t>2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 = </w:t>
      </w:r>
      <w:r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>3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>0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vertAlign w:val="superscript"/>
        </w:rPr>
        <w:t xml:space="preserve"> 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>+ 273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vertAlign w:val="superscript"/>
        </w:rPr>
        <w:t xml:space="preserve"> 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>= 3</w:t>
      </w:r>
      <w:r w:rsidR="002A2AB4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>0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3 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lang w:val="en-GB"/>
        </w:rPr>
        <w:t>K</w:t>
      </w:r>
    </w:p>
    <w:p w14:paraId="0E580746" w14:textId="2B3C3D07" w:rsidR="002A2AB4" w:rsidRDefault="002A2AB4" w:rsidP="003D7B2A">
      <w:pPr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</w:pPr>
      <w:r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Έτσι η διαφορά θερμοκρασίας ΔΤ= 403 Κ – 303 Κ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⇒</m:t>
        </m:r>
      </m:oMath>
      <w:r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 ΔΤ =</w:t>
      </w:r>
      <w:r w:rsidR="00063F2F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>100 Κ</w:t>
      </w:r>
    </w:p>
    <w:p w14:paraId="67CFDB1C" w14:textId="56EA8122" w:rsidR="002A2AB4" w:rsidRDefault="002A2AB4" w:rsidP="003D7B2A">
      <w:pPr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</w:pPr>
      <w:r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>Άρα</w:t>
      </w:r>
      <w:r w:rsidR="006C2B93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>,</w:t>
      </w:r>
      <w:r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 ισχύει η σχέση Δ</w:t>
      </w:r>
      <w:r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lang w:val="en-GB"/>
        </w:rPr>
        <w:t>t</w:t>
      </w:r>
      <w:r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 = ΔΤ</w:t>
      </w:r>
    </w:p>
    <w:p w14:paraId="725D54FC" w14:textId="77777777" w:rsidR="002A2AB4" w:rsidRPr="002A2AB4" w:rsidRDefault="002A2AB4" w:rsidP="003D7B2A">
      <w:pPr>
        <w:rPr>
          <w:rFonts w:eastAsiaTheme="minorEastAsia" w:cstheme="minorHAnsi"/>
          <w:b/>
          <w:bCs/>
          <w:sz w:val="24"/>
          <w:szCs w:val="24"/>
        </w:rPr>
      </w:pPr>
    </w:p>
    <w:p w14:paraId="092636CA" w14:textId="7BCF36C8" w:rsidR="00ED1A13" w:rsidRPr="009078E8" w:rsidRDefault="009078E8" w:rsidP="003D7B2A">
      <w:pPr>
        <w:rPr>
          <w:rFonts w:eastAsiaTheme="minorEastAsia" w:cstheme="minorHAnsi"/>
          <w:sz w:val="24"/>
          <w:szCs w:val="24"/>
        </w:rPr>
      </w:pPr>
      <w:r w:rsidRPr="009078E8">
        <w:rPr>
          <w:rFonts w:eastAsiaTheme="minorEastAsia" w:cstheme="minorHAnsi"/>
          <w:b/>
          <w:bCs/>
          <w:sz w:val="24"/>
          <w:szCs w:val="24"/>
        </w:rPr>
        <w:t xml:space="preserve">2 </w:t>
      </w:r>
      <w:r w:rsidR="00ED1A13">
        <w:rPr>
          <w:rFonts w:eastAsiaTheme="minorEastAsia" w:cstheme="minorHAnsi"/>
          <w:b/>
          <w:bCs/>
          <w:sz w:val="24"/>
          <w:szCs w:val="24"/>
        </w:rPr>
        <w:t xml:space="preserve"> </w:t>
      </w:r>
      <w:r w:rsidR="00ED1A13">
        <w:rPr>
          <w:rFonts w:eastAsiaTheme="minorEastAsia" w:cstheme="minorHAnsi"/>
          <w:sz w:val="24"/>
          <w:szCs w:val="24"/>
        </w:rPr>
        <w:t>Γνωρίζοντας ότι 1</w:t>
      </w:r>
      <w:r w:rsidR="00442F95" w:rsidRPr="00442F95">
        <w:rPr>
          <w:rFonts w:eastAsiaTheme="minorEastAsia" w:cstheme="minorHAnsi"/>
          <w:sz w:val="24"/>
          <w:szCs w:val="24"/>
        </w:rPr>
        <w:t xml:space="preserve"> </w:t>
      </w:r>
      <w:r w:rsidR="00442F95">
        <w:rPr>
          <w:rFonts w:eastAsiaTheme="minorEastAsia" w:cstheme="minorHAnsi"/>
          <w:sz w:val="24"/>
          <w:szCs w:val="24"/>
          <w:lang w:val="en-GB"/>
        </w:rPr>
        <w:t>bar</w:t>
      </w:r>
      <w:r w:rsidRPr="009078E8">
        <w:rPr>
          <w:rFonts w:eastAsiaTheme="minorEastAsia" w:cstheme="minorHAnsi"/>
          <w:sz w:val="24"/>
          <w:szCs w:val="24"/>
        </w:rPr>
        <w:t xml:space="preserve"> </w:t>
      </w:r>
      <w:r w:rsidR="00ED1A13" w:rsidRPr="00ED1A13">
        <w:rPr>
          <w:rFonts w:eastAsiaTheme="minorEastAsia" w:cstheme="minorHAnsi"/>
          <w:sz w:val="24"/>
          <w:szCs w:val="24"/>
        </w:rPr>
        <w:t>=</w:t>
      </w:r>
      <w:r w:rsidRPr="009078E8">
        <w:rPr>
          <w:rFonts w:eastAsiaTheme="minorEastAsia" w:cstheme="minorHAnsi"/>
          <w:sz w:val="24"/>
          <w:szCs w:val="24"/>
        </w:rPr>
        <w:t xml:space="preserve"> </w:t>
      </w:r>
      <w:r w:rsidR="00442F95" w:rsidRPr="00442F95">
        <w:rPr>
          <w:rFonts w:eastAsiaTheme="minorEastAsia" w:cstheme="minorHAnsi"/>
          <w:sz w:val="24"/>
          <w:szCs w:val="24"/>
        </w:rPr>
        <w:t xml:space="preserve">100 </w:t>
      </w:r>
      <w:r w:rsidR="00ED1A13">
        <w:rPr>
          <w:rFonts w:eastAsiaTheme="minorEastAsia" w:cstheme="minorHAnsi"/>
          <w:sz w:val="24"/>
          <w:szCs w:val="24"/>
          <w:lang w:val="en-GB"/>
        </w:rPr>
        <w:t>K</w:t>
      </w:r>
      <w:r w:rsidR="00442F95">
        <w:rPr>
          <w:rFonts w:eastAsiaTheme="minorEastAsia" w:cstheme="minorHAnsi"/>
          <w:sz w:val="24"/>
          <w:szCs w:val="24"/>
          <w:lang w:val="en-GB"/>
        </w:rPr>
        <w:t>Pa</w:t>
      </w:r>
      <w:r w:rsidRPr="009078E8">
        <w:rPr>
          <w:rFonts w:eastAsiaTheme="minorEastAsia" w:cstheme="minorHAnsi"/>
          <w:sz w:val="24"/>
          <w:szCs w:val="24"/>
        </w:rPr>
        <w:t xml:space="preserve">, </w:t>
      </w:r>
    </w:p>
    <w:p w14:paraId="7ECA096C" w14:textId="062890E5" w:rsidR="00ED1A13" w:rsidRPr="001910A4" w:rsidRDefault="009078E8" w:rsidP="003D7B2A">
      <w:pPr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θα είναι</w:t>
      </w:r>
      <w:r w:rsidR="00ED1A13">
        <w:rPr>
          <w:rFonts w:eastAsiaTheme="minorEastAsia" w:cstheme="minorHAnsi"/>
          <w:sz w:val="24"/>
          <w:szCs w:val="24"/>
        </w:rPr>
        <w:t xml:space="preserve"> </w:t>
      </w:r>
      <w:bookmarkStart w:id="6" w:name="_Hlk98946981"/>
      <m:oMath>
        <m:r>
          <w:rPr>
            <w:rFonts w:ascii="Cambria Math" w:eastAsiaTheme="minorEastAsia" w:hAnsi="Cambria Math" w:cstheme="minorHAnsi"/>
            <w:sz w:val="24"/>
            <w:szCs w:val="24"/>
          </w:rPr>
          <m:t xml:space="preserve">2,8 </m:t>
        </m:r>
        <w:bookmarkEnd w:id="6"/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bar</m:t>
        </m:r>
        <m:r>
          <w:rPr>
            <w:rFonts w:ascii="Cambria Math" w:eastAsiaTheme="minorEastAsia" w:hAnsi="Cambria Math" w:cstheme="minorHAnsi"/>
            <w:sz w:val="24"/>
            <w:szCs w:val="24"/>
          </w:rPr>
          <m:t xml:space="preserve">= 2,8 ∙100=280 </m:t>
        </m:r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KPa</m:t>
        </m:r>
      </m:oMath>
    </w:p>
    <w:p w14:paraId="5D4B6141" w14:textId="2CB60F5B" w:rsidR="00597E34" w:rsidRPr="00597E34" w:rsidRDefault="00597E34" w:rsidP="003D7B2A">
      <w:pPr>
        <w:rPr>
          <w:rFonts w:ascii="Calibri" w:eastAsia="Calibri" w:hAnsi="Calibri" w:cs="Calibri"/>
          <w:i/>
          <w:color w:val="000000"/>
          <w:sz w:val="24"/>
          <w:szCs w:val="24"/>
          <w:shd w:val="clear" w:color="auto" w:fill="FFFFFF"/>
        </w:rPr>
      </w:pPr>
      <w:r>
        <w:rPr>
          <w:rFonts w:eastAsiaTheme="minorEastAsia" w:cstheme="minorHAnsi"/>
          <w:sz w:val="24"/>
          <w:szCs w:val="24"/>
        </w:rPr>
        <w:t xml:space="preserve">Άρα σύμφωνα με τον παραπάνω πίνακα στην πίεση των 280 </w:t>
      </w:r>
      <w:r>
        <w:rPr>
          <w:rFonts w:eastAsiaTheme="minorEastAsia" w:cstheme="minorHAnsi"/>
          <w:sz w:val="24"/>
          <w:szCs w:val="24"/>
          <w:lang w:val="en-GB"/>
        </w:rPr>
        <w:t>KPa</w:t>
      </w:r>
      <w:r w:rsidRPr="00597E34">
        <w:rPr>
          <w:rFonts w:eastAsiaTheme="minorEastAsia" w:cstheme="minorHAnsi"/>
          <w:sz w:val="24"/>
          <w:szCs w:val="24"/>
        </w:rPr>
        <w:t xml:space="preserve"> </w:t>
      </w:r>
      <w:r>
        <w:rPr>
          <w:rFonts w:eastAsiaTheme="minorEastAsia" w:cstheme="minorHAnsi"/>
          <w:sz w:val="24"/>
          <w:szCs w:val="24"/>
        </w:rPr>
        <w:t xml:space="preserve">θα φθάσει </w:t>
      </w:r>
      <w:r w:rsidR="008B11BE">
        <w:rPr>
          <w:rFonts w:eastAsiaTheme="minorEastAsia" w:cstheme="minorHAnsi"/>
          <w:sz w:val="24"/>
          <w:szCs w:val="24"/>
        </w:rPr>
        <w:t xml:space="preserve">σε χρόνο </w:t>
      </w:r>
      <w:r>
        <w:rPr>
          <w:rFonts w:eastAsiaTheme="minorEastAsia" w:cstheme="minorHAnsi"/>
          <w:sz w:val="24"/>
          <w:szCs w:val="24"/>
        </w:rPr>
        <w:t>40</w:t>
      </w:r>
      <w:r>
        <w:rPr>
          <w:rFonts w:eastAsiaTheme="minorEastAsia" w:cstheme="minorHAnsi"/>
          <w:sz w:val="24"/>
          <w:szCs w:val="24"/>
          <w:lang w:val="en-GB"/>
        </w:rPr>
        <w:t>s</w:t>
      </w:r>
      <w:r w:rsidRPr="00597E34">
        <w:rPr>
          <w:rFonts w:eastAsiaTheme="minorEastAsia" w:cstheme="minorHAnsi"/>
          <w:sz w:val="24"/>
          <w:szCs w:val="24"/>
        </w:rPr>
        <w:t>.</w:t>
      </w:r>
    </w:p>
    <w:p w14:paraId="7DD3668B" w14:textId="77777777" w:rsidR="003A1C2F" w:rsidRPr="003D7B2A" w:rsidRDefault="003A1C2F" w:rsidP="003D7B2A"/>
    <w:sectPr w:rsidR="003A1C2F" w:rsidRPr="003D7B2A" w:rsidSect="003917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E752E"/>
    <w:multiLevelType w:val="hybridMultilevel"/>
    <w:tmpl w:val="018CA1B8"/>
    <w:lvl w:ilvl="0" w:tplc="300EFAE6">
      <w:start w:val="1"/>
      <w:numFmt w:val="decimal"/>
      <w:lvlText w:val="%1."/>
      <w:lvlJc w:val="left"/>
      <w:pPr>
        <w:ind w:left="928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ADE1403"/>
    <w:multiLevelType w:val="hybridMultilevel"/>
    <w:tmpl w:val="E6EEC29C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7B65DEC"/>
    <w:multiLevelType w:val="hybridMultilevel"/>
    <w:tmpl w:val="D2AEDCA2"/>
    <w:lvl w:ilvl="0" w:tplc="0408000F">
      <w:start w:val="1"/>
      <w:numFmt w:val="decimal"/>
      <w:lvlText w:val="%1."/>
      <w:lvlJc w:val="left"/>
      <w:pPr>
        <w:ind w:left="743" w:hanging="360"/>
      </w:pPr>
    </w:lvl>
    <w:lvl w:ilvl="1" w:tplc="04080019" w:tentative="1">
      <w:start w:val="1"/>
      <w:numFmt w:val="lowerLetter"/>
      <w:lvlText w:val="%2."/>
      <w:lvlJc w:val="left"/>
      <w:pPr>
        <w:ind w:left="1463" w:hanging="360"/>
      </w:pPr>
    </w:lvl>
    <w:lvl w:ilvl="2" w:tplc="0408001B" w:tentative="1">
      <w:start w:val="1"/>
      <w:numFmt w:val="lowerRoman"/>
      <w:lvlText w:val="%3."/>
      <w:lvlJc w:val="right"/>
      <w:pPr>
        <w:ind w:left="2183" w:hanging="180"/>
      </w:pPr>
    </w:lvl>
    <w:lvl w:ilvl="3" w:tplc="0408000F" w:tentative="1">
      <w:start w:val="1"/>
      <w:numFmt w:val="decimal"/>
      <w:lvlText w:val="%4."/>
      <w:lvlJc w:val="left"/>
      <w:pPr>
        <w:ind w:left="2903" w:hanging="360"/>
      </w:pPr>
    </w:lvl>
    <w:lvl w:ilvl="4" w:tplc="04080019" w:tentative="1">
      <w:start w:val="1"/>
      <w:numFmt w:val="lowerLetter"/>
      <w:lvlText w:val="%5."/>
      <w:lvlJc w:val="left"/>
      <w:pPr>
        <w:ind w:left="3623" w:hanging="360"/>
      </w:pPr>
    </w:lvl>
    <w:lvl w:ilvl="5" w:tplc="0408001B" w:tentative="1">
      <w:start w:val="1"/>
      <w:numFmt w:val="lowerRoman"/>
      <w:lvlText w:val="%6."/>
      <w:lvlJc w:val="right"/>
      <w:pPr>
        <w:ind w:left="4343" w:hanging="180"/>
      </w:pPr>
    </w:lvl>
    <w:lvl w:ilvl="6" w:tplc="0408000F" w:tentative="1">
      <w:start w:val="1"/>
      <w:numFmt w:val="decimal"/>
      <w:lvlText w:val="%7."/>
      <w:lvlJc w:val="left"/>
      <w:pPr>
        <w:ind w:left="5063" w:hanging="360"/>
      </w:pPr>
    </w:lvl>
    <w:lvl w:ilvl="7" w:tplc="04080019" w:tentative="1">
      <w:start w:val="1"/>
      <w:numFmt w:val="lowerLetter"/>
      <w:lvlText w:val="%8."/>
      <w:lvlJc w:val="left"/>
      <w:pPr>
        <w:ind w:left="5783" w:hanging="360"/>
      </w:pPr>
    </w:lvl>
    <w:lvl w:ilvl="8" w:tplc="0408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3" w15:restartNumberingAfterBreak="0">
    <w:nsid w:val="4E5B41EA"/>
    <w:multiLevelType w:val="hybridMultilevel"/>
    <w:tmpl w:val="43AA65B4"/>
    <w:lvl w:ilvl="0" w:tplc="22A20A1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lang w:val="en-GB"/>
      </w:rPr>
    </w:lvl>
    <w:lvl w:ilvl="1" w:tplc="04080019" w:tentative="1">
      <w:start w:val="1"/>
      <w:numFmt w:val="lowerLetter"/>
      <w:lvlText w:val="%2."/>
      <w:lvlJc w:val="left"/>
      <w:pPr>
        <w:ind w:left="1103" w:hanging="360"/>
      </w:pPr>
    </w:lvl>
    <w:lvl w:ilvl="2" w:tplc="0408001B" w:tentative="1">
      <w:start w:val="1"/>
      <w:numFmt w:val="lowerRoman"/>
      <w:lvlText w:val="%3."/>
      <w:lvlJc w:val="right"/>
      <w:pPr>
        <w:ind w:left="1823" w:hanging="180"/>
      </w:pPr>
    </w:lvl>
    <w:lvl w:ilvl="3" w:tplc="0408000F" w:tentative="1">
      <w:start w:val="1"/>
      <w:numFmt w:val="decimal"/>
      <w:lvlText w:val="%4."/>
      <w:lvlJc w:val="left"/>
      <w:pPr>
        <w:ind w:left="2543" w:hanging="360"/>
      </w:pPr>
    </w:lvl>
    <w:lvl w:ilvl="4" w:tplc="04080019" w:tentative="1">
      <w:start w:val="1"/>
      <w:numFmt w:val="lowerLetter"/>
      <w:lvlText w:val="%5."/>
      <w:lvlJc w:val="left"/>
      <w:pPr>
        <w:ind w:left="3263" w:hanging="360"/>
      </w:pPr>
    </w:lvl>
    <w:lvl w:ilvl="5" w:tplc="0408001B" w:tentative="1">
      <w:start w:val="1"/>
      <w:numFmt w:val="lowerRoman"/>
      <w:lvlText w:val="%6."/>
      <w:lvlJc w:val="right"/>
      <w:pPr>
        <w:ind w:left="3983" w:hanging="180"/>
      </w:pPr>
    </w:lvl>
    <w:lvl w:ilvl="6" w:tplc="0408000F" w:tentative="1">
      <w:start w:val="1"/>
      <w:numFmt w:val="decimal"/>
      <w:lvlText w:val="%7."/>
      <w:lvlJc w:val="left"/>
      <w:pPr>
        <w:ind w:left="4703" w:hanging="360"/>
      </w:pPr>
    </w:lvl>
    <w:lvl w:ilvl="7" w:tplc="04080019" w:tentative="1">
      <w:start w:val="1"/>
      <w:numFmt w:val="lowerLetter"/>
      <w:lvlText w:val="%8."/>
      <w:lvlJc w:val="left"/>
      <w:pPr>
        <w:ind w:left="5423" w:hanging="360"/>
      </w:pPr>
    </w:lvl>
    <w:lvl w:ilvl="8" w:tplc="0408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4" w15:restartNumberingAfterBreak="0">
    <w:nsid w:val="74FF3586"/>
    <w:multiLevelType w:val="hybridMultilevel"/>
    <w:tmpl w:val="66229D6A"/>
    <w:lvl w:ilvl="0" w:tplc="6946FB12">
      <w:start w:val="1"/>
      <w:numFmt w:val="decimal"/>
      <w:lvlText w:val="%1"/>
      <w:lvlJc w:val="left"/>
      <w:pPr>
        <w:ind w:left="928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7C8F4945"/>
    <w:multiLevelType w:val="hybridMultilevel"/>
    <w:tmpl w:val="1C3C6C32"/>
    <w:lvl w:ilvl="0" w:tplc="6946FB12">
      <w:start w:val="1"/>
      <w:numFmt w:val="decimal"/>
      <w:lvlText w:val="%1"/>
      <w:lvlJc w:val="left"/>
      <w:pPr>
        <w:ind w:left="1285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1105422305">
    <w:abstractNumId w:val="2"/>
  </w:num>
  <w:num w:numId="2" w16cid:durableId="1968924132">
    <w:abstractNumId w:val="3"/>
  </w:num>
  <w:num w:numId="3" w16cid:durableId="1032341165">
    <w:abstractNumId w:val="1"/>
  </w:num>
  <w:num w:numId="4" w16cid:durableId="1234048341">
    <w:abstractNumId w:val="0"/>
  </w:num>
  <w:num w:numId="5" w16cid:durableId="1014847291">
    <w:abstractNumId w:val="4"/>
  </w:num>
  <w:num w:numId="6" w16cid:durableId="10881924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0DA"/>
    <w:rsid w:val="000002E3"/>
    <w:rsid w:val="00012BB9"/>
    <w:rsid w:val="00020B4C"/>
    <w:rsid w:val="000635E0"/>
    <w:rsid w:val="00063F2F"/>
    <w:rsid w:val="000770A7"/>
    <w:rsid w:val="00087D11"/>
    <w:rsid w:val="001910A4"/>
    <w:rsid w:val="001B2D92"/>
    <w:rsid w:val="001C7DF4"/>
    <w:rsid w:val="001D79CE"/>
    <w:rsid w:val="00236118"/>
    <w:rsid w:val="002A2AB4"/>
    <w:rsid w:val="00316C5F"/>
    <w:rsid w:val="0038117D"/>
    <w:rsid w:val="003863CD"/>
    <w:rsid w:val="003A1C2F"/>
    <w:rsid w:val="003B1C08"/>
    <w:rsid w:val="003B7ACE"/>
    <w:rsid w:val="003D7B2A"/>
    <w:rsid w:val="003E28B9"/>
    <w:rsid w:val="00404876"/>
    <w:rsid w:val="00442F95"/>
    <w:rsid w:val="004875DC"/>
    <w:rsid w:val="004D10EF"/>
    <w:rsid w:val="00581C9B"/>
    <w:rsid w:val="00597E34"/>
    <w:rsid w:val="0066033C"/>
    <w:rsid w:val="00693403"/>
    <w:rsid w:val="006C2B93"/>
    <w:rsid w:val="00753A27"/>
    <w:rsid w:val="007B78DB"/>
    <w:rsid w:val="007E6B70"/>
    <w:rsid w:val="007F5DBF"/>
    <w:rsid w:val="008B11BE"/>
    <w:rsid w:val="008F1BAD"/>
    <w:rsid w:val="009078E8"/>
    <w:rsid w:val="00943FE3"/>
    <w:rsid w:val="0097502F"/>
    <w:rsid w:val="009A005B"/>
    <w:rsid w:val="00A0782A"/>
    <w:rsid w:val="00A47F26"/>
    <w:rsid w:val="00A51914"/>
    <w:rsid w:val="00A65CCF"/>
    <w:rsid w:val="00AA09AE"/>
    <w:rsid w:val="00AB6641"/>
    <w:rsid w:val="00B14E05"/>
    <w:rsid w:val="00BD2FCD"/>
    <w:rsid w:val="00BF30BF"/>
    <w:rsid w:val="00C74548"/>
    <w:rsid w:val="00CE4EC5"/>
    <w:rsid w:val="00CF21FD"/>
    <w:rsid w:val="00D04D8A"/>
    <w:rsid w:val="00D41B16"/>
    <w:rsid w:val="00D4281B"/>
    <w:rsid w:val="00D7499D"/>
    <w:rsid w:val="00DA5AE0"/>
    <w:rsid w:val="00E13DDA"/>
    <w:rsid w:val="00E3104B"/>
    <w:rsid w:val="00E57406"/>
    <w:rsid w:val="00EB4C99"/>
    <w:rsid w:val="00EC1900"/>
    <w:rsid w:val="00ED1A13"/>
    <w:rsid w:val="00F24DB7"/>
    <w:rsid w:val="00F73017"/>
    <w:rsid w:val="00FA581D"/>
    <w:rsid w:val="00FF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5E261"/>
  <w15:chartTrackingRefBased/>
  <w15:docId w15:val="{AAD45B06-AE3B-401E-B7DF-2D428CC39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C08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D92"/>
    <w:pPr>
      <w:ind w:left="720"/>
      <w:contextualSpacing/>
    </w:pPr>
  </w:style>
  <w:style w:type="table" w:styleId="a4">
    <w:name w:val="Table Grid"/>
    <w:basedOn w:val="a1"/>
    <w:uiPriority w:val="39"/>
    <w:rsid w:val="001B2D92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38117D"/>
    <w:rPr>
      <w:color w:val="808080"/>
    </w:rPr>
  </w:style>
  <w:style w:type="character" w:styleId="a6">
    <w:name w:val="annotation reference"/>
    <w:basedOn w:val="a0"/>
    <w:uiPriority w:val="99"/>
    <w:semiHidden/>
    <w:unhideWhenUsed/>
    <w:rsid w:val="00404876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404876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7"/>
    <w:uiPriority w:val="99"/>
    <w:semiHidden/>
    <w:rsid w:val="00404876"/>
    <w:rPr>
      <w:sz w:val="20"/>
      <w:szCs w:val="20"/>
      <w:lang w:val="el-GR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404876"/>
    <w:rPr>
      <w:b/>
      <w:bCs/>
    </w:rPr>
  </w:style>
  <w:style w:type="character" w:customStyle="1" w:styleId="Char0">
    <w:name w:val="Θέμα σχολίου Char"/>
    <w:basedOn w:val="Char"/>
    <w:link w:val="a8"/>
    <w:uiPriority w:val="99"/>
    <w:semiHidden/>
    <w:rsid w:val="00404876"/>
    <w:rPr>
      <w:b/>
      <w:bCs/>
      <w:sz w:val="20"/>
      <w:szCs w:val="20"/>
      <w:lang w:val="el-GR"/>
    </w:rPr>
  </w:style>
  <w:style w:type="paragraph" w:styleId="a9">
    <w:name w:val="Balloon Text"/>
    <w:basedOn w:val="a"/>
    <w:link w:val="Char1"/>
    <w:uiPriority w:val="99"/>
    <w:semiHidden/>
    <w:unhideWhenUsed/>
    <w:rsid w:val="004048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9"/>
    <w:uiPriority w:val="99"/>
    <w:semiHidden/>
    <w:rsid w:val="00404876"/>
    <w:rPr>
      <w:rFonts w:ascii="Segoe UI" w:hAnsi="Segoe UI" w:cs="Segoe UI"/>
      <w:sz w:val="18"/>
      <w:szCs w:val="18"/>
      <w:lang w:val="el-GR"/>
    </w:rPr>
  </w:style>
  <w:style w:type="paragraph" w:customStyle="1" w:styleId="pf0">
    <w:name w:val="pf0"/>
    <w:basedOn w:val="a"/>
    <w:rsid w:val="00A47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f01">
    <w:name w:val="cf01"/>
    <w:basedOn w:val="a0"/>
    <w:rsid w:val="00A47F26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a0"/>
    <w:rsid w:val="00A47F26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a0"/>
    <w:rsid w:val="00A47F26"/>
    <w:rPr>
      <w:rFonts w:ascii="Segoe UI" w:hAnsi="Segoe UI" w:cs="Segoe UI" w:hint="default"/>
      <w:sz w:val="18"/>
      <w:szCs w:val="18"/>
    </w:rPr>
  </w:style>
  <w:style w:type="character" w:customStyle="1" w:styleId="cf31">
    <w:name w:val="cf31"/>
    <w:basedOn w:val="a0"/>
    <w:rsid w:val="00A47F26"/>
    <w:rPr>
      <w:rFonts w:ascii="Segoe UI" w:hAnsi="Segoe UI" w:cs="Segoe UI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11</cp:revision>
  <dcterms:created xsi:type="dcterms:W3CDTF">2022-09-03T09:42:00Z</dcterms:created>
  <dcterms:modified xsi:type="dcterms:W3CDTF">2022-09-10T05:15:00Z</dcterms:modified>
</cp:coreProperties>
</file>