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5C34C" w14:textId="77777777" w:rsidR="009D573A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3B0228FB" w14:textId="77777777" w:rsidR="009D573A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5CEAEE03" w14:textId="77777777" w:rsidR="009D573A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noProof/>
          <w:color w:val="000000"/>
          <w:sz w:val="24"/>
          <w:szCs w:val="24"/>
        </w:rPr>
        <w:drawing>
          <wp:inline distT="0" distB="0" distL="0" distR="0" wp14:anchorId="7C20A9FA" wp14:editId="0C25C612">
            <wp:extent cx="5759450" cy="374142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9D836" w14:textId="77777777" w:rsidR="009D573A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Αρχικά βρίσκουμε τα σημεία 1 και 2 πάνω στον ψυχρομετρικό χάρτη με βάση τα δεδομένα που δίνει η άσκηση. Έπειτα διαβάζουμε την ενθαλπία για το σημείο 1 και το σημείο 2.</w:t>
      </w:r>
    </w:p>
    <w:p w14:paraId="63A85167" w14:textId="77777777" w:rsidR="009D573A" w:rsidRDefault="00000000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α) </w:t>
      </w:r>
      <w:r>
        <w:rPr>
          <w:rFonts w:cstheme="minorHAnsi"/>
          <w:color w:val="000000"/>
          <w:sz w:val="24"/>
          <w:szCs w:val="24"/>
          <w:lang w:val="en-US"/>
        </w:rPr>
        <w:t>h</w:t>
      </w:r>
      <w:r>
        <w:rPr>
          <w:rFonts w:cstheme="minorHAnsi"/>
          <w:color w:val="000000"/>
          <w:sz w:val="24"/>
          <w:szCs w:val="24"/>
          <w:vertAlign w:val="subscript"/>
        </w:rPr>
        <w:t>1</w:t>
      </w:r>
      <w:r>
        <w:rPr>
          <w:rFonts w:cstheme="minorHAnsi"/>
          <w:color w:val="000000"/>
          <w:sz w:val="24"/>
          <w:szCs w:val="24"/>
        </w:rPr>
        <w:t xml:space="preserve"> = 90 </w:t>
      </w:r>
      <w:r>
        <w:rPr>
          <w:rFonts w:cstheme="minorHAnsi"/>
          <w:color w:val="000000"/>
          <w:sz w:val="24"/>
          <w:szCs w:val="24"/>
          <w:lang w:val="en-US"/>
        </w:rPr>
        <w:t>kJ</w:t>
      </w:r>
      <w:r>
        <w:rPr>
          <w:rFonts w:cstheme="minorHAnsi"/>
          <w:color w:val="000000"/>
          <w:sz w:val="24"/>
          <w:szCs w:val="24"/>
        </w:rPr>
        <w:t>/</w:t>
      </w:r>
      <w:r>
        <w:rPr>
          <w:rFonts w:cstheme="minorHAnsi"/>
          <w:color w:val="000000"/>
          <w:sz w:val="24"/>
          <w:szCs w:val="24"/>
          <w:lang w:val="en-US"/>
        </w:rPr>
        <w:t>kg</w:t>
      </w:r>
      <w:r>
        <w:rPr>
          <w:rFonts w:cstheme="minorHAnsi"/>
          <w:color w:val="000000"/>
          <w:sz w:val="24"/>
          <w:szCs w:val="24"/>
        </w:rPr>
        <w:t xml:space="preserve"> και </w:t>
      </w:r>
      <w:r>
        <w:rPr>
          <w:rFonts w:cstheme="minorHAnsi"/>
          <w:color w:val="000000"/>
          <w:sz w:val="24"/>
          <w:szCs w:val="24"/>
          <w:lang w:val="en-US"/>
        </w:rPr>
        <w:t>h</w:t>
      </w:r>
      <w:r>
        <w:rPr>
          <w:rFonts w:cstheme="minorHAnsi"/>
          <w:color w:val="000000"/>
          <w:sz w:val="24"/>
          <w:szCs w:val="24"/>
          <w:vertAlign w:val="subscript"/>
        </w:rPr>
        <w:t>2</w:t>
      </w:r>
      <w:r>
        <w:rPr>
          <w:rFonts w:cstheme="minorHAnsi"/>
          <w:color w:val="000000"/>
          <w:sz w:val="24"/>
          <w:szCs w:val="24"/>
        </w:rPr>
        <w:t xml:space="preserve"> =43 </w:t>
      </w:r>
      <w:r>
        <w:rPr>
          <w:rFonts w:cstheme="minorHAnsi"/>
          <w:color w:val="000000"/>
          <w:sz w:val="24"/>
          <w:szCs w:val="24"/>
          <w:lang w:val="en-US"/>
        </w:rPr>
        <w:t>kJ</w:t>
      </w:r>
      <w:r>
        <w:rPr>
          <w:rFonts w:cstheme="minorHAnsi"/>
          <w:color w:val="000000"/>
          <w:sz w:val="24"/>
          <w:szCs w:val="24"/>
        </w:rPr>
        <w:t>/</w:t>
      </w:r>
      <w:r>
        <w:rPr>
          <w:rFonts w:cstheme="minorHAnsi"/>
          <w:color w:val="000000"/>
          <w:sz w:val="24"/>
          <w:szCs w:val="24"/>
          <w:lang w:val="en-US"/>
        </w:rPr>
        <w:t>kg</w:t>
      </w:r>
    </w:p>
    <w:p w14:paraId="4B47C8B0" w14:textId="77777777" w:rsidR="009D573A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β) </w:t>
      </w:r>
      <w:r>
        <w:rPr>
          <w:rFonts w:eastAsiaTheme="minorEastAsia" w:cstheme="minorHAnsi"/>
          <w:color w:val="000000"/>
          <w:sz w:val="24"/>
          <w:szCs w:val="24"/>
        </w:rPr>
        <w:t>Δ</w:t>
      </w:r>
      <w:proofErr w:type="spellStart"/>
      <w:r>
        <w:rPr>
          <w:rFonts w:eastAsiaTheme="minorEastAsia" w:cstheme="minorHAnsi"/>
          <w:color w:val="000000"/>
          <w:sz w:val="24"/>
          <w:szCs w:val="24"/>
          <w:lang w:val="en-US"/>
        </w:rPr>
        <w:t>h</w:t>
      </w:r>
      <w:r>
        <w:rPr>
          <w:rFonts w:eastAsiaTheme="minorEastAsia" w:cstheme="minorHAnsi"/>
          <w:color w:val="000000"/>
          <w:sz w:val="24"/>
          <w:szCs w:val="24"/>
          <w:vertAlign w:val="subscript"/>
          <w:lang w:val="en-US"/>
        </w:rPr>
        <w:t>T</w:t>
      </w:r>
      <w:proofErr w:type="spellEnd"/>
      <w:r>
        <w:rPr>
          <w:rFonts w:eastAsiaTheme="minorEastAsia" w:cstheme="minorHAnsi"/>
          <w:color w:val="000000"/>
          <w:sz w:val="24"/>
          <w:szCs w:val="24"/>
          <w:vertAlign w:val="subscript"/>
        </w:rPr>
        <w:t xml:space="preserve"> </w:t>
      </w:r>
      <w:r>
        <w:rPr>
          <w:rFonts w:eastAsiaTheme="minorEastAsia" w:cstheme="minorHAnsi"/>
          <w:color w:val="000000"/>
          <w:sz w:val="24"/>
          <w:szCs w:val="24"/>
        </w:rPr>
        <w:t xml:space="preserve">=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h</w:t>
      </w:r>
      <w:r>
        <w:rPr>
          <w:rFonts w:eastAsiaTheme="minorEastAsia" w:cstheme="minorHAnsi"/>
          <w:color w:val="000000"/>
          <w:sz w:val="24"/>
          <w:szCs w:val="24"/>
          <w:vertAlign w:val="subscript"/>
        </w:rPr>
        <w:t>1</w:t>
      </w:r>
      <w:r>
        <w:rPr>
          <w:rFonts w:eastAsiaTheme="minorEastAsia" w:cstheme="minorHAnsi"/>
          <w:color w:val="000000"/>
          <w:sz w:val="24"/>
          <w:szCs w:val="24"/>
        </w:rPr>
        <w:t xml:space="preserve"> –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h</w:t>
      </w:r>
      <w:r>
        <w:rPr>
          <w:rFonts w:eastAsiaTheme="minorEastAsia" w:cstheme="minorHAnsi"/>
          <w:color w:val="000000"/>
          <w:sz w:val="24"/>
          <w:szCs w:val="24"/>
          <w:vertAlign w:val="subscript"/>
        </w:rPr>
        <w:t>2</w:t>
      </w:r>
      <w:r>
        <w:rPr>
          <w:rFonts w:eastAsiaTheme="minorEastAsia" w:cstheme="minorHAnsi"/>
          <w:color w:val="000000"/>
          <w:sz w:val="24"/>
          <w:szCs w:val="24"/>
        </w:rPr>
        <w:t xml:space="preserve"> = 90 – 43 = 47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kJ</w:t>
      </w:r>
      <w:r>
        <w:rPr>
          <w:rFonts w:eastAsiaTheme="minorEastAsia" w:cstheme="minorHAnsi"/>
          <w:color w:val="000000"/>
          <w:sz w:val="24"/>
          <w:szCs w:val="24"/>
        </w:rPr>
        <w:t>/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kg</w:t>
      </w:r>
    </w:p>
    <w:p w14:paraId="1BEAF3D6" w14:textId="77777777" w:rsidR="009D573A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γ) </w:t>
      </w:r>
      <w:r>
        <w:rPr>
          <w:rFonts w:eastAsiaTheme="minorEastAsia" w:cstheme="minorHAnsi"/>
          <w:color w:val="000000"/>
          <w:sz w:val="24"/>
          <w:szCs w:val="24"/>
        </w:rPr>
        <w:t xml:space="preserve">Αρχικά πρέπει να αναλύσουμε την μεταβολή 1 – 2 σε δύο μεταβολές, μια όπου η θερμοκρασία ξηρού βολβού παραμένει σταθερή (λανθάνουσα μεταβολή ενθαλπίας) και μια όπου η υγρασία παραμένει σταθερή (αισθητή μεταβολή ενθαλπίας). Αυτό γίνεται φέρνοντας κατακόρυφη προέκταση από το σημείο 1 (σταθερή θερμοκρασία) και μια οριζόντια από το σημείο 2 (σταθερή υγρασία). Οι δύο γραμμές τέμνονται στο 3. Η ενθαλπία που αντιστοιχεί στο σημείο 3 είναι: </w:t>
      </w:r>
      <w:r>
        <w:rPr>
          <w:rFonts w:cstheme="minorHAnsi"/>
          <w:color w:val="000000"/>
          <w:sz w:val="24"/>
          <w:szCs w:val="24"/>
          <w:lang w:val="en-US"/>
        </w:rPr>
        <w:t>h</w:t>
      </w:r>
      <w:r>
        <w:rPr>
          <w:rFonts w:cstheme="minorHAnsi"/>
          <w:color w:val="000000"/>
          <w:sz w:val="24"/>
          <w:szCs w:val="24"/>
          <w:vertAlign w:val="subscript"/>
        </w:rPr>
        <w:t>3</w:t>
      </w:r>
      <w:r>
        <w:rPr>
          <w:rFonts w:cstheme="minorHAnsi"/>
          <w:color w:val="000000"/>
          <w:sz w:val="24"/>
          <w:szCs w:val="24"/>
        </w:rPr>
        <w:t xml:space="preserve"> =52 </w:t>
      </w:r>
      <w:r>
        <w:rPr>
          <w:rFonts w:cstheme="minorHAnsi"/>
          <w:color w:val="000000"/>
          <w:sz w:val="24"/>
          <w:szCs w:val="24"/>
          <w:lang w:val="en-US"/>
        </w:rPr>
        <w:t>kJ</w:t>
      </w:r>
      <w:r>
        <w:rPr>
          <w:rFonts w:cstheme="minorHAnsi"/>
          <w:color w:val="000000"/>
          <w:sz w:val="24"/>
          <w:szCs w:val="24"/>
        </w:rPr>
        <w:t>/</w:t>
      </w:r>
      <w:r>
        <w:rPr>
          <w:rFonts w:cstheme="minorHAnsi"/>
          <w:color w:val="000000"/>
          <w:sz w:val="24"/>
          <w:szCs w:val="24"/>
          <w:lang w:val="en-US"/>
        </w:rPr>
        <w:t>kg</w:t>
      </w:r>
      <w:r>
        <w:rPr>
          <w:rFonts w:cstheme="minorHAnsi"/>
          <w:color w:val="000000"/>
          <w:sz w:val="24"/>
          <w:szCs w:val="24"/>
        </w:rPr>
        <w:t xml:space="preserve">. Άρα η αισθητή διαφορά ενθαλπίας υπολογίζεται ως εξής: </w:t>
      </w:r>
    </w:p>
    <w:p w14:paraId="1F9921CD" w14:textId="77777777" w:rsidR="009D573A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color w:val="000000"/>
          <w:sz w:val="24"/>
          <w:szCs w:val="24"/>
        </w:rPr>
        <w:t>Δ</w:t>
      </w:r>
      <w:proofErr w:type="spellStart"/>
      <w:r>
        <w:rPr>
          <w:rFonts w:eastAsiaTheme="minorEastAsia" w:cstheme="minorHAnsi"/>
          <w:color w:val="000000"/>
          <w:sz w:val="24"/>
          <w:szCs w:val="24"/>
          <w:lang w:val="en-US"/>
        </w:rPr>
        <w:t>h</w:t>
      </w:r>
      <w:r>
        <w:rPr>
          <w:rFonts w:eastAsiaTheme="minorEastAsia" w:cstheme="minorHAnsi"/>
          <w:color w:val="000000"/>
          <w:sz w:val="24"/>
          <w:szCs w:val="24"/>
          <w:vertAlign w:val="subscript"/>
          <w:lang w:val="en-US"/>
        </w:rPr>
        <w:t>S</w:t>
      </w:r>
      <w:proofErr w:type="spellEnd"/>
      <w:r>
        <w:rPr>
          <w:rFonts w:eastAsiaTheme="minorEastAsia" w:cstheme="minorHAnsi"/>
          <w:color w:val="000000"/>
          <w:sz w:val="24"/>
          <w:szCs w:val="24"/>
          <w:vertAlign w:val="subscript"/>
        </w:rPr>
        <w:t xml:space="preserve"> </w:t>
      </w:r>
      <w:r>
        <w:rPr>
          <w:rFonts w:eastAsiaTheme="minorEastAsia" w:cstheme="minorHAnsi"/>
          <w:color w:val="000000"/>
          <w:sz w:val="24"/>
          <w:szCs w:val="24"/>
        </w:rPr>
        <w:t xml:space="preserve">=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h</w:t>
      </w:r>
      <w:r>
        <w:rPr>
          <w:rFonts w:eastAsiaTheme="minorEastAsia" w:cstheme="minorHAnsi"/>
          <w:color w:val="000000"/>
          <w:sz w:val="24"/>
          <w:szCs w:val="24"/>
          <w:vertAlign w:val="subscript"/>
        </w:rPr>
        <w:t>3</w:t>
      </w:r>
      <w:r>
        <w:rPr>
          <w:rFonts w:eastAsiaTheme="minorEastAsia" w:cstheme="minorHAnsi"/>
          <w:color w:val="000000"/>
          <w:sz w:val="24"/>
          <w:szCs w:val="24"/>
        </w:rPr>
        <w:t xml:space="preserve"> –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h</w:t>
      </w:r>
      <w:r>
        <w:rPr>
          <w:rFonts w:eastAsiaTheme="minorEastAsia" w:cstheme="minorHAnsi"/>
          <w:color w:val="000000"/>
          <w:sz w:val="24"/>
          <w:szCs w:val="24"/>
          <w:vertAlign w:val="subscript"/>
        </w:rPr>
        <w:t>2</w:t>
      </w:r>
      <w:r>
        <w:rPr>
          <w:rFonts w:eastAsiaTheme="minorEastAsia" w:cstheme="minorHAnsi"/>
          <w:color w:val="000000"/>
          <w:sz w:val="24"/>
          <w:szCs w:val="24"/>
        </w:rPr>
        <w:t xml:space="preserve"> = 52 – 43 = 9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kJ</w:t>
      </w:r>
      <w:r>
        <w:rPr>
          <w:rFonts w:eastAsiaTheme="minorEastAsia" w:cstheme="minorHAnsi"/>
          <w:color w:val="000000"/>
          <w:sz w:val="24"/>
          <w:szCs w:val="24"/>
        </w:rPr>
        <w:t>/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kg</w:t>
      </w:r>
    </w:p>
    <w:p w14:paraId="50B26CC5" w14:textId="77777777" w:rsidR="009D573A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Cs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δ) </w:t>
      </w:r>
      <w:r>
        <w:rPr>
          <w:rFonts w:eastAsiaTheme="minorEastAsia" w:cstheme="minorHAnsi"/>
          <w:iCs/>
          <w:color w:val="000000"/>
          <w:sz w:val="24"/>
          <w:szCs w:val="24"/>
        </w:rPr>
        <w:t xml:space="preserve">Ο συντελεστής αισθητής θερμότητας </w:t>
      </w:r>
      <w:r>
        <w:rPr>
          <w:rFonts w:eastAsiaTheme="minorEastAsia" w:cstheme="minorHAnsi"/>
          <w:iCs/>
          <w:color w:val="000000"/>
          <w:sz w:val="24"/>
          <w:szCs w:val="24"/>
          <w:lang w:val="en-US"/>
        </w:rPr>
        <w:t>SHR</w:t>
      </w:r>
      <w:r>
        <w:rPr>
          <w:rFonts w:eastAsiaTheme="minorEastAsia" w:cstheme="minorHAnsi"/>
          <w:iCs/>
          <w:color w:val="000000"/>
          <w:sz w:val="24"/>
          <w:szCs w:val="24"/>
        </w:rPr>
        <w:t xml:space="preserve"> υπολογίζεται από τη σχέση:</w:t>
      </w:r>
    </w:p>
    <w:p w14:paraId="68039D5A" w14:textId="77777777" w:rsidR="009D573A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SHR=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Δ</m:t>
                  </m:r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Δ</m:t>
                  </m:r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  <m:t>47</m:t>
              </m:r>
            </m:den>
          </m:f>
          <m:r>
            <w:rPr>
              <w:rFonts w:ascii="Cambria Math" w:eastAsiaTheme="minorEastAsia" w:hAnsi="Cambria Math" w:cstheme="minorHAnsi"/>
              <w:color w:val="000000"/>
              <w:sz w:val="24"/>
              <w:szCs w:val="24"/>
            </w:rPr>
            <m:t>=0,19</m:t>
          </m:r>
        </m:oMath>
      </m:oMathPara>
    </w:p>
    <w:sectPr w:rsidR="009D573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FA67" w14:textId="77777777" w:rsidR="009F06AC" w:rsidRDefault="009F06AC">
      <w:pPr>
        <w:spacing w:line="240" w:lineRule="auto"/>
      </w:pPr>
      <w:r>
        <w:separator/>
      </w:r>
    </w:p>
  </w:endnote>
  <w:endnote w:type="continuationSeparator" w:id="0">
    <w:p w14:paraId="11C5DDAF" w14:textId="77777777" w:rsidR="009F06AC" w:rsidRDefault="009F0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">
    <w:altName w:val="等线"/>
    <w:panose1 w:val="02010600030101010101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D07F9" w14:textId="77777777" w:rsidR="009F06AC" w:rsidRDefault="009F06AC">
      <w:pPr>
        <w:spacing w:after="0"/>
      </w:pPr>
      <w:r>
        <w:separator/>
      </w:r>
    </w:p>
  </w:footnote>
  <w:footnote w:type="continuationSeparator" w:id="0">
    <w:p w14:paraId="7B7C3DC7" w14:textId="77777777" w:rsidR="009F06AC" w:rsidRDefault="009F06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1ED7"/>
    <w:rsid w:val="0000230F"/>
    <w:rsid w:val="00004802"/>
    <w:rsid w:val="00024031"/>
    <w:rsid w:val="0002631F"/>
    <w:rsid w:val="000272A1"/>
    <w:rsid w:val="000325AD"/>
    <w:rsid w:val="000350B8"/>
    <w:rsid w:val="00067993"/>
    <w:rsid w:val="00070511"/>
    <w:rsid w:val="0007313B"/>
    <w:rsid w:val="0007460E"/>
    <w:rsid w:val="00075DE9"/>
    <w:rsid w:val="00076216"/>
    <w:rsid w:val="000A36EB"/>
    <w:rsid w:val="000A3D83"/>
    <w:rsid w:val="000A3F6C"/>
    <w:rsid w:val="000D03CD"/>
    <w:rsid w:val="000E383C"/>
    <w:rsid w:val="000E51F7"/>
    <w:rsid w:val="001018D1"/>
    <w:rsid w:val="001279FA"/>
    <w:rsid w:val="00132024"/>
    <w:rsid w:val="001324DE"/>
    <w:rsid w:val="001326C3"/>
    <w:rsid w:val="00133E77"/>
    <w:rsid w:val="001473B9"/>
    <w:rsid w:val="0016410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E5480"/>
    <w:rsid w:val="001F7540"/>
    <w:rsid w:val="00204E23"/>
    <w:rsid w:val="00207242"/>
    <w:rsid w:val="0023121B"/>
    <w:rsid w:val="002367BB"/>
    <w:rsid w:val="0024170B"/>
    <w:rsid w:val="0024236C"/>
    <w:rsid w:val="00256B11"/>
    <w:rsid w:val="00260898"/>
    <w:rsid w:val="00267D83"/>
    <w:rsid w:val="00282D45"/>
    <w:rsid w:val="0028355B"/>
    <w:rsid w:val="002871F1"/>
    <w:rsid w:val="002A336B"/>
    <w:rsid w:val="002A4F9E"/>
    <w:rsid w:val="002A7AA3"/>
    <w:rsid w:val="002E3DE2"/>
    <w:rsid w:val="002F5914"/>
    <w:rsid w:val="002F66F0"/>
    <w:rsid w:val="00301B58"/>
    <w:rsid w:val="003274FD"/>
    <w:rsid w:val="00334381"/>
    <w:rsid w:val="0034072D"/>
    <w:rsid w:val="00355ADA"/>
    <w:rsid w:val="003610AA"/>
    <w:rsid w:val="00364250"/>
    <w:rsid w:val="003753B0"/>
    <w:rsid w:val="00385700"/>
    <w:rsid w:val="003917DB"/>
    <w:rsid w:val="003A3549"/>
    <w:rsid w:val="003A3E83"/>
    <w:rsid w:val="003A65C7"/>
    <w:rsid w:val="003B05D3"/>
    <w:rsid w:val="003B51CC"/>
    <w:rsid w:val="003B64DF"/>
    <w:rsid w:val="003C284B"/>
    <w:rsid w:val="004016D2"/>
    <w:rsid w:val="004067C0"/>
    <w:rsid w:val="00421BBE"/>
    <w:rsid w:val="0042269E"/>
    <w:rsid w:val="00425FED"/>
    <w:rsid w:val="004570D8"/>
    <w:rsid w:val="0047165F"/>
    <w:rsid w:val="0047170F"/>
    <w:rsid w:val="0047657F"/>
    <w:rsid w:val="00492874"/>
    <w:rsid w:val="004935BC"/>
    <w:rsid w:val="004A5333"/>
    <w:rsid w:val="004C2861"/>
    <w:rsid w:val="004C577F"/>
    <w:rsid w:val="004E13AF"/>
    <w:rsid w:val="004E341B"/>
    <w:rsid w:val="004E3846"/>
    <w:rsid w:val="004F115B"/>
    <w:rsid w:val="005022A0"/>
    <w:rsid w:val="00506BE2"/>
    <w:rsid w:val="00511EF6"/>
    <w:rsid w:val="00515E55"/>
    <w:rsid w:val="0053262C"/>
    <w:rsid w:val="00536708"/>
    <w:rsid w:val="00546B75"/>
    <w:rsid w:val="00550D40"/>
    <w:rsid w:val="005638B8"/>
    <w:rsid w:val="00573B3B"/>
    <w:rsid w:val="005764D3"/>
    <w:rsid w:val="0058397A"/>
    <w:rsid w:val="00593061"/>
    <w:rsid w:val="00596A0A"/>
    <w:rsid w:val="00596AB3"/>
    <w:rsid w:val="005A0305"/>
    <w:rsid w:val="005B2A52"/>
    <w:rsid w:val="005C6D15"/>
    <w:rsid w:val="005D287B"/>
    <w:rsid w:val="005E0026"/>
    <w:rsid w:val="005E2C0E"/>
    <w:rsid w:val="005F3C1A"/>
    <w:rsid w:val="005F6F66"/>
    <w:rsid w:val="00605658"/>
    <w:rsid w:val="006329C4"/>
    <w:rsid w:val="00634B80"/>
    <w:rsid w:val="00635809"/>
    <w:rsid w:val="006367B5"/>
    <w:rsid w:val="00660440"/>
    <w:rsid w:val="00673549"/>
    <w:rsid w:val="00676C7E"/>
    <w:rsid w:val="006902EF"/>
    <w:rsid w:val="006937FD"/>
    <w:rsid w:val="00694C2C"/>
    <w:rsid w:val="00697EAD"/>
    <w:rsid w:val="006A4646"/>
    <w:rsid w:val="006B0951"/>
    <w:rsid w:val="006B0DD0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02DE1"/>
    <w:rsid w:val="00720490"/>
    <w:rsid w:val="00741D04"/>
    <w:rsid w:val="00754B46"/>
    <w:rsid w:val="00757113"/>
    <w:rsid w:val="00762DF9"/>
    <w:rsid w:val="00763935"/>
    <w:rsid w:val="007771FB"/>
    <w:rsid w:val="00785F1C"/>
    <w:rsid w:val="007A7588"/>
    <w:rsid w:val="007B1BB0"/>
    <w:rsid w:val="007C37A6"/>
    <w:rsid w:val="007C4AFB"/>
    <w:rsid w:val="007C6488"/>
    <w:rsid w:val="007D01FC"/>
    <w:rsid w:val="007D1156"/>
    <w:rsid w:val="007D2481"/>
    <w:rsid w:val="007D501F"/>
    <w:rsid w:val="007D7BFF"/>
    <w:rsid w:val="007E1B2E"/>
    <w:rsid w:val="007E37C6"/>
    <w:rsid w:val="007E4B0B"/>
    <w:rsid w:val="007F3D2C"/>
    <w:rsid w:val="008006F0"/>
    <w:rsid w:val="008029C4"/>
    <w:rsid w:val="008054AD"/>
    <w:rsid w:val="00807AF7"/>
    <w:rsid w:val="00822864"/>
    <w:rsid w:val="008240E4"/>
    <w:rsid w:val="008260F2"/>
    <w:rsid w:val="008274D4"/>
    <w:rsid w:val="0084080A"/>
    <w:rsid w:val="00847716"/>
    <w:rsid w:val="00854CAF"/>
    <w:rsid w:val="00874D15"/>
    <w:rsid w:val="00876E24"/>
    <w:rsid w:val="00881DDD"/>
    <w:rsid w:val="00881F36"/>
    <w:rsid w:val="00884F3E"/>
    <w:rsid w:val="00885101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032A"/>
    <w:rsid w:val="0096229A"/>
    <w:rsid w:val="00972F21"/>
    <w:rsid w:val="00973333"/>
    <w:rsid w:val="00980249"/>
    <w:rsid w:val="00981055"/>
    <w:rsid w:val="0098707E"/>
    <w:rsid w:val="009A0316"/>
    <w:rsid w:val="009C3679"/>
    <w:rsid w:val="009D5653"/>
    <w:rsid w:val="009D573A"/>
    <w:rsid w:val="009F06AC"/>
    <w:rsid w:val="009F2125"/>
    <w:rsid w:val="00A20D46"/>
    <w:rsid w:val="00A31260"/>
    <w:rsid w:val="00A37AB7"/>
    <w:rsid w:val="00A44212"/>
    <w:rsid w:val="00A5017F"/>
    <w:rsid w:val="00A52B0A"/>
    <w:rsid w:val="00A55D0B"/>
    <w:rsid w:val="00A56009"/>
    <w:rsid w:val="00A72B2D"/>
    <w:rsid w:val="00A828EF"/>
    <w:rsid w:val="00A92AE4"/>
    <w:rsid w:val="00A92BF5"/>
    <w:rsid w:val="00AB0359"/>
    <w:rsid w:val="00AC21F5"/>
    <w:rsid w:val="00AC4B74"/>
    <w:rsid w:val="00AC6564"/>
    <w:rsid w:val="00AD1C7B"/>
    <w:rsid w:val="00AD66EF"/>
    <w:rsid w:val="00AF1AFF"/>
    <w:rsid w:val="00AF480A"/>
    <w:rsid w:val="00B0128F"/>
    <w:rsid w:val="00B072D3"/>
    <w:rsid w:val="00B216AB"/>
    <w:rsid w:val="00B30613"/>
    <w:rsid w:val="00B37EEA"/>
    <w:rsid w:val="00B45466"/>
    <w:rsid w:val="00B47BD4"/>
    <w:rsid w:val="00B55F34"/>
    <w:rsid w:val="00B56AAB"/>
    <w:rsid w:val="00B620BC"/>
    <w:rsid w:val="00B764AE"/>
    <w:rsid w:val="00B86353"/>
    <w:rsid w:val="00B906C3"/>
    <w:rsid w:val="00B91C7B"/>
    <w:rsid w:val="00BB3C2A"/>
    <w:rsid w:val="00BB74AA"/>
    <w:rsid w:val="00BC25F6"/>
    <w:rsid w:val="00BC28AB"/>
    <w:rsid w:val="00BC6E4F"/>
    <w:rsid w:val="00BE3063"/>
    <w:rsid w:val="00C02B01"/>
    <w:rsid w:val="00C16EE8"/>
    <w:rsid w:val="00C209D0"/>
    <w:rsid w:val="00C335B0"/>
    <w:rsid w:val="00C52060"/>
    <w:rsid w:val="00C52706"/>
    <w:rsid w:val="00C63B0B"/>
    <w:rsid w:val="00C64F8C"/>
    <w:rsid w:val="00C72A21"/>
    <w:rsid w:val="00C81E99"/>
    <w:rsid w:val="00C9468F"/>
    <w:rsid w:val="00C974FC"/>
    <w:rsid w:val="00CA3522"/>
    <w:rsid w:val="00CA43EC"/>
    <w:rsid w:val="00CB1CFE"/>
    <w:rsid w:val="00CB2A9A"/>
    <w:rsid w:val="00CB60EF"/>
    <w:rsid w:val="00CB792E"/>
    <w:rsid w:val="00CC0584"/>
    <w:rsid w:val="00CD0871"/>
    <w:rsid w:val="00CD13CD"/>
    <w:rsid w:val="00CE1759"/>
    <w:rsid w:val="00CE2688"/>
    <w:rsid w:val="00CF4353"/>
    <w:rsid w:val="00D03C15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37AC7"/>
    <w:rsid w:val="00D462BB"/>
    <w:rsid w:val="00D556CE"/>
    <w:rsid w:val="00D60320"/>
    <w:rsid w:val="00D6203E"/>
    <w:rsid w:val="00D63F9D"/>
    <w:rsid w:val="00D662CC"/>
    <w:rsid w:val="00D8415C"/>
    <w:rsid w:val="00D84681"/>
    <w:rsid w:val="00D944E3"/>
    <w:rsid w:val="00DA5EB9"/>
    <w:rsid w:val="00DB6F8E"/>
    <w:rsid w:val="00DC665B"/>
    <w:rsid w:val="00DD4C57"/>
    <w:rsid w:val="00DD4E5D"/>
    <w:rsid w:val="00DD6F97"/>
    <w:rsid w:val="00DE32FB"/>
    <w:rsid w:val="00DF3AF6"/>
    <w:rsid w:val="00E052BA"/>
    <w:rsid w:val="00E124BE"/>
    <w:rsid w:val="00E2368E"/>
    <w:rsid w:val="00E33B2C"/>
    <w:rsid w:val="00E51A7A"/>
    <w:rsid w:val="00E55746"/>
    <w:rsid w:val="00E72358"/>
    <w:rsid w:val="00E84745"/>
    <w:rsid w:val="00E9302A"/>
    <w:rsid w:val="00EA514D"/>
    <w:rsid w:val="00EB3C5C"/>
    <w:rsid w:val="00EB5561"/>
    <w:rsid w:val="00EC1393"/>
    <w:rsid w:val="00EC7974"/>
    <w:rsid w:val="00ED178E"/>
    <w:rsid w:val="00ED1980"/>
    <w:rsid w:val="00ED734E"/>
    <w:rsid w:val="00F0709F"/>
    <w:rsid w:val="00F129B0"/>
    <w:rsid w:val="00F16890"/>
    <w:rsid w:val="00F17760"/>
    <w:rsid w:val="00F17B8A"/>
    <w:rsid w:val="00F2225B"/>
    <w:rsid w:val="00F3031E"/>
    <w:rsid w:val="00F31A8D"/>
    <w:rsid w:val="00F51FE9"/>
    <w:rsid w:val="00F7076A"/>
    <w:rsid w:val="00F70898"/>
    <w:rsid w:val="00F82EC8"/>
    <w:rsid w:val="00FB0C79"/>
    <w:rsid w:val="00FC0F37"/>
    <w:rsid w:val="00FD70D8"/>
    <w:rsid w:val="00FE489D"/>
    <w:rsid w:val="00FF01FC"/>
    <w:rsid w:val="00FF25A6"/>
    <w:rsid w:val="00FF6B66"/>
    <w:rsid w:val="0CBD59B4"/>
    <w:rsid w:val="0FE00BD3"/>
    <w:rsid w:val="2B706554"/>
    <w:rsid w:val="2BF91E6B"/>
    <w:rsid w:val="34824CFE"/>
    <w:rsid w:val="4150280E"/>
    <w:rsid w:val="5F3D4E67"/>
    <w:rsid w:val="61806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5F225"/>
  <w15:docId w15:val="{A23214C3-1961-4FA9-B665-33C1E943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annotation text"/>
    <w:basedOn w:val="a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footnote text"/>
    <w:basedOn w:val="a"/>
    <w:link w:val="Char0"/>
    <w:uiPriority w:val="99"/>
    <w:semiHidden/>
    <w:unhideWhenUsed/>
    <w:qFormat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6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2022-10-01T15:08:00Z</dcterms:created>
  <dcterms:modified xsi:type="dcterms:W3CDTF">2022-10-01T15:09:00Z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405B56E76B994B269DBFE7DF997C52AF</vt:lpwstr>
  </property>
</Properties>
</file>