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97D3A" w14:textId="77777777" w:rsidR="00B74EF2" w:rsidRPr="00336839" w:rsidRDefault="00336839">
      <w:pPr>
        <w:spacing w:line="360" w:lineRule="auto"/>
        <w:jc w:val="both"/>
        <w:rPr>
          <w:rFonts w:ascii="Calibri" w:hAnsi="Calibri" w:cs="Calibri"/>
          <w:b/>
          <w:bCs/>
          <w:sz w:val="24"/>
          <w:szCs w:val="24"/>
          <w:lang w:val="el-GR"/>
        </w:rPr>
      </w:pPr>
      <w:r w:rsidRPr="00336839">
        <w:rPr>
          <w:rFonts w:ascii="Calibri" w:hAnsi="Calibri" w:cs="Calibri"/>
          <w:b/>
          <w:bCs/>
          <w:sz w:val="24"/>
          <w:szCs w:val="24"/>
          <w:lang w:val="el-GR"/>
        </w:rPr>
        <w:t>ΔΙΔΑΓΜΕΝΟ ΚΕΙΜΕΝΟ</w:t>
      </w:r>
      <w:r>
        <w:rPr>
          <w:rFonts w:ascii="Calibri" w:hAnsi="Calibri" w:cs="Calibri"/>
          <w:b/>
          <w:bCs/>
          <w:sz w:val="24"/>
          <w:szCs w:val="24"/>
          <w:lang w:val="el-GR"/>
        </w:rPr>
        <w:t xml:space="preserve"> </w:t>
      </w:r>
      <w:r w:rsidRPr="00336839">
        <w:rPr>
          <w:rFonts w:ascii="Calibri" w:hAnsi="Calibri" w:cs="Calibri"/>
          <w:b/>
          <w:bCs/>
          <w:sz w:val="24"/>
          <w:szCs w:val="24"/>
          <w:lang w:val="el-GR"/>
        </w:rPr>
        <w:t xml:space="preserve">Λυσίας, </w:t>
      </w:r>
      <w:proofErr w:type="spellStart"/>
      <w:r w:rsidRPr="00336839">
        <w:rPr>
          <w:rFonts w:ascii="Calibri" w:hAnsi="Calibri" w:cs="Calibri"/>
          <w:b/>
          <w:bCs/>
          <w:i/>
          <w:iCs/>
          <w:sz w:val="24"/>
          <w:szCs w:val="24"/>
          <w:lang w:val="el-GR"/>
        </w:rPr>
        <w:t>Ὑπὲρ</w:t>
      </w:r>
      <w:proofErr w:type="spellEnd"/>
      <w:r w:rsidRPr="00336839">
        <w:rPr>
          <w:rFonts w:ascii="Calibri" w:hAnsi="Calibri" w:cs="Calibri"/>
          <w:b/>
          <w:bCs/>
          <w:i/>
          <w:iCs/>
          <w:sz w:val="24"/>
          <w:szCs w:val="24"/>
          <w:lang w:val="el-GR"/>
        </w:rPr>
        <w:t xml:space="preserve"> </w:t>
      </w:r>
      <w:proofErr w:type="spellStart"/>
      <w:r w:rsidRPr="00336839">
        <w:rPr>
          <w:rFonts w:ascii="Calibri" w:hAnsi="Calibri" w:cs="Calibri"/>
          <w:b/>
          <w:bCs/>
          <w:i/>
          <w:iCs/>
          <w:sz w:val="24"/>
          <w:szCs w:val="24"/>
          <w:lang w:val="el-GR"/>
        </w:rPr>
        <w:t>Μαντιθέου</w:t>
      </w:r>
      <w:proofErr w:type="spellEnd"/>
      <w:r w:rsidRPr="00336839">
        <w:rPr>
          <w:rFonts w:ascii="Calibri" w:hAnsi="Calibri" w:cs="Calibri"/>
          <w:b/>
          <w:bCs/>
          <w:sz w:val="24"/>
          <w:szCs w:val="24"/>
          <w:lang w:val="el-GR"/>
        </w:rPr>
        <w:t xml:space="preserve"> §§1-3</w:t>
      </w:r>
    </w:p>
    <w:p w14:paraId="1B597D3B" w14:textId="27DF8654" w:rsidR="00B74EF2" w:rsidRPr="00336839" w:rsidRDefault="00336839">
      <w:pPr>
        <w:spacing w:line="360" w:lineRule="auto"/>
        <w:jc w:val="both"/>
        <w:rPr>
          <w:rFonts w:ascii="Calibri" w:hAnsi="Calibri" w:cs="Calibri"/>
          <w:b/>
          <w:bCs/>
          <w:sz w:val="24"/>
          <w:szCs w:val="24"/>
          <w:lang w:val="el-GR"/>
        </w:rPr>
      </w:pPr>
      <w:r w:rsidRPr="00336839">
        <w:rPr>
          <w:rFonts w:ascii="Calibri" w:hAnsi="Calibri" w:cs="Calibri"/>
          <w:b/>
          <w:bCs/>
          <w:sz w:val="24"/>
          <w:szCs w:val="24"/>
          <w:lang w:val="el-GR"/>
        </w:rPr>
        <w:t xml:space="preserve">Α1. </w:t>
      </w:r>
    </w:p>
    <w:p w14:paraId="1B597D3C" w14:textId="77777777" w:rsidR="00B74EF2" w:rsidRPr="00336839" w:rsidRDefault="00336839">
      <w:pPr>
        <w:spacing w:line="360" w:lineRule="auto"/>
        <w:jc w:val="both"/>
        <w:rPr>
          <w:rFonts w:ascii="Calibri" w:hAnsi="Calibri" w:cs="Calibri"/>
          <w:sz w:val="24"/>
          <w:szCs w:val="24"/>
          <w:lang w:val="el-GR"/>
        </w:rPr>
      </w:pPr>
      <w:r w:rsidRPr="00336839">
        <w:rPr>
          <w:rFonts w:ascii="Calibri" w:eastAsia="Calibri" w:hAnsi="Calibri" w:cs="Calibri"/>
          <w:b/>
          <w:bCs/>
          <w:sz w:val="24"/>
          <w:szCs w:val="24"/>
          <w:lang w:val="el-GR"/>
        </w:rPr>
        <w:t xml:space="preserve">α.  </w:t>
      </w:r>
    </w:p>
    <w:p w14:paraId="1B597D3D" w14:textId="77777777" w:rsidR="00B74EF2" w:rsidRPr="00336839" w:rsidRDefault="00336839">
      <w:pPr>
        <w:spacing w:line="360" w:lineRule="auto"/>
        <w:jc w:val="both"/>
        <w:rPr>
          <w:rFonts w:ascii="Calibri" w:hAnsi="Calibri" w:cs="Calibri"/>
          <w:sz w:val="24"/>
          <w:szCs w:val="24"/>
          <w:lang w:val="el-GR"/>
        </w:rPr>
      </w:pPr>
      <w:r w:rsidRPr="00336839">
        <w:rPr>
          <w:rFonts w:ascii="Calibri" w:eastAsia="Calibri" w:hAnsi="Calibri" w:cs="Calibri"/>
          <w:sz w:val="24"/>
          <w:szCs w:val="24"/>
          <w:lang w:val="el-GR"/>
        </w:rPr>
        <w:t>1. – Λ:</w:t>
      </w:r>
      <w:r w:rsidRPr="00336839">
        <w:rPr>
          <w:rFonts w:ascii="Calibri" w:eastAsia="Calibri" w:hAnsi="Calibri" w:cs="Calibri"/>
          <w:b/>
          <w:bCs/>
          <w:sz w:val="24"/>
          <w:szCs w:val="24"/>
          <w:lang w:val="el-GR"/>
        </w:rPr>
        <w:t xml:space="preserve"> </w:t>
      </w:r>
      <w:proofErr w:type="spellStart"/>
      <w:r w:rsidRPr="00336839">
        <w:rPr>
          <w:rFonts w:ascii="Calibri" w:eastAsia="Calibri" w:hAnsi="Calibri" w:cs="Calibri"/>
          <w:i/>
          <w:iCs/>
          <w:sz w:val="24"/>
          <w:szCs w:val="24"/>
          <w:lang w:val="el-GR"/>
        </w:rPr>
        <w:t>Εἰ</w:t>
      </w:r>
      <w:proofErr w:type="spellEnd"/>
      <w:r w:rsidRPr="00336839">
        <w:rPr>
          <w:rFonts w:ascii="Calibri" w:eastAsia="Calibri" w:hAnsi="Calibri" w:cs="Calibri"/>
          <w:i/>
          <w:iCs/>
          <w:sz w:val="24"/>
          <w:szCs w:val="24"/>
          <w:lang w:val="el-GR"/>
        </w:rPr>
        <w:t xml:space="preserve"> </w:t>
      </w:r>
      <w:proofErr w:type="spellStart"/>
      <w:r w:rsidRPr="00336839">
        <w:rPr>
          <w:rFonts w:ascii="Calibri" w:eastAsia="Calibri" w:hAnsi="Calibri" w:cs="Calibri"/>
          <w:i/>
          <w:iCs/>
          <w:sz w:val="24"/>
          <w:szCs w:val="24"/>
          <w:lang w:val="el-GR"/>
        </w:rPr>
        <w:t>μὴ</w:t>
      </w:r>
      <w:proofErr w:type="spellEnd"/>
      <w:r w:rsidRPr="00336839">
        <w:rPr>
          <w:rFonts w:ascii="Calibri" w:eastAsia="Calibri" w:hAnsi="Calibri" w:cs="Calibri"/>
          <w:i/>
          <w:iCs/>
          <w:sz w:val="24"/>
          <w:szCs w:val="24"/>
          <w:lang w:val="el-GR"/>
        </w:rPr>
        <w:t xml:space="preserve"> </w:t>
      </w:r>
      <w:proofErr w:type="spellStart"/>
      <w:r w:rsidRPr="00336839">
        <w:rPr>
          <w:rFonts w:ascii="Calibri" w:eastAsia="Calibri" w:hAnsi="Calibri" w:cs="Calibri"/>
          <w:i/>
          <w:iCs/>
          <w:sz w:val="24"/>
          <w:szCs w:val="24"/>
          <w:lang w:val="el-GR"/>
        </w:rPr>
        <w:t>συνῄδη</w:t>
      </w:r>
      <w:proofErr w:type="spellEnd"/>
      <w:r w:rsidRPr="00336839">
        <w:rPr>
          <w:rFonts w:ascii="Calibri" w:eastAsia="Calibri" w:hAnsi="Calibri" w:cs="Calibri"/>
          <w:i/>
          <w:iCs/>
          <w:sz w:val="24"/>
          <w:szCs w:val="24"/>
          <w:lang w:val="el-GR"/>
        </w:rPr>
        <w:t xml:space="preserve">, ὦ βουλή, </w:t>
      </w:r>
      <w:proofErr w:type="spellStart"/>
      <w:r w:rsidRPr="00336839">
        <w:rPr>
          <w:rFonts w:ascii="Calibri" w:eastAsia="Calibri" w:hAnsi="Calibri" w:cs="Calibri"/>
          <w:i/>
          <w:iCs/>
          <w:sz w:val="24"/>
          <w:szCs w:val="24"/>
          <w:lang w:val="el-GR"/>
        </w:rPr>
        <w:t>τοῖς</w:t>
      </w:r>
      <w:proofErr w:type="spellEnd"/>
      <w:r w:rsidRPr="00336839">
        <w:rPr>
          <w:rFonts w:ascii="Calibri" w:eastAsia="Calibri" w:hAnsi="Calibri" w:cs="Calibri"/>
          <w:i/>
          <w:iCs/>
          <w:sz w:val="24"/>
          <w:szCs w:val="24"/>
          <w:lang w:val="el-GR"/>
        </w:rPr>
        <w:t xml:space="preserve"> </w:t>
      </w:r>
      <w:proofErr w:type="spellStart"/>
      <w:r w:rsidRPr="00336839">
        <w:rPr>
          <w:rFonts w:ascii="Calibri" w:eastAsia="Calibri" w:hAnsi="Calibri" w:cs="Calibri"/>
          <w:i/>
          <w:iCs/>
          <w:sz w:val="24"/>
          <w:szCs w:val="24"/>
          <w:lang w:val="el-GR"/>
        </w:rPr>
        <w:t>κατηγόροις</w:t>
      </w:r>
      <w:proofErr w:type="spellEnd"/>
      <w:r w:rsidRPr="00336839">
        <w:rPr>
          <w:rFonts w:ascii="Calibri" w:eastAsia="Calibri" w:hAnsi="Calibri" w:cs="Calibri"/>
          <w:i/>
          <w:iCs/>
          <w:sz w:val="24"/>
          <w:szCs w:val="24"/>
          <w:lang w:val="el-GR"/>
        </w:rPr>
        <w:t xml:space="preserve"> </w:t>
      </w:r>
      <w:proofErr w:type="spellStart"/>
      <w:r w:rsidRPr="00336839">
        <w:rPr>
          <w:rFonts w:ascii="Calibri" w:eastAsia="Calibri" w:hAnsi="Calibri" w:cs="Calibri"/>
          <w:i/>
          <w:iCs/>
          <w:sz w:val="24"/>
          <w:szCs w:val="24"/>
          <w:lang w:val="el-GR"/>
        </w:rPr>
        <w:t>βουλομένοις</w:t>
      </w:r>
      <w:proofErr w:type="spellEnd"/>
      <w:r w:rsidRPr="00336839">
        <w:rPr>
          <w:rFonts w:ascii="Calibri" w:eastAsia="Calibri" w:hAnsi="Calibri" w:cs="Calibri"/>
          <w:i/>
          <w:iCs/>
          <w:sz w:val="24"/>
          <w:szCs w:val="24"/>
          <w:lang w:val="el-GR"/>
        </w:rPr>
        <w:t xml:space="preserve"> </w:t>
      </w:r>
      <w:proofErr w:type="spellStart"/>
      <w:r w:rsidRPr="00336839">
        <w:rPr>
          <w:rFonts w:ascii="Calibri" w:eastAsia="Calibri" w:hAnsi="Calibri" w:cs="Calibri"/>
          <w:i/>
          <w:iCs/>
          <w:sz w:val="24"/>
          <w:szCs w:val="24"/>
          <w:lang w:val="el-GR"/>
        </w:rPr>
        <w:t>ἐκ</w:t>
      </w:r>
      <w:proofErr w:type="spellEnd"/>
      <w:r w:rsidRPr="00336839">
        <w:rPr>
          <w:rFonts w:ascii="Calibri" w:eastAsia="Calibri" w:hAnsi="Calibri" w:cs="Calibri"/>
          <w:i/>
          <w:iCs/>
          <w:sz w:val="24"/>
          <w:szCs w:val="24"/>
          <w:lang w:val="el-GR"/>
        </w:rPr>
        <w:t xml:space="preserve"> </w:t>
      </w:r>
      <w:proofErr w:type="spellStart"/>
      <w:r w:rsidRPr="00336839">
        <w:rPr>
          <w:rFonts w:ascii="Calibri" w:eastAsia="Calibri" w:hAnsi="Calibri" w:cs="Calibri"/>
          <w:i/>
          <w:iCs/>
          <w:sz w:val="24"/>
          <w:szCs w:val="24"/>
          <w:lang w:val="el-GR"/>
        </w:rPr>
        <w:t>παντὸς</w:t>
      </w:r>
      <w:proofErr w:type="spellEnd"/>
      <w:r w:rsidRPr="00336839">
        <w:rPr>
          <w:rFonts w:ascii="Calibri" w:eastAsia="Calibri" w:hAnsi="Calibri" w:cs="Calibri"/>
          <w:i/>
          <w:iCs/>
          <w:sz w:val="24"/>
          <w:szCs w:val="24"/>
          <w:lang w:val="el-GR"/>
        </w:rPr>
        <w:t xml:space="preserve"> τρόπου </w:t>
      </w:r>
      <w:proofErr w:type="spellStart"/>
      <w:r w:rsidRPr="00336839">
        <w:rPr>
          <w:rFonts w:ascii="Calibri" w:eastAsia="Calibri" w:hAnsi="Calibri" w:cs="Calibri"/>
          <w:i/>
          <w:iCs/>
          <w:sz w:val="24"/>
          <w:szCs w:val="24"/>
          <w:lang w:val="el-GR"/>
        </w:rPr>
        <w:t>κακῶς</w:t>
      </w:r>
      <w:proofErr w:type="spellEnd"/>
      <w:r w:rsidRPr="00336839">
        <w:rPr>
          <w:rFonts w:ascii="Calibri" w:eastAsia="Calibri" w:hAnsi="Calibri" w:cs="Calibri"/>
          <w:i/>
          <w:iCs/>
          <w:sz w:val="24"/>
          <w:szCs w:val="24"/>
          <w:lang w:val="el-GR"/>
        </w:rPr>
        <w:t xml:space="preserve"> </w:t>
      </w:r>
      <w:proofErr w:type="spellStart"/>
      <w:r w:rsidRPr="00336839">
        <w:rPr>
          <w:rFonts w:ascii="Calibri" w:eastAsia="Calibri" w:hAnsi="Calibri" w:cs="Calibri"/>
          <w:i/>
          <w:iCs/>
          <w:sz w:val="24"/>
          <w:szCs w:val="24"/>
          <w:lang w:val="el-GR"/>
        </w:rPr>
        <w:t>ἐμὲ</w:t>
      </w:r>
      <w:proofErr w:type="spellEnd"/>
      <w:r w:rsidRPr="00336839">
        <w:rPr>
          <w:rFonts w:ascii="Calibri" w:eastAsia="Calibri" w:hAnsi="Calibri" w:cs="Calibri"/>
          <w:i/>
          <w:iCs/>
          <w:sz w:val="24"/>
          <w:szCs w:val="24"/>
          <w:lang w:val="el-GR"/>
        </w:rPr>
        <w:t xml:space="preserve"> </w:t>
      </w:r>
      <w:proofErr w:type="spellStart"/>
      <w:r w:rsidRPr="00336839">
        <w:rPr>
          <w:rFonts w:ascii="Calibri" w:eastAsia="Calibri" w:hAnsi="Calibri" w:cs="Calibri"/>
          <w:i/>
          <w:iCs/>
          <w:sz w:val="24"/>
          <w:szCs w:val="24"/>
          <w:lang w:val="el-GR"/>
        </w:rPr>
        <w:t>ποιεῖν</w:t>
      </w:r>
      <w:proofErr w:type="spellEnd"/>
      <w:r w:rsidRPr="00336839">
        <w:rPr>
          <w:rFonts w:ascii="Calibri" w:eastAsia="Calibri" w:hAnsi="Calibri" w:cs="Calibri"/>
          <w:i/>
          <w:iCs/>
          <w:sz w:val="24"/>
          <w:szCs w:val="24"/>
          <w:lang w:val="el-GR"/>
        </w:rPr>
        <w:t xml:space="preserve">, </w:t>
      </w:r>
      <w:proofErr w:type="spellStart"/>
      <w:r w:rsidRPr="00336839">
        <w:rPr>
          <w:rFonts w:ascii="Calibri" w:eastAsia="Calibri" w:hAnsi="Calibri" w:cs="Calibri"/>
          <w:i/>
          <w:iCs/>
          <w:sz w:val="24"/>
          <w:szCs w:val="24"/>
          <w:lang w:val="el-GR"/>
        </w:rPr>
        <w:t>πολλὴν</w:t>
      </w:r>
      <w:proofErr w:type="spellEnd"/>
      <w:r w:rsidRPr="00336839">
        <w:rPr>
          <w:rFonts w:ascii="Calibri" w:eastAsia="Calibri" w:hAnsi="Calibri" w:cs="Calibri"/>
          <w:i/>
          <w:iCs/>
          <w:sz w:val="24"/>
          <w:szCs w:val="24"/>
          <w:lang w:val="el-GR"/>
        </w:rPr>
        <w:t xml:space="preserve"> </w:t>
      </w:r>
      <w:proofErr w:type="spellStart"/>
      <w:r w:rsidRPr="00336839">
        <w:rPr>
          <w:rFonts w:ascii="Calibri" w:eastAsia="Calibri" w:hAnsi="Calibri" w:cs="Calibri"/>
          <w:i/>
          <w:iCs/>
          <w:sz w:val="24"/>
          <w:szCs w:val="24"/>
          <w:lang w:val="el-GR"/>
        </w:rPr>
        <w:t>ἂν</w:t>
      </w:r>
      <w:proofErr w:type="spellEnd"/>
      <w:r w:rsidRPr="00336839">
        <w:rPr>
          <w:rFonts w:ascii="Calibri" w:eastAsia="Calibri" w:hAnsi="Calibri" w:cs="Calibri"/>
          <w:i/>
          <w:iCs/>
          <w:sz w:val="24"/>
          <w:szCs w:val="24"/>
          <w:lang w:val="el-GR"/>
        </w:rPr>
        <w:t xml:space="preserve"> </w:t>
      </w:r>
      <w:proofErr w:type="spellStart"/>
      <w:r w:rsidRPr="00336839">
        <w:rPr>
          <w:rFonts w:ascii="Calibri" w:eastAsia="Calibri" w:hAnsi="Calibri" w:cs="Calibri"/>
          <w:i/>
          <w:iCs/>
          <w:sz w:val="24"/>
          <w:szCs w:val="24"/>
          <w:lang w:val="el-GR"/>
        </w:rPr>
        <w:t>αὐτοῖς</w:t>
      </w:r>
      <w:proofErr w:type="spellEnd"/>
      <w:r w:rsidRPr="00336839">
        <w:rPr>
          <w:rFonts w:ascii="Calibri" w:eastAsia="Calibri" w:hAnsi="Calibri" w:cs="Calibri"/>
          <w:i/>
          <w:iCs/>
          <w:sz w:val="24"/>
          <w:szCs w:val="24"/>
          <w:lang w:val="el-GR"/>
        </w:rPr>
        <w:t xml:space="preserve"> χάριν </w:t>
      </w:r>
      <w:proofErr w:type="spellStart"/>
      <w:r w:rsidRPr="00336839">
        <w:rPr>
          <w:rFonts w:ascii="Calibri" w:eastAsia="Calibri" w:hAnsi="Calibri" w:cs="Calibri"/>
          <w:i/>
          <w:iCs/>
          <w:sz w:val="24"/>
          <w:szCs w:val="24"/>
          <w:lang w:val="el-GR"/>
        </w:rPr>
        <w:t>εἶχον</w:t>
      </w:r>
      <w:proofErr w:type="spellEnd"/>
      <w:r w:rsidRPr="00336839">
        <w:rPr>
          <w:rFonts w:ascii="Calibri" w:eastAsia="Calibri" w:hAnsi="Calibri" w:cs="Calibri"/>
          <w:i/>
          <w:iCs/>
          <w:sz w:val="24"/>
          <w:szCs w:val="24"/>
          <w:lang w:val="el-GR"/>
        </w:rPr>
        <w:t xml:space="preserve"> ταύτης </w:t>
      </w:r>
      <w:proofErr w:type="spellStart"/>
      <w:r w:rsidRPr="00336839">
        <w:rPr>
          <w:rFonts w:ascii="Calibri" w:eastAsia="Calibri" w:hAnsi="Calibri" w:cs="Calibri"/>
          <w:i/>
          <w:iCs/>
          <w:sz w:val="24"/>
          <w:szCs w:val="24"/>
          <w:lang w:val="el-GR"/>
        </w:rPr>
        <w:t>τῆς</w:t>
      </w:r>
      <w:proofErr w:type="spellEnd"/>
      <w:r w:rsidRPr="00336839">
        <w:rPr>
          <w:rFonts w:ascii="Calibri" w:eastAsia="Calibri" w:hAnsi="Calibri" w:cs="Calibri"/>
          <w:i/>
          <w:iCs/>
          <w:sz w:val="24"/>
          <w:szCs w:val="24"/>
          <w:lang w:val="el-GR"/>
        </w:rPr>
        <w:t xml:space="preserve"> κατηγορίας·</w:t>
      </w:r>
    </w:p>
    <w:p w14:paraId="1B597D3E" w14:textId="77777777" w:rsidR="00B74EF2" w:rsidRPr="00336839" w:rsidRDefault="00336839">
      <w:pPr>
        <w:spacing w:line="360" w:lineRule="auto"/>
        <w:jc w:val="both"/>
        <w:rPr>
          <w:rFonts w:ascii="Calibri" w:hAnsi="Calibri" w:cs="Calibri"/>
          <w:sz w:val="24"/>
          <w:szCs w:val="24"/>
          <w:lang w:val="el-GR"/>
        </w:rPr>
      </w:pPr>
      <w:r w:rsidRPr="00336839">
        <w:rPr>
          <w:rFonts w:ascii="Calibri" w:eastAsia="Calibri" w:hAnsi="Calibri" w:cs="Calibri"/>
          <w:sz w:val="24"/>
          <w:szCs w:val="24"/>
          <w:lang w:val="el-GR"/>
        </w:rPr>
        <w:t>2. – Σ:</w:t>
      </w:r>
      <w:r w:rsidRPr="00336839">
        <w:rPr>
          <w:rFonts w:ascii="Calibri" w:eastAsia="Calibri" w:hAnsi="Calibri" w:cs="Calibri"/>
          <w:b/>
          <w:bCs/>
          <w:sz w:val="24"/>
          <w:szCs w:val="24"/>
          <w:lang w:val="el-GR"/>
        </w:rPr>
        <w:t xml:space="preserve"> </w:t>
      </w:r>
      <w:proofErr w:type="spellStart"/>
      <w:r w:rsidRPr="00336839">
        <w:rPr>
          <w:rFonts w:ascii="Calibri" w:eastAsia="Calibri" w:hAnsi="Calibri" w:cs="Calibri"/>
          <w:i/>
          <w:iCs/>
          <w:sz w:val="24"/>
          <w:szCs w:val="24"/>
          <w:lang w:val="el-GR"/>
        </w:rPr>
        <w:t>ὥστ</w:t>
      </w:r>
      <w:proofErr w:type="spellEnd"/>
      <w:r w:rsidRPr="00336839">
        <w:rPr>
          <w:rFonts w:ascii="Calibri" w:eastAsia="Calibri" w:hAnsi="Calibri" w:cs="Calibri"/>
          <w:i/>
          <w:iCs/>
          <w:sz w:val="24"/>
          <w:szCs w:val="24"/>
          <w:lang w:val="el-GR"/>
        </w:rPr>
        <w:t xml:space="preserve">᾽ </w:t>
      </w:r>
      <w:proofErr w:type="spellStart"/>
      <w:r w:rsidRPr="00336839">
        <w:rPr>
          <w:rFonts w:ascii="Calibri" w:eastAsia="Calibri" w:hAnsi="Calibri" w:cs="Calibri"/>
          <w:i/>
          <w:iCs/>
          <w:sz w:val="24"/>
          <w:szCs w:val="24"/>
          <w:lang w:val="el-GR"/>
        </w:rPr>
        <w:t>ἐλπίζω</w:t>
      </w:r>
      <w:proofErr w:type="spellEnd"/>
      <w:r w:rsidRPr="00336839">
        <w:rPr>
          <w:rFonts w:ascii="Calibri" w:eastAsia="Calibri" w:hAnsi="Calibri" w:cs="Calibri"/>
          <w:i/>
          <w:iCs/>
          <w:sz w:val="24"/>
          <w:szCs w:val="24"/>
          <w:lang w:val="el-GR"/>
        </w:rPr>
        <w:t xml:space="preserve"> καὶ </w:t>
      </w:r>
      <w:proofErr w:type="spellStart"/>
      <w:r w:rsidRPr="00336839">
        <w:rPr>
          <w:rFonts w:ascii="Calibri" w:eastAsia="Calibri" w:hAnsi="Calibri" w:cs="Calibri"/>
          <w:i/>
          <w:iCs/>
          <w:sz w:val="24"/>
          <w:szCs w:val="24"/>
          <w:lang w:val="el-GR"/>
        </w:rPr>
        <w:t>εἴ</w:t>
      </w:r>
      <w:proofErr w:type="spellEnd"/>
      <w:r w:rsidRPr="00336839">
        <w:rPr>
          <w:rFonts w:ascii="Calibri" w:eastAsia="Calibri" w:hAnsi="Calibri" w:cs="Calibri"/>
          <w:i/>
          <w:iCs/>
          <w:sz w:val="24"/>
          <w:szCs w:val="24"/>
          <w:lang w:val="el-GR"/>
        </w:rPr>
        <w:t xml:space="preserve"> τις </w:t>
      </w:r>
      <w:proofErr w:type="spellStart"/>
      <w:r w:rsidRPr="00336839">
        <w:rPr>
          <w:rFonts w:ascii="Calibri" w:eastAsia="Calibri" w:hAnsi="Calibri" w:cs="Calibri"/>
          <w:i/>
          <w:iCs/>
          <w:sz w:val="24"/>
          <w:szCs w:val="24"/>
          <w:lang w:val="el-GR"/>
        </w:rPr>
        <w:t>πρός</w:t>
      </w:r>
      <w:proofErr w:type="spellEnd"/>
      <w:r w:rsidRPr="00336839">
        <w:rPr>
          <w:rFonts w:ascii="Calibri" w:eastAsia="Calibri" w:hAnsi="Calibri" w:cs="Calibri"/>
          <w:i/>
          <w:iCs/>
          <w:sz w:val="24"/>
          <w:szCs w:val="24"/>
          <w:lang w:val="el-GR"/>
        </w:rPr>
        <w:t xml:space="preserve"> με τυγχάνει </w:t>
      </w:r>
      <w:proofErr w:type="spellStart"/>
      <w:r w:rsidRPr="00336839">
        <w:rPr>
          <w:rFonts w:ascii="Calibri" w:eastAsia="Calibri" w:hAnsi="Calibri" w:cs="Calibri"/>
          <w:i/>
          <w:iCs/>
          <w:sz w:val="24"/>
          <w:szCs w:val="24"/>
          <w:lang w:val="el-GR"/>
        </w:rPr>
        <w:t>ἀηδῶς</w:t>
      </w:r>
      <w:proofErr w:type="spellEnd"/>
      <w:r w:rsidRPr="00336839">
        <w:rPr>
          <w:rFonts w:ascii="Calibri" w:eastAsia="Calibri" w:hAnsi="Calibri" w:cs="Calibri"/>
          <w:i/>
          <w:iCs/>
          <w:sz w:val="24"/>
          <w:szCs w:val="24"/>
          <w:lang w:val="el-GR"/>
        </w:rPr>
        <w:t xml:space="preserve"> [ἢ </w:t>
      </w:r>
      <w:proofErr w:type="spellStart"/>
      <w:r w:rsidRPr="00336839">
        <w:rPr>
          <w:rFonts w:ascii="Calibri" w:eastAsia="Calibri" w:hAnsi="Calibri" w:cs="Calibri"/>
          <w:i/>
          <w:iCs/>
          <w:sz w:val="24"/>
          <w:szCs w:val="24"/>
          <w:lang w:val="el-GR"/>
        </w:rPr>
        <w:t>κακῶς</w:t>
      </w:r>
      <w:proofErr w:type="spellEnd"/>
      <w:r w:rsidRPr="00336839">
        <w:rPr>
          <w:rFonts w:ascii="Calibri" w:eastAsia="Calibri" w:hAnsi="Calibri" w:cs="Calibri"/>
          <w:i/>
          <w:iCs/>
          <w:sz w:val="24"/>
          <w:szCs w:val="24"/>
          <w:lang w:val="el-GR"/>
        </w:rPr>
        <w:t xml:space="preserve">] διακείμενος, </w:t>
      </w:r>
      <w:proofErr w:type="spellStart"/>
      <w:r w:rsidRPr="00336839">
        <w:rPr>
          <w:rFonts w:ascii="Calibri" w:eastAsia="Calibri" w:hAnsi="Calibri" w:cs="Calibri"/>
          <w:i/>
          <w:iCs/>
          <w:sz w:val="24"/>
          <w:szCs w:val="24"/>
          <w:lang w:val="el-GR"/>
        </w:rPr>
        <w:t>ἐπειδὰν</w:t>
      </w:r>
      <w:proofErr w:type="spellEnd"/>
      <w:r w:rsidRPr="00336839">
        <w:rPr>
          <w:rFonts w:ascii="Calibri" w:eastAsia="Calibri" w:hAnsi="Calibri" w:cs="Calibri"/>
          <w:i/>
          <w:iCs/>
          <w:sz w:val="24"/>
          <w:szCs w:val="24"/>
          <w:lang w:val="el-GR"/>
        </w:rPr>
        <w:t xml:space="preserve"> </w:t>
      </w:r>
      <w:proofErr w:type="spellStart"/>
      <w:r w:rsidRPr="00336839">
        <w:rPr>
          <w:rFonts w:ascii="Calibri" w:eastAsia="Calibri" w:hAnsi="Calibri" w:cs="Calibri"/>
          <w:i/>
          <w:iCs/>
          <w:sz w:val="24"/>
          <w:szCs w:val="24"/>
          <w:lang w:val="el-GR"/>
        </w:rPr>
        <w:t>ἐμοῦ</w:t>
      </w:r>
      <w:proofErr w:type="spellEnd"/>
      <w:r w:rsidRPr="00336839">
        <w:rPr>
          <w:rFonts w:ascii="Calibri" w:eastAsia="Calibri" w:hAnsi="Calibri" w:cs="Calibri"/>
          <w:i/>
          <w:iCs/>
          <w:sz w:val="24"/>
          <w:szCs w:val="24"/>
          <w:lang w:val="el-GR"/>
        </w:rPr>
        <w:t xml:space="preserve"> λέγοντος </w:t>
      </w:r>
      <w:proofErr w:type="spellStart"/>
      <w:r w:rsidRPr="00336839">
        <w:rPr>
          <w:rFonts w:ascii="Calibri" w:eastAsia="Calibri" w:hAnsi="Calibri" w:cs="Calibri"/>
          <w:i/>
          <w:iCs/>
          <w:sz w:val="24"/>
          <w:szCs w:val="24"/>
          <w:lang w:val="el-GR"/>
        </w:rPr>
        <w:t>ἀκούσῃ</w:t>
      </w:r>
      <w:proofErr w:type="spellEnd"/>
      <w:r w:rsidRPr="00336839">
        <w:rPr>
          <w:rFonts w:ascii="Calibri" w:eastAsia="Calibri" w:hAnsi="Calibri" w:cs="Calibri"/>
          <w:i/>
          <w:iCs/>
          <w:sz w:val="24"/>
          <w:szCs w:val="24"/>
          <w:lang w:val="el-GR"/>
        </w:rPr>
        <w:t xml:space="preserve"> </w:t>
      </w:r>
      <w:proofErr w:type="spellStart"/>
      <w:r w:rsidRPr="00336839">
        <w:rPr>
          <w:rFonts w:ascii="Calibri" w:eastAsia="Calibri" w:hAnsi="Calibri" w:cs="Calibri"/>
          <w:i/>
          <w:iCs/>
          <w:sz w:val="24"/>
          <w:szCs w:val="24"/>
          <w:lang w:val="el-GR"/>
        </w:rPr>
        <w:t>περὶ</w:t>
      </w:r>
      <w:proofErr w:type="spellEnd"/>
      <w:r w:rsidRPr="00336839">
        <w:rPr>
          <w:rFonts w:ascii="Calibri" w:eastAsia="Calibri" w:hAnsi="Calibri" w:cs="Calibri"/>
          <w:i/>
          <w:iCs/>
          <w:sz w:val="24"/>
          <w:szCs w:val="24"/>
          <w:lang w:val="el-GR"/>
        </w:rPr>
        <w:t xml:space="preserve"> τῶν πεπραγμένων, </w:t>
      </w:r>
      <w:proofErr w:type="spellStart"/>
      <w:r w:rsidRPr="00336839">
        <w:rPr>
          <w:rFonts w:ascii="Calibri" w:eastAsia="Calibri" w:hAnsi="Calibri" w:cs="Calibri"/>
          <w:i/>
          <w:iCs/>
          <w:sz w:val="24"/>
          <w:szCs w:val="24"/>
          <w:lang w:val="el-GR"/>
        </w:rPr>
        <w:t>μεταμελήσειν</w:t>
      </w:r>
      <w:proofErr w:type="spellEnd"/>
      <w:r w:rsidRPr="00336839">
        <w:rPr>
          <w:rFonts w:ascii="Calibri" w:eastAsia="Calibri" w:hAnsi="Calibri" w:cs="Calibri"/>
          <w:i/>
          <w:iCs/>
          <w:sz w:val="24"/>
          <w:szCs w:val="24"/>
          <w:lang w:val="el-GR"/>
        </w:rPr>
        <w:t xml:space="preserve"> αὐτῷ καὶ </w:t>
      </w:r>
      <w:proofErr w:type="spellStart"/>
      <w:r w:rsidRPr="00336839">
        <w:rPr>
          <w:rFonts w:ascii="Calibri" w:eastAsia="Calibri" w:hAnsi="Calibri" w:cs="Calibri"/>
          <w:i/>
          <w:iCs/>
          <w:sz w:val="24"/>
          <w:szCs w:val="24"/>
          <w:lang w:val="el-GR"/>
        </w:rPr>
        <w:t>πολὺ</w:t>
      </w:r>
      <w:proofErr w:type="spellEnd"/>
      <w:r w:rsidRPr="00336839">
        <w:rPr>
          <w:rFonts w:ascii="Calibri" w:eastAsia="Calibri" w:hAnsi="Calibri" w:cs="Calibri"/>
          <w:i/>
          <w:iCs/>
          <w:sz w:val="24"/>
          <w:szCs w:val="24"/>
          <w:lang w:val="el-GR"/>
        </w:rPr>
        <w:t xml:space="preserve"> </w:t>
      </w:r>
      <w:proofErr w:type="spellStart"/>
      <w:r w:rsidRPr="00336839">
        <w:rPr>
          <w:rFonts w:ascii="Calibri" w:eastAsia="Calibri" w:hAnsi="Calibri" w:cs="Calibri"/>
          <w:i/>
          <w:iCs/>
          <w:sz w:val="24"/>
          <w:szCs w:val="24"/>
          <w:lang w:val="el-GR"/>
        </w:rPr>
        <w:t>βελτίω</w:t>
      </w:r>
      <w:proofErr w:type="spellEnd"/>
      <w:r w:rsidRPr="00336839">
        <w:rPr>
          <w:rFonts w:ascii="Calibri" w:eastAsia="Calibri" w:hAnsi="Calibri" w:cs="Calibri"/>
          <w:i/>
          <w:iCs/>
          <w:sz w:val="24"/>
          <w:szCs w:val="24"/>
          <w:lang w:val="el-GR"/>
        </w:rPr>
        <w:t xml:space="preserve"> με </w:t>
      </w:r>
      <w:proofErr w:type="spellStart"/>
      <w:r w:rsidRPr="00336839">
        <w:rPr>
          <w:rFonts w:ascii="Calibri" w:eastAsia="Calibri" w:hAnsi="Calibri" w:cs="Calibri"/>
          <w:i/>
          <w:iCs/>
          <w:sz w:val="24"/>
          <w:szCs w:val="24"/>
          <w:lang w:val="el-GR"/>
        </w:rPr>
        <w:t>εἰς</w:t>
      </w:r>
      <w:proofErr w:type="spellEnd"/>
      <w:r w:rsidRPr="00336839">
        <w:rPr>
          <w:rFonts w:ascii="Calibri" w:eastAsia="Calibri" w:hAnsi="Calibri" w:cs="Calibri"/>
          <w:i/>
          <w:iCs/>
          <w:sz w:val="24"/>
          <w:szCs w:val="24"/>
          <w:lang w:val="el-GR"/>
        </w:rPr>
        <w:t xml:space="preserve"> </w:t>
      </w:r>
      <w:proofErr w:type="spellStart"/>
      <w:r w:rsidRPr="00336839">
        <w:rPr>
          <w:rFonts w:ascii="Calibri" w:eastAsia="Calibri" w:hAnsi="Calibri" w:cs="Calibri"/>
          <w:i/>
          <w:iCs/>
          <w:sz w:val="24"/>
          <w:szCs w:val="24"/>
          <w:lang w:val="el-GR"/>
        </w:rPr>
        <w:t>τὸν</w:t>
      </w:r>
      <w:proofErr w:type="spellEnd"/>
      <w:r w:rsidRPr="00336839">
        <w:rPr>
          <w:rFonts w:ascii="Calibri" w:eastAsia="Calibri" w:hAnsi="Calibri" w:cs="Calibri"/>
          <w:i/>
          <w:iCs/>
          <w:sz w:val="24"/>
          <w:szCs w:val="24"/>
          <w:lang w:val="el-GR"/>
        </w:rPr>
        <w:t xml:space="preserve"> </w:t>
      </w:r>
      <w:proofErr w:type="spellStart"/>
      <w:r w:rsidRPr="00336839">
        <w:rPr>
          <w:rFonts w:ascii="Calibri" w:eastAsia="Calibri" w:hAnsi="Calibri" w:cs="Calibri"/>
          <w:i/>
          <w:iCs/>
          <w:sz w:val="24"/>
          <w:szCs w:val="24"/>
          <w:lang w:val="el-GR"/>
        </w:rPr>
        <w:t>λοιπὸν</w:t>
      </w:r>
      <w:proofErr w:type="spellEnd"/>
      <w:r w:rsidRPr="00336839">
        <w:rPr>
          <w:rFonts w:ascii="Calibri" w:eastAsia="Calibri" w:hAnsi="Calibri" w:cs="Calibri"/>
          <w:i/>
          <w:iCs/>
          <w:sz w:val="24"/>
          <w:szCs w:val="24"/>
          <w:lang w:val="el-GR"/>
        </w:rPr>
        <w:t xml:space="preserve"> </w:t>
      </w:r>
      <w:proofErr w:type="spellStart"/>
      <w:r w:rsidRPr="00336839">
        <w:rPr>
          <w:rFonts w:ascii="Calibri" w:eastAsia="Calibri" w:hAnsi="Calibri" w:cs="Calibri"/>
          <w:i/>
          <w:iCs/>
          <w:sz w:val="24"/>
          <w:szCs w:val="24"/>
          <w:lang w:val="el-GR"/>
        </w:rPr>
        <w:t>χρόνον</w:t>
      </w:r>
      <w:proofErr w:type="spellEnd"/>
      <w:r w:rsidRPr="00336839">
        <w:rPr>
          <w:rFonts w:ascii="Calibri" w:eastAsia="Calibri" w:hAnsi="Calibri" w:cs="Calibri"/>
          <w:i/>
          <w:iCs/>
          <w:sz w:val="24"/>
          <w:szCs w:val="24"/>
          <w:lang w:val="el-GR"/>
        </w:rPr>
        <w:t xml:space="preserve"> </w:t>
      </w:r>
      <w:proofErr w:type="spellStart"/>
      <w:r w:rsidRPr="00336839">
        <w:rPr>
          <w:rFonts w:ascii="Calibri" w:eastAsia="Calibri" w:hAnsi="Calibri" w:cs="Calibri"/>
          <w:i/>
          <w:iCs/>
          <w:sz w:val="24"/>
          <w:szCs w:val="24"/>
          <w:lang w:val="el-GR"/>
        </w:rPr>
        <w:t>ἡγήσεσθαι</w:t>
      </w:r>
      <w:proofErr w:type="spellEnd"/>
      <w:r w:rsidRPr="00336839">
        <w:rPr>
          <w:rFonts w:ascii="Calibri" w:eastAsia="Calibri" w:hAnsi="Calibri" w:cs="Calibri"/>
          <w:i/>
          <w:iCs/>
          <w:sz w:val="24"/>
          <w:szCs w:val="24"/>
          <w:lang w:val="el-GR"/>
        </w:rPr>
        <w:t>.</w:t>
      </w:r>
    </w:p>
    <w:p w14:paraId="1B597D3F" w14:textId="77777777" w:rsidR="00B74EF2" w:rsidRPr="00336839" w:rsidRDefault="00336839">
      <w:pPr>
        <w:spacing w:line="360" w:lineRule="auto"/>
        <w:jc w:val="both"/>
        <w:rPr>
          <w:rFonts w:ascii="Calibri" w:hAnsi="Calibri" w:cs="Calibri"/>
          <w:sz w:val="24"/>
          <w:szCs w:val="24"/>
          <w:lang w:val="el-GR"/>
        </w:rPr>
      </w:pPr>
      <w:r w:rsidRPr="00336839">
        <w:rPr>
          <w:rFonts w:ascii="Calibri" w:eastAsia="Calibri" w:hAnsi="Calibri" w:cs="Calibri"/>
          <w:sz w:val="24"/>
          <w:szCs w:val="24"/>
          <w:lang w:val="el-GR"/>
        </w:rPr>
        <w:t xml:space="preserve">3. – Λ: </w:t>
      </w:r>
      <w:proofErr w:type="spellStart"/>
      <w:r w:rsidRPr="00336839">
        <w:rPr>
          <w:rFonts w:ascii="Calibri" w:eastAsia="Calibri" w:hAnsi="Calibri" w:cs="Calibri"/>
          <w:i/>
          <w:iCs/>
          <w:sz w:val="24"/>
          <w:szCs w:val="24"/>
          <w:lang w:val="el-GR"/>
        </w:rPr>
        <w:t>Ἀξιῶ</w:t>
      </w:r>
      <w:proofErr w:type="spellEnd"/>
      <w:r w:rsidRPr="00336839">
        <w:rPr>
          <w:rFonts w:ascii="Calibri" w:eastAsia="Calibri" w:hAnsi="Calibri" w:cs="Calibri"/>
          <w:i/>
          <w:iCs/>
          <w:sz w:val="24"/>
          <w:szCs w:val="24"/>
          <w:lang w:val="el-GR"/>
        </w:rPr>
        <w:t xml:space="preserve"> </w:t>
      </w:r>
      <w:proofErr w:type="spellStart"/>
      <w:r w:rsidRPr="00336839">
        <w:rPr>
          <w:rFonts w:ascii="Calibri" w:eastAsia="Calibri" w:hAnsi="Calibri" w:cs="Calibri"/>
          <w:i/>
          <w:iCs/>
          <w:sz w:val="24"/>
          <w:szCs w:val="24"/>
          <w:lang w:val="el-GR"/>
        </w:rPr>
        <w:t>δέ</w:t>
      </w:r>
      <w:proofErr w:type="spellEnd"/>
      <w:r w:rsidRPr="00336839">
        <w:rPr>
          <w:rFonts w:ascii="Calibri" w:eastAsia="Calibri" w:hAnsi="Calibri" w:cs="Calibri"/>
          <w:i/>
          <w:iCs/>
          <w:sz w:val="24"/>
          <w:szCs w:val="24"/>
          <w:lang w:val="el-GR"/>
        </w:rPr>
        <w:t xml:space="preserve">, ὦ βουλή, </w:t>
      </w:r>
      <w:proofErr w:type="spellStart"/>
      <w:r w:rsidRPr="00336839">
        <w:rPr>
          <w:rFonts w:ascii="Calibri" w:eastAsia="Calibri" w:hAnsi="Calibri" w:cs="Calibri"/>
          <w:i/>
          <w:iCs/>
          <w:sz w:val="24"/>
          <w:szCs w:val="24"/>
          <w:lang w:val="el-GR"/>
        </w:rPr>
        <w:t>ἐὰν</w:t>
      </w:r>
      <w:proofErr w:type="spellEnd"/>
      <w:r w:rsidRPr="00336839">
        <w:rPr>
          <w:rFonts w:ascii="Calibri" w:eastAsia="Calibri" w:hAnsi="Calibri" w:cs="Calibri"/>
          <w:i/>
          <w:iCs/>
          <w:sz w:val="24"/>
          <w:szCs w:val="24"/>
          <w:lang w:val="el-GR"/>
        </w:rPr>
        <w:t xml:space="preserve"> </w:t>
      </w:r>
      <w:proofErr w:type="spellStart"/>
      <w:r w:rsidRPr="00336839">
        <w:rPr>
          <w:rFonts w:ascii="Calibri" w:eastAsia="Calibri" w:hAnsi="Calibri" w:cs="Calibri"/>
          <w:i/>
          <w:iCs/>
          <w:sz w:val="24"/>
          <w:szCs w:val="24"/>
          <w:lang w:val="el-GR"/>
        </w:rPr>
        <w:t>μὲν</w:t>
      </w:r>
      <w:proofErr w:type="spellEnd"/>
      <w:r w:rsidRPr="00336839">
        <w:rPr>
          <w:rFonts w:ascii="Calibri" w:eastAsia="Calibri" w:hAnsi="Calibri" w:cs="Calibri"/>
          <w:i/>
          <w:iCs/>
          <w:sz w:val="24"/>
          <w:szCs w:val="24"/>
          <w:lang w:val="el-GR"/>
        </w:rPr>
        <w:t xml:space="preserve"> </w:t>
      </w:r>
      <w:proofErr w:type="spellStart"/>
      <w:r w:rsidRPr="00336839">
        <w:rPr>
          <w:rFonts w:ascii="Calibri" w:eastAsia="Calibri" w:hAnsi="Calibri" w:cs="Calibri"/>
          <w:i/>
          <w:iCs/>
          <w:sz w:val="24"/>
          <w:szCs w:val="24"/>
          <w:lang w:val="el-GR"/>
        </w:rPr>
        <w:t>τοῦτο</w:t>
      </w:r>
      <w:proofErr w:type="spellEnd"/>
      <w:r w:rsidRPr="00336839">
        <w:rPr>
          <w:rFonts w:ascii="Calibri" w:eastAsia="Calibri" w:hAnsi="Calibri" w:cs="Calibri"/>
          <w:i/>
          <w:iCs/>
          <w:sz w:val="24"/>
          <w:szCs w:val="24"/>
          <w:lang w:val="el-GR"/>
        </w:rPr>
        <w:t xml:space="preserve"> μόνον </w:t>
      </w:r>
      <w:proofErr w:type="spellStart"/>
      <w:r w:rsidRPr="00336839">
        <w:rPr>
          <w:rFonts w:ascii="Calibri" w:eastAsia="Calibri" w:hAnsi="Calibri" w:cs="Calibri"/>
          <w:i/>
          <w:iCs/>
          <w:sz w:val="24"/>
          <w:szCs w:val="24"/>
          <w:lang w:val="el-GR"/>
        </w:rPr>
        <w:t>ὑμῖν</w:t>
      </w:r>
      <w:proofErr w:type="spellEnd"/>
      <w:r w:rsidRPr="00336839">
        <w:rPr>
          <w:rFonts w:ascii="Calibri" w:eastAsia="Calibri" w:hAnsi="Calibri" w:cs="Calibri"/>
          <w:i/>
          <w:iCs/>
          <w:sz w:val="24"/>
          <w:szCs w:val="24"/>
          <w:lang w:val="el-GR"/>
        </w:rPr>
        <w:t xml:space="preserve"> </w:t>
      </w:r>
      <w:proofErr w:type="spellStart"/>
      <w:r w:rsidRPr="00336839">
        <w:rPr>
          <w:rFonts w:ascii="Calibri" w:eastAsia="Calibri" w:hAnsi="Calibri" w:cs="Calibri"/>
          <w:i/>
          <w:iCs/>
          <w:sz w:val="24"/>
          <w:szCs w:val="24"/>
          <w:lang w:val="el-GR"/>
        </w:rPr>
        <w:t>ἐπιδείξω</w:t>
      </w:r>
      <w:proofErr w:type="spellEnd"/>
      <w:r w:rsidRPr="00336839">
        <w:rPr>
          <w:rFonts w:ascii="Calibri" w:eastAsia="Calibri" w:hAnsi="Calibri" w:cs="Calibri"/>
          <w:i/>
          <w:iCs/>
          <w:sz w:val="24"/>
          <w:szCs w:val="24"/>
          <w:lang w:val="el-GR"/>
        </w:rPr>
        <w:t xml:space="preserve">, </w:t>
      </w:r>
      <w:proofErr w:type="spellStart"/>
      <w:r w:rsidRPr="00336839">
        <w:rPr>
          <w:rFonts w:ascii="Calibri" w:eastAsia="Calibri" w:hAnsi="Calibri" w:cs="Calibri"/>
          <w:i/>
          <w:iCs/>
          <w:sz w:val="24"/>
          <w:szCs w:val="24"/>
          <w:lang w:val="el-GR"/>
        </w:rPr>
        <w:t>ὡς</w:t>
      </w:r>
      <w:proofErr w:type="spellEnd"/>
      <w:r w:rsidRPr="00336839">
        <w:rPr>
          <w:rFonts w:ascii="Calibri" w:eastAsia="Calibri" w:hAnsi="Calibri" w:cs="Calibri"/>
          <w:i/>
          <w:iCs/>
          <w:sz w:val="24"/>
          <w:szCs w:val="24"/>
          <w:lang w:val="el-GR"/>
        </w:rPr>
        <w:t xml:space="preserve"> </w:t>
      </w:r>
      <w:proofErr w:type="spellStart"/>
      <w:r w:rsidRPr="00336839">
        <w:rPr>
          <w:rFonts w:ascii="Calibri" w:eastAsia="Calibri" w:hAnsi="Calibri" w:cs="Calibri"/>
          <w:i/>
          <w:iCs/>
          <w:sz w:val="24"/>
          <w:szCs w:val="24"/>
          <w:lang w:val="el-GR"/>
        </w:rPr>
        <w:t>εὔνους</w:t>
      </w:r>
      <w:proofErr w:type="spellEnd"/>
      <w:r w:rsidRPr="00336839">
        <w:rPr>
          <w:rFonts w:ascii="Calibri" w:eastAsia="Calibri" w:hAnsi="Calibri" w:cs="Calibri"/>
          <w:i/>
          <w:iCs/>
          <w:sz w:val="24"/>
          <w:szCs w:val="24"/>
          <w:lang w:val="el-GR"/>
        </w:rPr>
        <w:t xml:space="preserve"> </w:t>
      </w:r>
      <w:proofErr w:type="spellStart"/>
      <w:r w:rsidRPr="00336839">
        <w:rPr>
          <w:rFonts w:ascii="Calibri" w:eastAsia="Calibri" w:hAnsi="Calibri" w:cs="Calibri"/>
          <w:i/>
          <w:iCs/>
          <w:sz w:val="24"/>
          <w:szCs w:val="24"/>
          <w:lang w:val="el-GR"/>
        </w:rPr>
        <w:t>εἰμὶ</w:t>
      </w:r>
      <w:proofErr w:type="spellEnd"/>
      <w:r w:rsidRPr="00336839">
        <w:rPr>
          <w:rFonts w:ascii="Calibri" w:eastAsia="Calibri" w:hAnsi="Calibri" w:cs="Calibri"/>
          <w:i/>
          <w:iCs/>
          <w:sz w:val="24"/>
          <w:szCs w:val="24"/>
          <w:lang w:val="el-GR"/>
        </w:rPr>
        <w:t xml:space="preserve"> </w:t>
      </w:r>
      <w:proofErr w:type="spellStart"/>
      <w:r w:rsidRPr="00336839">
        <w:rPr>
          <w:rFonts w:ascii="Calibri" w:eastAsia="Calibri" w:hAnsi="Calibri" w:cs="Calibri"/>
          <w:i/>
          <w:iCs/>
          <w:sz w:val="24"/>
          <w:szCs w:val="24"/>
          <w:lang w:val="el-GR"/>
        </w:rPr>
        <w:t>τοῖς</w:t>
      </w:r>
      <w:proofErr w:type="spellEnd"/>
      <w:r w:rsidRPr="00336839">
        <w:rPr>
          <w:rFonts w:ascii="Calibri" w:eastAsia="Calibri" w:hAnsi="Calibri" w:cs="Calibri"/>
          <w:i/>
          <w:iCs/>
          <w:sz w:val="24"/>
          <w:szCs w:val="24"/>
          <w:lang w:val="el-GR"/>
        </w:rPr>
        <w:t xml:space="preserve"> </w:t>
      </w:r>
      <w:proofErr w:type="spellStart"/>
      <w:r w:rsidRPr="00336839">
        <w:rPr>
          <w:rFonts w:ascii="Calibri" w:eastAsia="Calibri" w:hAnsi="Calibri" w:cs="Calibri"/>
          <w:i/>
          <w:iCs/>
          <w:sz w:val="24"/>
          <w:szCs w:val="24"/>
          <w:lang w:val="el-GR"/>
        </w:rPr>
        <w:t>καθεστηκόσι</w:t>
      </w:r>
      <w:proofErr w:type="spellEnd"/>
      <w:r w:rsidRPr="00336839">
        <w:rPr>
          <w:rFonts w:ascii="Calibri" w:eastAsia="Calibri" w:hAnsi="Calibri" w:cs="Calibri"/>
          <w:i/>
          <w:iCs/>
          <w:sz w:val="24"/>
          <w:szCs w:val="24"/>
          <w:lang w:val="el-GR"/>
        </w:rPr>
        <w:t xml:space="preserve"> </w:t>
      </w:r>
      <w:proofErr w:type="spellStart"/>
      <w:r w:rsidRPr="00336839">
        <w:rPr>
          <w:rFonts w:ascii="Calibri" w:eastAsia="Calibri" w:hAnsi="Calibri" w:cs="Calibri"/>
          <w:i/>
          <w:iCs/>
          <w:sz w:val="24"/>
          <w:szCs w:val="24"/>
          <w:lang w:val="el-GR"/>
        </w:rPr>
        <w:t>πράγμασι</w:t>
      </w:r>
      <w:proofErr w:type="spellEnd"/>
      <w:r w:rsidRPr="00336839">
        <w:rPr>
          <w:rFonts w:ascii="Calibri" w:eastAsia="Calibri" w:hAnsi="Calibri" w:cs="Calibri"/>
          <w:i/>
          <w:iCs/>
          <w:sz w:val="24"/>
          <w:szCs w:val="24"/>
          <w:lang w:val="el-GR"/>
        </w:rPr>
        <w:t xml:space="preserve"> καὶ </w:t>
      </w:r>
      <w:proofErr w:type="spellStart"/>
      <w:r w:rsidRPr="00336839">
        <w:rPr>
          <w:rFonts w:ascii="Calibri" w:eastAsia="Calibri" w:hAnsi="Calibri" w:cs="Calibri"/>
          <w:i/>
          <w:iCs/>
          <w:sz w:val="24"/>
          <w:szCs w:val="24"/>
          <w:lang w:val="el-GR"/>
        </w:rPr>
        <w:t>ὡς</w:t>
      </w:r>
      <w:proofErr w:type="spellEnd"/>
      <w:r w:rsidRPr="00336839">
        <w:rPr>
          <w:rFonts w:ascii="Calibri" w:eastAsia="Calibri" w:hAnsi="Calibri" w:cs="Calibri"/>
          <w:i/>
          <w:iCs/>
          <w:sz w:val="24"/>
          <w:szCs w:val="24"/>
          <w:lang w:val="el-GR"/>
        </w:rPr>
        <w:t xml:space="preserve"> </w:t>
      </w:r>
      <w:proofErr w:type="spellStart"/>
      <w:r w:rsidRPr="00336839">
        <w:rPr>
          <w:rFonts w:ascii="Calibri" w:eastAsia="Calibri" w:hAnsi="Calibri" w:cs="Calibri"/>
          <w:i/>
          <w:iCs/>
          <w:sz w:val="24"/>
          <w:szCs w:val="24"/>
          <w:lang w:val="el-GR"/>
        </w:rPr>
        <w:t>ἠνάγκασμαι</w:t>
      </w:r>
      <w:proofErr w:type="spellEnd"/>
      <w:r w:rsidRPr="00336839">
        <w:rPr>
          <w:rFonts w:ascii="Calibri" w:eastAsia="Calibri" w:hAnsi="Calibri" w:cs="Calibri"/>
          <w:i/>
          <w:iCs/>
          <w:sz w:val="24"/>
          <w:szCs w:val="24"/>
          <w:lang w:val="el-GR"/>
        </w:rPr>
        <w:t xml:space="preserve"> τῶν </w:t>
      </w:r>
      <w:proofErr w:type="spellStart"/>
      <w:r w:rsidRPr="00336839">
        <w:rPr>
          <w:rFonts w:ascii="Calibri" w:eastAsia="Calibri" w:hAnsi="Calibri" w:cs="Calibri"/>
          <w:i/>
          <w:iCs/>
          <w:sz w:val="24"/>
          <w:szCs w:val="24"/>
          <w:lang w:val="el-GR"/>
        </w:rPr>
        <w:t>αὐτῶν</w:t>
      </w:r>
      <w:proofErr w:type="spellEnd"/>
      <w:r w:rsidRPr="00336839">
        <w:rPr>
          <w:rFonts w:ascii="Calibri" w:eastAsia="Calibri" w:hAnsi="Calibri" w:cs="Calibri"/>
          <w:i/>
          <w:iCs/>
          <w:sz w:val="24"/>
          <w:szCs w:val="24"/>
          <w:lang w:val="el-GR"/>
        </w:rPr>
        <w:t xml:space="preserve"> κινδύνων </w:t>
      </w:r>
      <w:proofErr w:type="spellStart"/>
      <w:r w:rsidRPr="00336839">
        <w:rPr>
          <w:rFonts w:ascii="Calibri" w:eastAsia="Calibri" w:hAnsi="Calibri" w:cs="Calibri"/>
          <w:i/>
          <w:iCs/>
          <w:sz w:val="24"/>
          <w:szCs w:val="24"/>
          <w:lang w:val="el-GR"/>
        </w:rPr>
        <w:t>μετέχειν</w:t>
      </w:r>
      <w:proofErr w:type="spellEnd"/>
      <w:r w:rsidRPr="00336839">
        <w:rPr>
          <w:rFonts w:ascii="Calibri" w:eastAsia="Calibri" w:hAnsi="Calibri" w:cs="Calibri"/>
          <w:i/>
          <w:iCs/>
          <w:sz w:val="24"/>
          <w:szCs w:val="24"/>
          <w:lang w:val="el-GR"/>
        </w:rPr>
        <w:t xml:space="preserve"> </w:t>
      </w:r>
      <w:proofErr w:type="spellStart"/>
      <w:r w:rsidRPr="00336839">
        <w:rPr>
          <w:rFonts w:ascii="Calibri" w:eastAsia="Calibri" w:hAnsi="Calibri" w:cs="Calibri"/>
          <w:i/>
          <w:iCs/>
          <w:sz w:val="24"/>
          <w:szCs w:val="24"/>
          <w:lang w:val="el-GR"/>
        </w:rPr>
        <w:t>ὑμῖν</w:t>
      </w:r>
      <w:proofErr w:type="spellEnd"/>
      <w:r w:rsidRPr="00336839">
        <w:rPr>
          <w:rFonts w:ascii="Calibri" w:eastAsia="Calibri" w:hAnsi="Calibri" w:cs="Calibri"/>
          <w:i/>
          <w:iCs/>
          <w:sz w:val="24"/>
          <w:szCs w:val="24"/>
          <w:lang w:val="el-GR"/>
        </w:rPr>
        <w:t xml:space="preserve">, μηδέν </w:t>
      </w:r>
      <w:proofErr w:type="spellStart"/>
      <w:r w:rsidRPr="00336839">
        <w:rPr>
          <w:rFonts w:ascii="Calibri" w:eastAsia="Calibri" w:hAnsi="Calibri" w:cs="Calibri"/>
          <w:i/>
          <w:iCs/>
          <w:sz w:val="24"/>
          <w:szCs w:val="24"/>
          <w:lang w:val="el-GR"/>
        </w:rPr>
        <w:t>πώ</w:t>
      </w:r>
      <w:proofErr w:type="spellEnd"/>
      <w:r w:rsidRPr="00336839">
        <w:rPr>
          <w:rFonts w:ascii="Calibri" w:eastAsia="Calibri" w:hAnsi="Calibri" w:cs="Calibri"/>
          <w:i/>
          <w:iCs/>
          <w:sz w:val="24"/>
          <w:szCs w:val="24"/>
          <w:lang w:val="el-GR"/>
        </w:rPr>
        <w:t xml:space="preserve"> μοι πλέον εἶναι·</w:t>
      </w:r>
    </w:p>
    <w:p w14:paraId="1B597D40" w14:textId="77777777" w:rsidR="00B74EF2" w:rsidRPr="00336839" w:rsidRDefault="00336839">
      <w:pPr>
        <w:spacing w:line="360" w:lineRule="auto"/>
        <w:jc w:val="both"/>
        <w:rPr>
          <w:rFonts w:ascii="Calibri" w:hAnsi="Calibri" w:cs="Calibri"/>
          <w:sz w:val="24"/>
          <w:szCs w:val="24"/>
          <w:lang w:val="el-GR"/>
        </w:rPr>
      </w:pPr>
      <w:r w:rsidRPr="00336839">
        <w:rPr>
          <w:rFonts w:ascii="Calibri" w:eastAsia="Calibri" w:hAnsi="Calibri" w:cs="Calibri"/>
          <w:b/>
          <w:bCs/>
          <w:sz w:val="24"/>
          <w:szCs w:val="24"/>
          <w:lang w:val="el-GR"/>
        </w:rPr>
        <w:t xml:space="preserve">β. </w:t>
      </w:r>
    </w:p>
    <w:p w14:paraId="1B597D41" w14:textId="77777777" w:rsidR="00B74EF2" w:rsidRPr="00336839" w:rsidRDefault="00336839">
      <w:pPr>
        <w:spacing w:line="360" w:lineRule="auto"/>
        <w:jc w:val="both"/>
        <w:rPr>
          <w:rFonts w:ascii="Calibri" w:eastAsia="Calibri" w:hAnsi="Calibri" w:cs="Calibri"/>
          <w:sz w:val="24"/>
          <w:szCs w:val="24"/>
          <w:lang w:val="el-GR"/>
        </w:rPr>
      </w:pPr>
      <w:r w:rsidRPr="00336839">
        <w:rPr>
          <w:rFonts w:ascii="Calibri" w:eastAsia="Calibri" w:hAnsi="Calibri" w:cs="Calibri"/>
          <w:sz w:val="24"/>
          <w:szCs w:val="24"/>
          <w:lang w:val="el-GR"/>
        </w:rPr>
        <w:t>1.</w:t>
      </w:r>
      <w:r w:rsidRPr="00336839">
        <w:rPr>
          <w:rFonts w:ascii="Calibri" w:eastAsia="Calibri" w:hAnsi="Calibri" w:cs="Calibri"/>
          <w:b/>
          <w:bCs/>
          <w:sz w:val="24"/>
          <w:szCs w:val="24"/>
          <w:lang w:val="el-GR"/>
        </w:rPr>
        <w:t xml:space="preserve"> </w:t>
      </w:r>
      <w:r w:rsidRPr="00336839">
        <w:rPr>
          <w:rFonts w:ascii="Calibri" w:eastAsia="Times New Roman" w:hAnsi="Calibri" w:cs="Calibri"/>
          <w:sz w:val="24"/>
          <w:szCs w:val="24"/>
          <w:lang w:val="el-GR"/>
        </w:rPr>
        <w:t>Με την αντωνυμία «</w:t>
      </w:r>
      <w:proofErr w:type="spellStart"/>
      <w:r w:rsidRPr="00336839">
        <w:rPr>
          <w:rFonts w:ascii="Calibri" w:hAnsi="Calibri" w:cs="Calibri"/>
          <w:b/>
          <w:bCs/>
          <w:i/>
          <w:iCs/>
          <w:sz w:val="24"/>
          <w:szCs w:val="24"/>
          <w:lang w:val="el-GR" w:eastAsia="el-GR"/>
        </w:rPr>
        <w:t>οἵτινες</w:t>
      </w:r>
      <w:proofErr w:type="spellEnd"/>
      <w:r w:rsidRPr="00336839">
        <w:rPr>
          <w:rFonts w:ascii="Calibri" w:eastAsia="Times New Roman" w:hAnsi="Calibri" w:cs="Calibri"/>
          <w:sz w:val="24"/>
          <w:szCs w:val="24"/>
          <w:lang w:val="el-GR"/>
        </w:rPr>
        <w:t>» ο Μαντίθεος αναφέρεται στους κατηγόρους</w:t>
      </w:r>
      <w:bookmarkStart w:id="0" w:name="_Hlk97131751"/>
      <w:r w:rsidRPr="00336839">
        <w:rPr>
          <w:rFonts w:ascii="Calibri" w:eastAsia="Times New Roman" w:hAnsi="Calibri" w:cs="Calibri"/>
          <w:sz w:val="24"/>
          <w:szCs w:val="24"/>
          <w:lang w:val="el-GR"/>
        </w:rPr>
        <w:t xml:space="preserve">: </w:t>
      </w:r>
      <w:r w:rsidRPr="00336839">
        <w:rPr>
          <w:rFonts w:ascii="Calibri" w:eastAsia="Times New Roman" w:hAnsi="Calibri" w:cs="Calibri"/>
          <w:i/>
          <w:iCs/>
          <w:sz w:val="24"/>
          <w:szCs w:val="24"/>
          <w:lang w:val="el-GR"/>
        </w:rPr>
        <w:t>τ</w:t>
      </w:r>
      <w:r w:rsidRPr="00336839">
        <w:rPr>
          <w:rFonts w:ascii="Calibri" w:eastAsia="Calibri" w:hAnsi="Calibri" w:cs="Calibri"/>
          <w:i/>
          <w:iCs/>
          <w:sz w:val="24"/>
          <w:szCs w:val="24"/>
          <w:lang w:val="el-GR"/>
        </w:rPr>
        <w:t>ούτους</w:t>
      </w:r>
      <w:bookmarkEnd w:id="0"/>
      <w:r w:rsidRPr="00336839">
        <w:rPr>
          <w:rFonts w:ascii="Calibri" w:eastAsia="Calibri" w:hAnsi="Calibri" w:cs="Calibri"/>
          <w:sz w:val="24"/>
          <w:szCs w:val="24"/>
          <w:lang w:val="el-GR"/>
        </w:rPr>
        <w:t>,</w:t>
      </w:r>
      <w:r w:rsidRPr="00336839">
        <w:rPr>
          <w:rFonts w:ascii="Calibri" w:eastAsia="Calibri" w:hAnsi="Calibri" w:cs="Calibri"/>
          <w:i/>
          <w:iCs/>
          <w:sz w:val="24"/>
          <w:szCs w:val="24"/>
          <w:lang w:val="el-GR"/>
        </w:rPr>
        <w:t xml:space="preserve"> </w:t>
      </w:r>
      <w:r w:rsidRPr="00336839">
        <w:rPr>
          <w:rFonts w:ascii="Calibri" w:eastAsia="Calibri" w:hAnsi="Calibri" w:cs="Calibri"/>
          <w:sz w:val="24"/>
          <w:szCs w:val="24"/>
          <w:lang w:val="el-GR"/>
        </w:rPr>
        <w:t>δηλαδή</w:t>
      </w:r>
      <w:r w:rsidRPr="00336839">
        <w:rPr>
          <w:rFonts w:ascii="Calibri" w:eastAsia="Calibri" w:hAnsi="Calibri" w:cs="Calibri"/>
          <w:i/>
          <w:iCs/>
          <w:sz w:val="24"/>
          <w:szCs w:val="24"/>
          <w:lang w:val="el-GR"/>
        </w:rPr>
        <w:t xml:space="preserve"> </w:t>
      </w:r>
      <w:proofErr w:type="spellStart"/>
      <w:r w:rsidRPr="00336839">
        <w:rPr>
          <w:rFonts w:ascii="Calibri" w:eastAsia="Calibri" w:hAnsi="Calibri" w:cs="Calibri"/>
          <w:i/>
          <w:iCs/>
          <w:sz w:val="24"/>
          <w:szCs w:val="24"/>
          <w:lang w:val="el-GR"/>
        </w:rPr>
        <w:t>τοὺς</w:t>
      </w:r>
      <w:proofErr w:type="spellEnd"/>
      <w:r w:rsidRPr="00336839">
        <w:rPr>
          <w:rFonts w:ascii="Calibri" w:eastAsia="Calibri" w:hAnsi="Calibri" w:cs="Calibri"/>
          <w:i/>
          <w:iCs/>
          <w:sz w:val="24"/>
          <w:szCs w:val="24"/>
          <w:lang w:val="el-GR"/>
        </w:rPr>
        <w:t xml:space="preserve"> κατηγόρους.</w:t>
      </w:r>
    </w:p>
    <w:p w14:paraId="1B597D42" w14:textId="77777777" w:rsidR="00B74EF2" w:rsidRPr="00336839" w:rsidRDefault="00336839">
      <w:pPr>
        <w:spacing w:line="360" w:lineRule="auto"/>
        <w:jc w:val="both"/>
        <w:rPr>
          <w:rFonts w:ascii="Calibri" w:eastAsia="Calibri" w:hAnsi="Calibri" w:cs="Calibri"/>
          <w:sz w:val="24"/>
          <w:szCs w:val="24"/>
          <w:lang w:val="el-GR"/>
        </w:rPr>
      </w:pPr>
      <w:r w:rsidRPr="00336839">
        <w:rPr>
          <w:rFonts w:ascii="Calibri" w:eastAsia="Calibri" w:hAnsi="Calibri" w:cs="Calibri"/>
          <w:sz w:val="24"/>
          <w:szCs w:val="24"/>
          <w:lang w:val="el-GR"/>
        </w:rPr>
        <w:t>2. Ο Μαντίθεος αναφέρεται στο τυραννικό καθεστώς των τριάκοντα (</w:t>
      </w:r>
      <w:r w:rsidRPr="00336839">
        <w:rPr>
          <w:rFonts w:ascii="Calibri" w:hAnsi="Calibri" w:cs="Calibri"/>
          <w:i/>
          <w:iCs/>
          <w:sz w:val="24"/>
          <w:szCs w:val="24"/>
          <w:lang w:val="el-GR"/>
        </w:rPr>
        <w:t>ἐπὶ τῶν τριάκοντα</w:t>
      </w:r>
      <w:r w:rsidRPr="00336839">
        <w:rPr>
          <w:rFonts w:ascii="Calibri" w:hAnsi="Calibri" w:cs="Calibri"/>
          <w:sz w:val="24"/>
          <w:szCs w:val="24"/>
          <w:lang w:val="el-GR"/>
        </w:rPr>
        <w:t>)</w:t>
      </w:r>
      <w:r w:rsidRPr="00336839">
        <w:rPr>
          <w:rFonts w:ascii="Calibri" w:eastAsia="Calibri" w:hAnsi="Calibri" w:cs="Calibri"/>
          <w:sz w:val="24"/>
          <w:szCs w:val="24"/>
          <w:lang w:val="el-GR"/>
        </w:rPr>
        <w:t>.</w:t>
      </w:r>
    </w:p>
    <w:p w14:paraId="1B597D43" w14:textId="78209E57" w:rsidR="00B74EF2" w:rsidRPr="00336839" w:rsidRDefault="00336839">
      <w:pPr>
        <w:pStyle w:val="2"/>
        <w:spacing w:line="360" w:lineRule="auto"/>
        <w:jc w:val="both"/>
        <w:rPr>
          <w:rFonts w:ascii="Calibri" w:eastAsia="Segoe UI" w:hAnsi="Calibri" w:cs="Calibri"/>
          <w:b/>
          <w:bCs/>
          <w:color w:val="auto"/>
          <w:sz w:val="24"/>
          <w:szCs w:val="24"/>
          <w:shd w:val="clear" w:color="auto" w:fill="FFFFFF"/>
          <w:lang w:val="el-GR"/>
        </w:rPr>
      </w:pPr>
      <w:bookmarkStart w:id="1" w:name="_Toc98066669"/>
      <w:r w:rsidRPr="00336839">
        <w:rPr>
          <w:rFonts w:ascii="Calibri" w:eastAsia="Segoe UI" w:hAnsi="Calibri" w:cs="Calibri"/>
          <w:b/>
          <w:bCs/>
          <w:color w:val="auto"/>
          <w:sz w:val="24"/>
          <w:szCs w:val="24"/>
          <w:shd w:val="clear" w:color="auto" w:fill="FFFFFF"/>
          <w:lang w:val="el-GR"/>
        </w:rPr>
        <w:t xml:space="preserve">ΠΑΡΑΛΛΗΛΟ ΚΕΙΜΕΝΟ Διονύσιος </w:t>
      </w:r>
      <w:proofErr w:type="spellStart"/>
      <w:r w:rsidRPr="00336839">
        <w:rPr>
          <w:rFonts w:ascii="Calibri" w:eastAsia="Segoe UI" w:hAnsi="Calibri" w:cs="Calibri"/>
          <w:b/>
          <w:bCs/>
          <w:color w:val="auto"/>
          <w:sz w:val="24"/>
          <w:szCs w:val="24"/>
          <w:shd w:val="clear" w:color="auto" w:fill="FFFFFF"/>
          <w:lang w:val="el-GR"/>
        </w:rPr>
        <w:t>Ἀλικαρνασσεύς</w:t>
      </w:r>
      <w:proofErr w:type="spellEnd"/>
      <w:r w:rsidRPr="00336839">
        <w:rPr>
          <w:rFonts w:ascii="Calibri" w:eastAsia="Segoe UI" w:hAnsi="Calibri" w:cs="Calibri"/>
          <w:b/>
          <w:bCs/>
          <w:color w:val="auto"/>
          <w:sz w:val="24"/>
          <w:szCs w:val="24"/>
          <w:shd w:val="clear" w:color="auto" w:fill="FFFFFF"/>
          <w:lang w:val="el-GR"/>
        </w:rPr>
        <w:t xml:space="preserve">, </w:t>
      </w:r>
      <w:r w:rsidRPr="00336839">
        <w:rPr>
          <w:rFonts w:ascii="Calibri" w:eastAsia="Segoe UI" w:hAnsi="Calibri" w:cs="Calibri"/>
          <w:b/>
          <w:bCs/>
          <w:i/>
          <w:iCs/>
          <w:color w:val="auto"/>
          <w:sz w:val="24"/>
          <w:szCs w:val="24"/>
          <w:shd w:val="clear" w:color="auto" w:fill="FFFFFF"/>
          <w:lang w:val="el-GR"/>
        </w:rPr>
        <w:t xml:space="preserve">Περί τῶν </w:t>
      </w:r>
      <w:proofErr w:type="spellStart"/>
      <w:r w:rsidRPr="00336839">
        <w:rPr>
          <w:rFonts w:ascii="Calibri" w:eastAsia="Segoe UI" w:hAnsi="Calibri" w:cs="Calibri"/>
          <w:b/>
          <w:bCs/>
          <w:i/>
          <w:iCs/>
          <w:color w:val="auto"/>
          <w:sz w:val="24"/>
          <w:szCs w:val="24"/>
          <w:shd w:val="clear" w:color="auto" w:fill="FFFFFF"/>
          <w:lang w:val="el-GR"/>
        </w:rPr>
        <w:t>ἀρχαίων</w:t>
      </w:r>
      <w:proofErr w:type="spellEnd"/>
      <w:r w:rsidRPr="00336839">
        <w:rPr>
          <w:rFonts w:ascii="Calibri" w:eastAsia="Segoe UI" w:hAnsi="Calibri" w:cs="Calibri"/>
          <w:b/>
          <w:bCs/>
          <w:i/>
          <w:iCs/>
          <w:color w:val="auto"/>
          <w:sz w:val="24"/>
          <w:szCs w:val="24"/>
          <w:shd w:val="clear" w:color="auto" w:fill="FFFFFF"/>
          <w:lang w:val="el-GR"/>
        </w:rPr>
        <w:t xml:space="preserve"> </w:t>
      </w:r>
      <w:proofErr w:type="spellStart"/>
      <w:r w:rsidRPr="00336839">
        <w:rPr>
          <w:rFonts w:ascii="Calibri" w:eastAsia="Segoe UI" w:hAnsi="Calibri" w:cs="Calibri"/>
          <w:b/>
          <w:bCs/>
          <w:i/>
          <w:iCs/>
          <w:color w:val="auto"/>
          <w:sz w:val="24"/>
          <w:szCs w:val="24"/>
          <w:shd w:val="clear" w:color="auto" w:fill="FFFFFF"/>
          <w:lang w:val="el-GR"/>
        </w:rPr>
        <w:t>ῥητόρων</w:t>
      </w:r>
      <w:proofErr w:type="spellEnd"/>
      <w:r w:rsidRPr="00336839">
        <w:rPr>
          <w:rFonts w:ascii="Calibri" w:eastAsia="Segoe UI" w:hAnsi="Calibri" w:cs="Calibri"/>
          <w:b/>
          <w:bCs/>
          <w:i/>
          <w:iCs/>
          <w:color w:val="auto"/>
          <w:sz w:val="24"/>
          <w:szCs w:val="24"/>
          <w:shd w:val="clear" w:color="auto" w:fill="FFFFFF"/>
          <w:lang w:val="el-GR"/>
        </w:rPr>
        <w:t>, Λυσίας</w:t>
      </w:r>
      <w:r w:rsidRPr="00336839">
        <w:rPr>
          <w:rFonts w:ascii="Calibri" w:eastAsia="Segoe UI" w:hAnsi="Calibri" w:cs="Calibri"/>
          <w:b/>
          <w:bCs/>
          <w:color w:val="auto"/>
          <w:sz w:val="24"/>
          <w:szCs w:val="24"/>
          <w:shd w:val="clear" w:color="auto" w:fill="FFFFFF"/>
          <w:lang w:val="el-GR"/>
        </w:rPr>
        <w:t>, 17</w:t>
      </w:r>
      <w:bookmarkEnd w:id="1"/>
    </w:p>
    <w:p w14:paraId="1B597D44" w14:textId="5A1B72BF" w:rsidR="00B74EF2" w:rsidRPr="00336839" w:rsidRDefault="00336839">
      <w:pPr>
        <w:spacing w:line="360" w:lineRule="auto"/>
        <w:jc w:val="both"/>
        <w:textAlignment w:val="baseline"/>
        <w:rPr>
          <w:rFonts w:ascii="Calibri" w:eastAsia="Segoe UI" w:hAnsi="Calibri" w:cs="Calibri"/>
          <w:sz w:val="24"/>
          <w:szCs w:val="24"/>
          <w:shd w:val="clear" w:color="auto" w:fill="FFFFFF"/>
          <w:lang w:val="el-GR"/>
        </w:rPr>
      </w:pPr>
      <w:r w:rsidRPr="00336839">
        <w:rPr>
          <w:rFonts w:ascii="Calibri" w:eastAsia="Segoe UI" w:hAnsi="Calibri" w:cs="Calibri"/>
          <w:b/>
          <w:bCs/>
          <w:sz w:val="24"/>
          <w:szCs w:val="24"/>
          <w:shd w:val="clear" w:color="auto" w:fill="FFFFFF"/>
          <w:lang w:val="el-GR"/>
        </w:rPr>
        <w:t>Επισήμανση</w:t>
      </w:r>
      <w:r w:rsidRPr="00336839">
        <w:rPr>
          <w:rFonts w:ascii="Calibri" w:eastAsia="Segoe UI" w:hAnsi="Calibri" w:cs="Calibri"/>
          <w:sz w:val="24"/>
          <w:szCs w:val="24"/>
          <w:shd w:val="clear" w:color="auto" w:fill="FFFFFF"/>
          <w:lang w:val="el-GR"/>
        </w:rPr>
        <w:t xml:space="preserve">: Στο συγκεκριμένο παράλληλο κείμενο παρουσιάζονται χαρακτηριστικά γνωρίσματα των προοιμίων των ρητορικών λόγων του Λυσία, από τα οποία κάποια μπορούν να αναζητηθούν στο συγκεκριμένο προοίμιο του </w:t>
      </w:r>
      <w:proofErr w:type="spellStart"/>
      <w:r w:rsidRPr="00336839">
        <w:rPr>
          <w:rFonts w:ascii="Calibri" w:eastAsia="Segoe UI" w:hAnsi="Calibri" w:cs="Calibri"/>
          <w:i/>
          <w:iCs/>
          <w:sz w:val="24"/>
          <w:szCs w:val="24"/>
          <w:shd w:val="clear" w:color="auto" w:fill="FFFFFF"/>
          <w:lang w:val="el-GR"/>
        </w:rPr>
        <w:t>Ὑπὲρ</w:t>
      </w:r>
      <w:proofErr w:type="spellEnd"/>
      <w:r w:rsidRPr="00336839">
        <w:rPr>
          <w:rFonts w:ascii="Calibri" w:eastAsia="Segoe UI" w:hAnsi="Calibri" w:cs="Calibri"/>
          <w:i/>
          <w:iCs/>
          <w:sz w:val="24"/>
          <w:szCs w:val="24"/>
          <w:shd w:val="clear" w:color="auto" w:fill="FFFFFF"/>
          <w:lang w:val="el-GR"/>
        </w:rPr>
        <w:t xml:space="preserve"> </w:t>
      </w:r>
      <w:proofErr w:type="spellStart"/>
      <w:r w:rsidRPr="00336839">
        <w:rPr>
          <w:rFonts w:ascii="Calibri" w:eastAsia="Segoe UI" w:hAnsi="Calibri" w:cs="Calibri"/>
          <w:i/>
          <w:iCs/>
          <w:sz w:val="24"/>
          <w:szCs w:val="24"/>
          <w:shd w:val="clear" w:color="auto" w:fill="FFFFFF"/>
          <w:lang w:val="el-GR"/>
        </w:rPr>
        <w:t>Μαντιθέου</w:t>
      </w:r>
      <w:proofErr w:type="spellEnd"/>
      <w:r w:rsidRPr="00336839">
        <w:rPr>
          <w:rFonts w:ascii="Calibri" w:eastAsia="Segoe UI" w:hAnsi="Calibri" w:cs="Calibri"/>
          <w:sz w:val="24"/>
          <w:szCs w:val="24"/>
          <w:shd w:val="clear" w:color="auto" w:fill="FFFFFF"/>
          <w:lang w:val="el-GR"/>
        </w:rPr>
        <w:t xml:space="preserve"> (π.χ. ο ισχυρισμός ότι οι κατήγοροι επιθυμούν με κάθε τρόπο να βλάψουν τον δοκιμαζόμενο καθώς και το ότι όποιος τον ακούσει να μιλά για τα πεπραγμένα του θα αλλάξει γνώμη γι’ αυτόν και θα τον θεωρήσει πολύ καλύτερο, ωφελούν τον ίδιο και μειώνουν τον αντίδικό του. Επίσης, η αυτοπεποίθηση με την οποία δηλώνει ότι όσα θα πει για το βίο του θα αποσπάσουν την επιδοκιμασία των κριτών επιβεβαιών</w:t>
      </w:r>
      <w:r w:rsidR="00E72819">
        <w:rPr>
          <w:rFonts w:ascii="Calibri" w:eastAsia="Segoe UI" w:hAnsi="Calibri" w:cs="Calibri"/>
          <w:sz w:val="24"/>
          <w:szCs w:val="24"/>
          <w:shd w:val="clear" w:color="auto" w:fill="FFFFFF"/>
          <w:lang w:val="el-GR"/>
        </w:rPr>
        <w:t>ει</w:t>
      </w:r>
      <w:r w:rsidRPr="00336839">
        <w:rPr>
          <w:rFonts w:ascii="Calibri" w:eastAsia="Segoe UI" w:hAnsi="Calibri" w:cs="Calibri"/>
          <w:sz w:val="24"/>
          <w:szCs w:val="24"/>
          <w:shd w:val="clear" w:color="auto" w:fill="FFFFFF"/>
          <w:lang w:val="el-GR"/>
        </w:rPr>
        <w:t xml:space="preserve"> την παρατήρηση του Διονυσίου για τον αυτοέπαινο σε α΄ ενικό πρόσωπο).</w:t>
      </w:r>
      <w:r>
        <w:rPr>
          <w:rFonts w:ascii="Calibri" w:eastAsia="Segoe UI" w:hAnsi="Calibri" w:cs="Calibri"/>
          <w:sz w:val="24"/>
          <w:szCs w:val="24"/>
          <w:shd w:val="clear" w:color="auto" w:fill="FFFFFF"/>
        </w:rPr>
        <w:t>  </w:t>
      </w:r>
    </w:p>
    <w:p w14:paraId="1C492549" w14:textId="77777777" w:rsidR="00594340" w:rsidRDefault="00336839" w:rsidP="00594340">
      <w:pPr>
        <w:spacing w:line="360" w:lineRule="auto"/>
        <w:jc w:val="both"/>
        <w:textAlignment w:val="baseline"/>
        <w:rPr>
          <w:rFonts w:ascii="Calibri" w:eastAsia="Segoe UI" w:hAnsi="Calibri" w:cs="Calibri"/>
          <w:sz w:val="24"/>
          <w:szCs w:val="24"/>
          <w:shd w:val="clear" w:color="auto" w:fill="FFFFFF"/>
          <w:lang w:val="el-GR"/>
        </w:rPr>
      </w:pPr>
      <w:r>
        <w:rPr>
          <w:rFonts w:ascii="Calibri" w:eastAsia="Segoe UI" w:hAnsi="Calibri" w:cs="Calibri"/>
          <w:b/>
          <w:bCs/>
          <w:sz w:val="24"/>
          <w:szCs w:val="24"/>
          <w:shd w:val="clear" w:color="auto" w:fill="FFFFFF"/>
          <w:lang w:val="el-GR"/>
        </w:rPr>
        <w:t>Β4.</w:t>
      </w:r>
      <w:r w:rsidRPr="00594340">
        <w:rPr>
          <w:rFonts w:ascii="Calibri" w:eastAsia="Segoe UI" w:hAnsi="Calibri" w:cs="Calibri"/>
          <w:sz w:val="24"/>
          <w:szCs w:val="24"/>
          <w:shd w:val="clear" w:color="auto" w:fill="FFFFFF"/>
          <w:lang w:val="el-GR"/>
        </w:rPr>
        <w:t>1-</w:t>
      </w:r>
      <w:r>
        <w:rPr>
          <w:rFonts w:ascii="Calibri" w:eastAsia="Segoe UI" w:hAnsi="Calibri" w:cs="Calibri"/>
          <w:sz w:val="24"/>
          <w:szCs w:val="24"/>
          <w:shd w:val="clear" w:color="auto" w:fill="FFFFFF"/>
          <w:lang w:val="el-GR"/>
        </w:rPr>
        <w:t>β</w:t>
      </w:r>
      <w:r w:rsidRPr="00594340">
        <w:rPr>
          <w:rFonts w:ascii="Calibri" w:eastAsia="Segoe UI" w:hAnsi="Calibri" w:cs="Calibri"/>
          <w:sz w:val="24"/>
          <w:szCs w:val="24"/>
          <w:shd w:val="clear" w:color="auto" w:fill="FFFFFF"/>
          <w:lang w:val="el-GR"/>
        </w:rPr>
        <w:t>, 2-</w:t>
      </w:r>
      <w:r>
        <w:rPr>
          <w:rFonts w:ascii="Calibri" w:eastAsia="Segoe UI" w:hAnsi="Calibri" w:cs="Calibri"/>
          <w:sz w:val="24"/>
          <w:szCs w:val="24"/>
          <w:shd w:val="clear" w:color="auto" w:fill="FFFFFF"/>
          <w:lang w:val="el-GR"/>
        </w:rPr>
        <w:t>α</w:t>
      </w:r>
      <w:r w:rsidRPr="00594340">
        <w:rPr>
          <w:rFonts w:ascii="Calibri" w:eastAsia="Segoe UI" w:hAnsi="Calibri" w:cs="Calibri"/>
          <w:sz w:val="24"/>
          <w:szCs w:val="24"/>
          <w:shd w:val="clear" w:color="auto" w:fill="FFFFFF"/>
          <w:lang w:val="el-GR"/>
        </w:rPr>
        <w:t>, 3-</w:t>
      </w:r>
      <w:r>
        <w:rPr>
          <w:rFonts w:ascii="Calibri" w:eastAsia="Segoe UI" w:hAnsi="Calibri" w:cs="Calibri"/>
          <w:sz w:val="24"/>
          <w:szCs w:val="24"/>
          <w:shd w:val="clear" w:color="auto" w:fill="FFFFFF"/>
          <w:lang w:val="el-GR"/>
        </w:rPr>
        <w:t>β</w:t>
      </w:r>
      <w:r w:rsidRPr="00594340">
        <w:rPr>
          <w:rFonts w:ascii="Calibri" w:eastAsia="Segoe UI" w:hAnsi="Calibri" w:cs="Calibri"/>
          <w:sz w:val="24"/>
          <w:szCs w:val="24"/>
          <w:shd w:val="clear" w:color="auto" w:fill="FFFFFF"/>
          <w:lang w:val="el-GR"/>
        </w:rPr>
        <w:t>, 4-</w:t>
      </w:r>
      <w:r>
        <w:rPr>
          <w:rFonts w:ascii="Calibri" w:eastAsia="Segoe UI" w:hAnsi="Calibri" w:cs="Calibri"/>
          <w:sz w:val="24"/>
          <w:szCs w:val="24"/>
          <w:shd w:val="clear" w:color="auto" w:fill="FFFFFF"/>
          <w:lang w:val="el-GR"/>
        </w:rPr>
        <w:t>β</w:t>
      </w:r>
      <w:r w:rsidRPr="00594340">
        <w:rPr>
          <w:rFonts w:ascii="Calibri" w:eastAsia="Segoe UI" w:hAnsi="Calibri" w:cs="Calibri"/>
          <w:sz w:val="24"/>
          <w:szCs w:val="24"/>
          <w:shd w:val="clear" w:color="auto" w:fill="FFFFFF"/>
          <w:lang w:val="el-GR"/>
        </w:rPr>
        <w:t>,</w:t>
      </w:r>
      <w:r>
        <w:rPr>
          <w:rFonts w:ascii="Calibri" w:eastAsia="Segoe UI" w:hAnsi="Calibri" w:cs="Calibri"/>
          <w:sz w:val="24"/>
          <w:szCs w:val="24"/>
          <w:shd w:val="clear" w:color="auto" w:fill="FFFFFF"/>
          <w:lang w:val="el-GR"/>
        </w:rPr>
        <w:t xml:space="preserve"> 5-α.</w:t>
      </w:r>
      <w:bookmarkStart w:id="2" w:name="_Toc98066671"/>
    </w:p>
    <w:bookmarkEnd w:id="2"/>
    <w:p w14:paraId="6BF108C0" w14:textId="77777777" w:rsidR="005A787B" w:rsidRPr="005A787B" w:rsidRDefault="005A787B" w:rsidP="005A787B">
      <w:pPr>
        <w:spacing w:line="360" w:lineRule="auto"/>
        <w:rPr>
          <w:b/>
          <w:bCs/>
          <w:sz w:val="24"/>
          <w:szCs w:val="24"/>
          <w:lang w:val="el-GR"/>
        </w:rPr>
      </w:pPr>
      <w:r w:rsidRPr="005A787B">
        <w:rPr>
          <w:b/>
          <w:bCs/>
          <w:sz w:val="24"/>
          <w:szCs w:val="24"/>
          <w:lang w:val="el-GR"/>
        </w:rPr>
        <w:t xml:space="preserve">ΑΔΙΔΑΚΤΟ ΚΕΙΜΕΝΟ </w:t>
      </w:r>
      <w:proofErr w:type="spellStart"/>
      <w:r w:rsidRPr="005A787B">
        <w:rPr>
          <w:b/>
          <w:bCs/>
          <w:sz w:val="24"/>
          <w:szCs w:val="24"/>
          <w:lang w:val="el-GR"/>
        </w:rPr>
        <w:t>Ἰσοκράτης</w:t>
      </w:r>
      <w:proofErr w:type="spellEnd"/>
      <w:r w:rsidRPr="005A787B">
        <w:rPr>
          <w:b/>
          <w:bCs/>
          <w:sz w:val="24"/>
          <w:szCs w:val="24"/>
          <w:lang w:val="el-GR"/>
        </w:rPr>
        <w:t xml:space="preserve">, </w:t>
      </w:r>
      <w:bookmarkStart w:id="3" w:name="_Hlk115363762"/>
      <w:proofErr w:type="spellStart"/>
      <w:r w:rsidRPr="005A787B">
        <w:rPr>
          <w:b/>
          <w:bCs/>
          <w:i/>
          <w:iCs/>
          <w:sz w:val="24"/>
          <w:szCs w:val="24"/>
          <w:lang w:val="el-GR"/>
        </w:rPr>
        <w:t>Περὶ</w:t>
      </w:r>
      <w:proofErr w:type="spellEnd"/>
      <w:r w:rsidRPr="005A787B">
        <w:rPr>
          <w:b/>
          <w:bCs/>
          <w:i/>
          <w:iCs/>
          <w:sz w:val="24"/>
          <w:szCs w:val="24"/>
          <w:lang w:val="el-GR"/>
        </w:rPr>
        <w:t xml:space="preserve"> </w:t>
      </w:r>
      <w:proofErr w:type="spellStart"/>
      <w:r w:rsidRPr="005A787B">
        <w:rPr>
          <w:b/>
          <w:bCs/>
          <w:i/>
          <w:iCs/>
          <w:sz w:val="24"/>
          <w:szCs w:val="24"/>
          <w:lang w:val="el-GR"/>
        </w:rPr>
        <w:t>εἰρήνης</w:t>
      </w:r>
      <w:proofErr w:type="spellEnd"/>
      <w:r w:rsidRPr="005A787B">
        <w:rPr>
          <w:b/>
          <w:bCs/>
          <w:i/>
          <w:iCs/>
          <w:sz w:val="24"/>
          <w:szCs w:val="24"/>
          <w:lang w:val="el-GR"/>
        </w:rPr>
        <w:t xml:space="preserve"> </w:t>
      </w:r>
      <w:bookmarkEnd w:id="3"/>
      <w:r w:rsidRPr="005A787B">
        <w:rPr>
          <w:b/>
          <w:bCs/>
          <w:sz w:val="24"/>
          <w:szCs w:val="24"/>
          <w:lang w:val="el-GR"/>
        </w:rPr>
        <w:t>§§3-5</w:t>
      </w:r>
    </w:p>
    <w:p w14:paraId="18E9A50A" w14:textId="77777777" w:rsidR="005A787B" w:rsidRPr="005A787B" w:rsidRDefault="005A787B" w:rsidP="005A787B">
      <w:pPr>
        <w:spacing w:line="360" w:lineRule="auto"/>
        <w:rPr>
          <w:b/>
          <w:bCs/>
          <w:sz w:val="24"/>
          <w:szCs w:val="24"/>
        </w:rPr>
      </w:pPr>
      <w:proofErr w:type="spellStart"/>
      <w:r w:rsidRPr="005A787B">
        <w:rPr>
          <w:b/>
          <w:bCs/>
          <w:sz w:val="24"/>
          <w:szCs w:val="24"/>
        </w:rPr>
        <w:t>Ενδεικτικές</w:t>
      </w:r>
      <w:proofErr w:type="spellEnd"/>
      <w:r w:rsidRPr="005A787B">
        <w:rPr>
          <w:b/>
          <w:bCs/>
          <w:sz w:val="24"/>
          <w:szCs w:val="24"/>
        </w:rPr>
        <w:t xml:space="preserve"> </w:t>
      </w:r>
      <w:proofErr w:type="spellStart"/>
      <w:r w:rsidRPr="005A787B">
        <w:rPr>
          <w:b/>
          <w:bCs/>
          <w:sz w:val="24"/>
          <w:szCs w:val="24"/>
        </w:rPr>
        <w:t>νεοελληνικές</w:t>
      </w:r>
      <w:proofErr w:type="spellEnd"/>
      <w:r w:rsidRPr="005A787B">
        <w:rPr>
          <w:b/>
          <w:bCs/>
          <w:sz w:val="24"/>
          <w:szCs w:val="24"/>
        </w:rPr>
        <w:t xml:space="preserve"> απ</w:t>
      </w:r>
      <w:proofErr w:type="spellStart"/>
      <w:r w:rsidRPr="005A787B">
        <w:rPr>
          <w:b/>
          <w:bCs/>
          <w:sz w:val="24"/>
          <w:szCs w:val="24"/>
        </w:rPr>
        <w:t>οδόσεις</w:t>
      </w:r>
      <w:proofErr w:type="spellEnd"/>
    </w:p>
    <w:tbl>
      <w:tblPr>
        <w:tblStyle w:val="a6"/>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472"/>
        <w:gridCol w:w="4598"/>
      </w:tblGrid>
      <w:tr w:rsidR="005A787B" w:rsidRPr="005A787B" w14:paraId="11C01608" w14:textId="77777777" w:rsidTr="005A787B">
        <w:tc>
          <w:tcPr>
            <w:tcW w:w="2465" w:type="pct"/>
            <w:shd w:val="clear" w:color="auto" w:fill="auto"/>
          </w:tcPr>
          <w:p w14:paraId="566D2AB4" w14:textId="77777777" w:rsidR="005A787B" w:rsidRPr="005A787B" w:rsidRDefault="005A787B" w:rsidP="005A787B">
            <w:pPr>
              <w:spacing w:line="360" w:lineRule="auto"/>
              <w:jc w:val="both"/>
              <w:rPr>
                <w:sz w:val="24"/>
                <w:szCs w:val="24"/>
                <w:lang w:val="el-GR"/>
              </w:rPr>
            </w:pPr>
            <w:r w:rsidRPr="005A787B">
              <w:rPr>
                <w:sz w:val="24"/>
                <w:szCs w:val="24"/>
                <w:lang w:val="el-GR"/>
              </w:rPr>
              <w:t xml:space="preserve">Ωστόσο αντιλαμβάνομαι ότι εσείς δεν ακούτε με το ίδιο ενδιαφέρον όλους τους ομιλητές· αντίθετα, άλλους προσέχετε κι άλλων τη φωνή δεν ανέχεστε ούτε να την </w:t>
            </w:r>
            <w:r w:rsidRPr="005A787B">
              <w:rPr>
                <w:sz w:val="24"/>
                <w:szCs w:val="24"/>
                <w:lang w:val="el-GR"/>
              </w:rPr>
              <w:lastRenderedPageBreak/>
              <w:t>ακούσετε. Κι αυτό δεν είναι καθόλου παράδοξο. Από παλιά έχετε τη συνήθεια να κατεβάζετε από το βήμα όλους τους άλλους, εκτός από εκείνους που με τα λόγια τους ικανοποιούν τις επιθυμίες σας. Γι' αυτή τη στάση σας θα μπορούσε κάποιος, με το δίκιο του, να σας κατηγορήσει ότι, ενώ γνωρίζετε πολλές και σπουδαίες οικογένειες να έχουν γίνει άνω κάτω από τους κόλακες, και ενώ στις ιδιωτικές σας υποθέσεις μισείτε αυτούς που χρησιμοποιούν μια τέτοια μέθοδο, στις υποθέσεις του κράτους δεν τρέφετε τα ίδια συναισθήματα γι' αυτούς· αντιθέτως, ενώ κατηγορείτε όσους τους πλησιάζουν και απολαμβάνουν την παρέα τους, εσείς οι ίδιοι δίνετε την εντύπωση ότι έχετε περισσότερο εμπιστοσύνη σ' αυτούς παρά στους άλλους συμπολίτες σας. Έτσι βέβαια έχετε αναγκάσει τους ρήτορες να μελετούν και να ψάχνουν να βρουν όχι τι θα είναι συμφέρον στην πόλη, αλλά πώς θα εκφωνήσουν λόγους αρεστούς. Σε τέτοιους λόγους έχει στραφεί τώρα η πλειοψηφία των ομιλητών. Γιατί είναι σε όλους φανερό ότι θα ευχαριστηθείτε περισσότερο με όσους σας προτρέπουν προς τον πόλεμο παρά με εκείνους που σας συμβουλεύουν τη σύναψη ειρήνης.</w:t>
            </w:r>
          </w:p>
          <w:p w14:paraId="350C0C77" w14:textId="77777777" w:rsidR="005A787B" w:rsidRPr="005A787B" w:rsidRDefault="005A787B" w:rsidP="005A787B">
            <w:pPr>
              <w:spacing w:line="360" w:lineRule="auto"/>
              <w:rPr>
                <w:b/>
                <w:bCs/>
                <w:sz w:val="24"/>
                <w:szCs w:val="24"/>
              </w:rPr>
            </w:pPr>
            <w:r w:rsidRPr="005A787B">
              <w:rPr>
                <w:b/>
                <w:bCs/>
                <w:sz w:val="24"/>
                <w:szCs w:val="24"/>
              </w:rPr>
              <w:t>Μτφρ. Μ.Γ. Ξα</w:t>
            </w:r>
            <w:proofErr w:type="spellStart"/>
            <w:r w:rsidRPr="005A787B">
              <w:rPr>
                <w:b/>
                <w:bCs/>
                <w:sz w:val="24"/>
                <w:szCs w:val="24"/>
              </w:rPr>
              <w:t>νθού</w:t>
            </w:r>
            <w:proofErr w:type="spellEnd"/>
            <w:r w:rsidRPr="005A787B">
              <w:rPr>
                <w:b/>
                <w:bCs/>
                <w:sz w:val="24"/>
                <w:szCs w:val="24"/>
              </w:rPr>
              <w:t xml:space="preserve">. 2001. </w:t>
            </w:r>
          </w:p>
        </w:tc>
        <w:tc>
          <w:tcPr>
            <w:tcW w:w="2535" w:type="pct"/>
            <w:shd w:val="clear" w:color="auto" w:fill="auto"/>
          </w:tcPr>
          <w:p w14:paraId="2A46F93D" w14:textId="77777777" w:rsidR="005A787B" w:rsidRPr="005A787B" w:rsidRDefault="005A787B" w:rsidP="005A787B">
            <w:pPr>
              <w:spacing w:line="360" w:lineRule="auto"/>
              <w:jc w:val="both"/>
              <w:rPr>
                <w:b/>
                <w:bCs/>
                <w:sz w:val="24"/>
                <w:szCs w:val="24"/>
                <w:lang w:val="el-GR"/>
              </w:rPr>
            </w:pPr>
            <w:r w:rsidRPr="005A787B">
              <w:rPr>
                <w:sz w:val="24"/>
                <w:szCs w:val="24"/>
                <w:lang w:val="el-GR"/>
              </w:rPr>
              <w:lastRenderedPageBreak/>
              <w:t xml:space="preserve">Παρατηρώ όμως πως σεις δεν ακούτε με την ίδια προσοχή τους ρήτορες, αλλά άλλους προσέχετε κι άλλων δεν ανέχεσθε ούτε τη φωνή τους. Και (για να πω την αλήθεια) δεν </w:t>
            </w:r>
            <w:r w:rsidRPr="005A787B">
              <w:rPr>
                <w:sz w:val="24"/>
                <w:szCs w:val="24"/>
                <w:lang w:val="el-GR"/>
              </w:rPr>
              <w:lastRenderedPageBreak/>
              <w:t>κάνετε τίποτε το παράξενο· γιατί και στο παρελθόν έχετε συνηθίσει να αποδοκιμάζετε όλους τους άλλους εκτός από κείνους που μιλούν σύμφωνα με τις επιθυμίες σας (που κολακεύουν τις επιθυμίες σας). Γι' αυτή σας όμως τη στάση δικαιολογημένα μπορεί κάποιος να σας κατηγορήσει, γιατί ενώ γνωρίζετε καλά πως πολλά και μεγάλα σπίτια έχουν καταστραφεί από τους κόλακες και ενώ για τις ιδιωτικές σας υποθέσεις μισείτε όσους ασκούν αυτήν την «τέχνη», παρόλα αυτά για τις υποθέσεις της πόλεως δεν δείχνετε τα ίδια αισθήματα γι' αυτούς, αλλά ενώ κατηγορείτε όσους σας πλησιάζουν και χαίρονται για τα τέτοια λόγια, οι ίδιοι φαίνεστε πως δίνετε μεγαλύτερη πίστη σ' αυτούς παρά στους άλλους πολίτες. Έτσι όμως έχετε κάνει τους ρήτορες να ερευνούν και να φροντίζουν όχι εκείνα που θα είναι συμφέροντα (πλεονεκτήματα) στην πόλη αλλά πώς θα εκφωνήσουν λόγους που θα σας είναι αρεστοί. Για τέτοιους λόγους έχει μαζευτεί και σήμερα αυτό το πλήθος. Γιατί σε όλους ήταν φανερό πως θα ευχαριστηθείτε περισσότερο με κείνους που σας προτρέπουν σε πόλεμο (συνέχιση του πολέμου) παρά με κείνους που σας συμβουλεύουν για την ειρήνη.</w:t>
            </w:r>
          </w:p>
          <w:p w14:paraId="7FD461FD" w14:textId="77777777" w:rsidR="005A787B" w:rsidRPr="005A787B" w:rsidRDefault="005A787B" w:rsidP="005A787B">
            <w:pPr>
              <w:spacing w:line="360" w:lineRule="auto"/>
              <w:jc w:val="both"/>
              <w:rPr>
                <w:b/>
                <w:bCs/>
                <w:sz w:val="24"/>
                <w:szCs w:val="24"/>
              </w:rPr>
            </w:pPr>
            <w:r w:rsidRPr="005A787B">
              <w:rPr>
                <w:b/>
                <w:bCs/>
                <w:sz w:val="24"/>
                <w:szCs w:val="24"/>
              </w:rPr>
              <w:t xml:space="preserve">Μτφρ. Δ. </w:t>
            </w:r>
            <w:proofErr w:type="spellStart"/>
            <w:r w:rsidRPr="005A787B">
              <w:rPr>
                <w:b/>
                <w:bCs/>
                <w:sz w:val="24"/>
                <w:szCs w:val="24"/>
              </w:rPr>
              <w:t>Αντωνίου</w:t>
            </w:r>
            <w:proofErr w:type="spellEnd"/>
            <w:r w:rsidRPr="005A787B">
              <w:rPr>
                <w:b/>
                <w:bCs/>
                <w:sz w:val="24"/>
                <w:szCs w:val="24"/>
              </w:rPr>
              <w:t xml:space="preserve">. 2003.     </w:t>
            </w:r>
          </w:p>
        </w:tc>
      </w:tr>
    </w:tbl>
    <w:p w14:paraId="1119F2C5" w14:textId="77777777" w:rsidR="005A787B" w:rsidRPr="005A787B" w:rsidRDefault="005A787B" w:rsidP="005A787B">
      <w:pPr>
        <w:spacing w:line="360" w:lineRule="auto"/>
        <w:rPr>
          <w:b/>
          <w:bCs/>
          <w:sz w:val="24"/>
          <w:szCs w:val="24"/>
        </w:rPr>
      </w:pPr>
      <w:r w:rsidRPr="005A787B">
        <w:rPr>
          <w:b/>
          <w:bCs/>
          <w:sz w:val="24"/>
          <w:szCs w:val="24"/>
        </w:rPr>
        <w:lastRenderedPageBreak/>
        <w:t xml:space="preserve">Γ4. </w:t>
      </w:r>
    </w:p>
    <w:p w14:paraId="2B833C72" w14:textId="77777777" w:rsidR="005A787B" w:rsidRPr="005A787B" w:rsidRDefault="005A787B" w:rsidP="005A787B">
      <w:pPr>
        <w:spacing w:line="360" w:lineRule="auto"/>
        <w:rPr>
          <w:b/>
          <w:bCs/>
          <w:sz w:val="24"/>
          <w:szCs w:val="24"/>
        </w:rPr>
      </w:pPr>
      <w:r w:rsidRPr="005A787B">
        <w:rPr>
          <w:b/>
          <w:bCs/>
          <w:sz w:val="24"/>
          <w:szCs w:val="24"/>
        </w:rPr>
        <w:t xml:space="preserve">α. </w:t>
      </w:r>
    </w:p>
    <w:p w14:paraId="64B2A2D3" w14:textId="77777777" w:rsidR="005A787B" w:rsidRPr="005A787B" w:rsidRDefault="005A787B" w:rsidP="005A787B">
      <w:pPr>
        <w:spacing w:line="360" w:lineRule="auto"/>
        <w:ind w:hanging="33"/>
        <w:rPr>
          <w:rFonts w:ascii="Calibri" w:hAnsi="Calibri"/>
          <w:sz w:val="24"/>
          <w:szCs w:val="24"/>
          <w:lang w:val="el-GR"/>
        </w:rPr>
      </w:pPr>
      <w:bookmarkStart w:id="4" w:name="_Hlk85966961"/>
      <w:r w:rsidRPr="005A787B">
        <w:rPr>
          <w:rFonts w:ascii="Calibri" w:hAnsi="Calibri"/>
          <w:b/>
          <w:bCs/>
          <w:i/>
          <w:iCs/>
          <w:sz w:val="24"/>
          <w:szCs w:val="24"/>
          <w:lang w:val="el-GR"/>
        </w:rPr>
        <w:lastRenderedPageBreak/>
        <w:t>ποιουμένους</w:t>
      </w:r>
      <w:r w:rsidRPr="005A787B">
        <w:rPr>
          <w:rFonts w:ascii="Calibri" w:hAnsi="Calibri"/>
          <w:sz w:val="24"/>
          <w:szCs w:val="24"/>
          <w:lang w:val="el-GR"/>
        </w:rPr>
        <w:t xml:space="preserve">: είναι κατηγορηματική μετοχή στο (αντικείμενο) </w:t>
      </w:r>
      <w:proofErr w:type="spellStart"/>
      <w:r w:rsidRPr="005A787B">
        <w:rPr>
          <w:i/>
          <w:iCs/>
          <w:sz w:val="24"/>
          <w:szCs w:val="24"/>
          <w:lang w:val="el-GR"/>
        </w:rPr>
        <w:t>ὑμᾶς</w:t>
      </w:r>
      <w:proofErr w:type="spellEnd"/>
      <w:r w:rsidRPr="005A787B">
        <w:rPr>
          <w:rFonts w:ascii="Calibri" w:hAnsi="Calibri"/>
          <w:sz w:val="24"/>
          <w:szCs w:val="24"/>
          <w:lang w:val="el-GR"/>
        </w:rPr>
        <w:t xml:space="preserve"> (από το ρήμα </w:t>
      </w:r>
      <w:proofErr w:type="spellStart"/>
      <w:r w:rsidRPr="005A787B">
        <w:rPr>
          <w:i/>
          <w:iCs/>
          <w:sz w:val="24"/>
          <w:szCs w:val="24"/>
          <w:lang w:val="el-GR"/>
        </w:rPr>
        <w:t>Ὁρῶ</w:t>
      </w:r>
      <w:proofErr w:type="spellEnd"/>
      <w:r w:rsidRPr="005A787B">
        <w:rPr>
          <w:sz w:val="24"/>
          <w:szCs w:val="24"/>
          <w:lang w:val="el-GR"/>
        </w:rPr>
        <w:t xml:space="preserve">). </w:t>
      </w:r>
      <w:r w:rsidRPr="005A787B">
        <w:rPr>
          <w:rFonts w:ascii="Calibri" w:hAnsi="Calibri"/>
          <w:b/>
          <w:bCs/>
          <w:i/>
          <w:iCs/>
          <w:sz w:val="24"/>
          <w:szCs w:val="24"/>
          <w:lang w:val="el-GR"/>
        </w:rPr>
        <w:t xml:space="preserve"> </w:t>
      </w:r>
    </w:p>
    <w:p w14:paraId="341D6872" w14:textId="77777777" w:rsidR="005A787B" w:rsidRPr="005A787B" w:rsidRDefault="005A787B" w:rsidP="005A787B">
      <w:pPr>
        <w:spacing w:line="360" w:lineRule="auto"/>
        <w:ind w:hanging="33"/>
        <w:rPr>
          <w:rFonts w:ascii="Calibri" w:hAnsi="Calibri"/>
          <w:sz w:val="24"/>
          <w:szCs w:val="24"/>
          <w:lang w:val="el-GR"/>
        </w:rPr>
      </w:pPr>
      <w:r w:rsidRPr="005A787B">
        <w:rPr>
          <w:rFonts w:ascii="Calibri" w:hAnsi="Calibri"/>
          <w:b/>
          <w:bCs/>
          <w:i/>
          <w:iCs/>
          <w:sz w:val="24"/>
          <w:szCs w:val="24"/>
          <w:lang w:val="el-GR"/>
        </w:rPr>
        <w:t>πάντας</w:t>
      </w:r>
      <w:r w:rsidRPr="005A787B">
        <w:rPr>
          <w:rFonts w:ascii="Calibri" w:hAnsi="Calibri"/>
          <w:sz w:val="24"/>
          <w:szCs w:val="24"/>
          <w:lang w:val="el-GR"/>
        </w:rPr>
        <w:t xml:space="preserve">: </w:t>
      </w:r>
      <w:r w:rsidRPr="005A787B">
        <w:rPr>
          <w:rFonts w:ascii="Calibri" w:eastAsia="Calibri" w:hAnsi="Calibri" w:cs="Times New Roman"/>
          <w:sz w:val="24"/>
          <w:szCs w:val="24"/>
          <w:lang w:val="el-GR"/>
        </w:rPr>
        <w:t>είναι</w:t>
      </w:r>
      <w:r w:rsidRPr="005A787B">
        <w:rPr>
          <w:rFonts w:ascii="Calibri" w:eastAsia="Calibri" w:hAnsi="Calibri" w:cs="Times New Roman"/>
          <w:b/>
          <w:bCs/>
          <w:sz w:val="24"/>
          <w:szCs w:val="24"/>
          <w:lang w:val="el-GR"/>
        </w:rPr>
        <w:t xml:space="preserve"> </w:t>
      </w:r>
      <w:r w:rsidRPr="005A787B">
        <w:rPr>
          <w:rFonts w:ascii="Calibri" w:eastAsia="Calibri" w:hAnsi="Calibri" w:cs="Times New Roman"/>
          <w:sz w:val="24"/>
          <w:szCs w:val="24"/>
          <w:lang w:val="el-GR"/>
        </w:rPr>
        <w:t>(ομοιόπτωτος)</w:t>
      </w:r>
      <w:r w:rsidRPr="005A787B">
        <w:rPr>
          <w:rFonts w:ascii="Calibri" w:eastAsia="Calibri" w:hAnsi="Calibri" w:cs="Times New Roman"/>
          <w:b/>
          <w:bCs/>
          <w:sz w:val="24"/>
          <w:szCs w:val="24"/>
          <w:lang w:val="el-GR"/>
        </w:rPr>
        <w:t xml:space="preserve"> </w:t>
      </w:r>
      <w:r w:rsidRPr="005A787B">
        <w:rPr>
          <w:rFonts w:ascii="Calibri" w:eastAsia="Calibri" w:hAnsi="Calibri" w:cs="Times New Roman"/>
          <w:bCs/>
          <w:sz w:val="24"/>
          <w:szCs w:val="24"/>
          <w:lang w:val="el-GR"/>
        </w:rPr>
        <w:t xml:space="preserve">κατηγορηματικός προσδιορισμός στο </w:t>
      </w:r>
      <w:proofErr w:type="spellStart"/>
      <w:r w:rsidRPr="005A787B">
        <w:rPr>
          <w:rFonts w:ascii="Calibri" w:eastAsia="Calibri" w:hAnsi="Calibri" w:cs="Times New Roman"/>
          <w:i/>
          <w:iCs/>
          <w:sz w:val="24"/>
          <w:szCs w:val="24"/>
          <w:lang w:val="el-GR"/>
        </w:rPr>
        <w:t>τοὺς</w:t>
      </w:r>
      <w:proofErr w:type="spellEnd"/>
      <w:r w:rsidRPr="005A787B">
        <w:rPr>
          <w:rFonts w:ascii="Calibri" w:eastAsia="Calibri" w:hAnsi="Calibri" w:cs="Times New Roman"/>
          <w:i/>
          <w:iCs/>
          <w:sz w:val="24"/>
          <w:szCs w:val="24"/>
          <w:lang w:val="el-GR"/>
        </w:rPr>
        <w:t xml:space="preserve"> </w:t>
      </w:r>
      <w:proofErr w:type="spellStart"/>
      <w:r w:rsidRPr="005A787B">
        <w:rPr>
          <w:rFonts w:ascii="Calibri" w:eastAsia="Calibri" w:hAnsi="Calibri" w:cs="Times New Roman"/>
          <w:i/>
          <w:iCs/>
          <w:sz w:val="24"/>
          <w:szCs w:val="24"/>
          <w:lang w:val="el-GR"/>
        </w:rPr>
        <w:t>ἄλλους</w:t>
      </w:r>
      <w:proofErr w:type="spellEnd"/>
      <w:r w:rsidRPr="005A787B">
        <w:rPr>
          <w:rFonts w:ascii="Calibri" w:eastAsia="Calibri" w:hAnsi="Calibri" w:cs="Times New Roman"/>
          <w:sz w:val="24"/>
          <w:szCs w:val="24"/>
          <w:lang w:val="el-GR"/>
        </w:rPr>
        <w:t>.</w:t>
      </w:r>
      <w:r w:rsidRPr="005A787B">
        <w:rPr>
          <w:rFonts w:ascii="Calibri" w:hAnsi="Calibri"/>
          <w:sz w:val="24"/>
          <w:szCs w:val="24"/>
          <w:lang w:val="el-GR"/>
        </w:rPr>
        <w:tab/>
      </w:r>
      <w:r w:rsidRPr="005A787B">
        <w:rPr>
          <w:rFonts w:ascii="Calibri" w:hAnsi="Calibri"/>
          <w:sz w:val="24"/>
          <w:szCs w:val="24"/>
          <w:lang w:val="el-GR"/>
        </w:rPr>
        <w:tab/>
      </w:r>
    </w:p>
    <w:p w14:paraId="673CB78D" w14:textId="77777777" w:rsidR="005A787B" w:rsidRPr="005A787B" w:rsidRDefault="005A787B" w:rsidP="005A787B">
      <w:pPr>
        <w:spacing w:line="360" w:lineRule="auto"/>
        <w:ind w:hanging="33"/>
        <w:rPr>
          <w:rFonts w:ascii="Calibri" w:hAnsi="Calibri"/>
          <w:sz w:val="24"/>
          <w:szCs w:val="24"/>
          <w:lang w:val="el-GR"/>
        </w:rPr>
      </w:pPr>
      <w:proofErr w:type="spellStart"/>
      <w:r w:rsidRPr="005A787B">
        <w:rPr>
          <w:rFonts w:ascii="Calibri" w:hAnsi="Calibri"/>
          <w:b/>
          <w:bCs/>
          <w:i/>
          <w:iCs/>
          <w:sz w:val="24"/>
          <w:szCs w:val="24"/>
          <w:lang w:val="el-GR"/>
        </w:rPr>
        <w:t>ἐκβάλλειν</w:t>
      </w:r>
      <w:proofErr w:type="spellEnd"/>
      <w:r w:rsidRPr="005A787B">
        <w:rPr>
          <w:rFonts w:ascii="Calibri" w:hAnsi="Calibri"/>
          <w:sz w:val="24"/>
          <w:szCs w:val="24"/>
          <w:lang w:val="el-GR"/>
        </w:rPr>
        <w:t xml:space="preserve">: είναι αντικείμενο στο ρήμα </w:t>
      </w:r>
      <w:proofErr w:type="spellStart"/>
      <w:r w:rsidRPr="005A787B">
        <w:rPr>
          <w:i/>
          <w:iCs/>
          <w:sz w:val="24"/>
          <w:szCs w:val="24"/>
          <w:lang w:val="el-GR"/>
        </w:rPr>
        <w:t>εἰώθατε</w:t>
      </w:r>
      <w:proofErr w:type="spellEnd"/>
      <w:r w:rsidRPr="005A787B">
        <w:rPr>
          <w:sz w:val="24"/>
          <w:szCs w:val="24"/>
          <w:lang w:val="el-GR"/>
        </w:rPr>
        <w:t xml:space="preserve"> (τελικό απαρέμφατο). </w:t>
      </w:r>
      <w:r w:rsidRPr="005A787B">
        <w:rPr>
          <w:rFonts w:ascii="Calibri" w:hAnsi="Calibri"/>
          <w:b/>
          <w:bCs/>
          <w:i/>
          <w:iCs/>
          <w:sz w:val="24"/>
          <w:szCs w:val="24"/>
          <w:lang w:val="el-GR"/>
        </w:rPr>
        <w:t xml:space="preserve"> </w:t>
      </w:r>
      <w:r w:rsidRPr="005A787B">
        <w:rPr>
          <w:rFonts w:ascii="Calibri" w:hAnsi="Calibri"/>
          <w:b/>
          <w:bCs/>
          <w:i/>
          <w:iCs/>
          <w:sz w:val="24"/>
          <w:szCs w:val="24"/>
          <w:lang w:val="el-GR"/>
        </w:rPr>
        <w:tab/>
      </w:r>
    </w:p>
    <w:p w14:paraId="1F5A89C5" w14:textId="77777777" w:rsidR="005A787B" w:rsidRPr="005A787B" w:rsidRDefault="005A787B" w:rsidP="005A787B">
      <w:pPr>
        <w:spacing w:line="360" w:lineRule="auto"/>
        <w:ind w:hanging="33"/>
        <w:rPr>
          <w:rFonts w:ascii="Calibri" w:hAnsi="Calibri"/>
          <w:sz w:val="24"/>
          <w:szCs w:val="24"/>
          <w:lang w:val="el-GR"/>
        </w:rPr>
      </w:pPr>
      <w:r w:rsidRPr="005A787B">
        <w:rPr>
          <w:rFonts w:ascii="Calibri" w:hAnsi="Calibri"/>
          <w:b/>
          <w:bCs/>
          <w:i/>
          <w:iCs/>
          <w:sz w:val="24"/>
          <w:szCs w:val="24"/>
          <w:lang w:val="el-GR"/>
        </w:rPr>
        <w:t>τις</w:t>
      </w:r>
      <w:r w:rsidRPr="005A787B">
        <w:rPr>
          <w:rFonts w:ascii="Calibri" w:hAnsi="Calibri"/>
          <w:sz w:val="24"/>
          <w:szCs w:val="24"/>
          <w:lang w:val="el-GR"/>
        </w:rPr>
        <w:t xml:space="preserve">: είναι υποκείμενο στο ρήμα </w:t>
      </w:r>
      <w:r w:rsidRPr="005A787B">
        <w:rPr>
          <w:rFonts w:ascii="Calibri" w:hAnsi="Calibri"/>
          <w:i/>
          <w:iCs/>
          <w:sz w:val="24"/>
          <w:szCs w:val="24"/>
          <w:lang w:val="el-GR"/>
        </w:rPr>
        <w:t>(</w:t>
      </w:r>
      <w:proofErr w:type="spellStart"/>
      <w:r w:rsidRPr="005A787B">
        <w:rPr>
          <w:i/>
          <w:iCs/>
          <w:sz w:val="24"/>
          <w:szCs w:val="24"/>
          <w:lang w:val="el-GR"/>
        </w:rPr>
        <w:t>ἄν</w:t>
      </w:r>
      <w:proofErr w:type="spellEnd"/>
      <w:r w:rsidRPr="005A787B">
        <w:rPr>
          <w:i/>
          <w:iCs/>
          <w:sz w:val="24"/>
          <w:szCs w:val="24"/>
          <w:lang w:val="el-GR"/>
        </w:rPr>
        <w:t xml:space="preserve">) </w:t>
      </w:r>
      <w:proofErr w:type="spellStart"/>
      <w:r w:rsidRPr="005A787B">
        <w:rPr>
          <w:i/>
          <w:iCs/>
          <w:sz w:val="24"/>
          <w:szCs w:val="24"/>
          <w:lang w:val="el-GR"/>
        </w:rPr>
        <w:t>ἐπιτιμήσειεν</w:t>
      </w:r>
      <w:proofErr w:type="spellEnd"/>
      <w:r w:rsidRPr="005A787B">
        <w:rPr>
          <w:sz w:val="24"/>
          <w:szCs w:val="24"/>
          <w:lang w:val="el-GR"/>
        </w:rPr>
        <w:t xml:space="preserve">. </w:t>
      </w:r>
      <w:r w:rsidRPr="005A787B">
        <w:rPr>
          <w:rFonts w:ascii="Calibri" w:hAnsi="Calibri"/>
          <w:sz w:val="24"/>
          <w:szCs w:val="24"/>
          <w:lang w:val="el-GR"/>
        </w:rPr>
        <w:tab/>
      </w:r>
      <w:r w:rsidRPr="005A787B">
        <w:rPr>
          <w:rFonts w:ascii="Calibri" w:hAnsi="Calibri"/>
          <w:sz w:val="24"/>
          <w:szCs w:val="24"/>
          <w:lang w:val="el-GR"/>
        </w:rPr>
        <w:tab/>
      </w:r>
      <w:r w:rsidRPr="005A787B">
        <w:rPr>
          <w:rFonts w:ascii="Calibri" w:hAnsi="Calibri"/>
          <w:sz w:val="24"/>
          <w:szCs w:val="24"/>
          <w:lang w:val="el-GR"/>
        </w:rPr>
        <w:tab/>
      </w:r>
    </w:p>
    <w:p w14:paraId="6F641378" w14:textId="77777777" w:rsidR="005A787B" w:rsidRPr="005A787B" w:rsidRDefault="005A787B" w:rsidP="005A787B">
      <w:pPr>
        <w:spacing w:line="360" w:lineRule="auto"/>
        <w:ind w:hanging="33"/>
        <w:rPr>
          <w:rFonts w:ascii="Calibri" w:hAnsi="Calibri"/>
          <w:sz w:val="24"/>
          <w:szCs w:val="24"/>
          <w:lang w:val="el-GR"/>
        </w:rPr>
      </w:pPr>
      <w:r w:rsidRPr="005A787B">
        <w:rPr>
          <w:rFonts w:ascii="Calibri" w:hAnsi="Calibri"/>
          <w:b/>
          <w:bCs/>
          <w:i/>
          <w:iCs/>
          <w:sz w:val="24"/>
          <w:szCs w:val="24"/>
          <w:lang w:val="el-GR"/>
        </w:rPr>
        <w:t>μεγάλους</w:t>
      </w:r>
      <w:r w:rsidRPr="005A787B">
        <w:rPr>
          <w:rFonts w:ascii="Calibri" w:hAnsi="Calibri"/>
          <w:sz w:val="24"/>
          <w:szCs w:val="24"/>
          <w:lang w:val="el-GR"/>
        </w:rPr>
        <w:t xml:space="preserve">: είναι (ομοιόπτωτος) επιθετικός προσδιορισμός στο </w:t>
      </w:r>
      <w:proofErr w:type="spellStart"/>
      <w:r w:rsidRPr="005A787B">
        <w:rPr>
          <w:i/>
          <w:iCs/>
          <w:sz w:val="24"/>
          <w:szCs w:val="24"/>
          <w:lang w:val="el-GR"/>
        </w:rPr>
        <w:t>οἴκους</w:t>
      </w:r>
      <w:proofErr w:type="spellEnd"/>
      <w:r w:rsidRPr="005A787B">
        <w:rPr>
          <w:sz w:val="24"/>
          <w:szCs w:val="24"/>
          <w:lang w:val="el-GR"/>
        </w:rPr>
        <w:t xml:space="preserve">. </w:t>
      </w:r>
      <w:r w:rsidRPr="005A787B">
        <w:rPr>
          <w:rFonts w:ascii="Calibri" w:hAnsi="Calibri"/>
          <w:sz w:val="24"/>
          <w:szCs w:val="24"/>
          <w:lang w:val="el-GR"/>
        </w:rPr>
        <w:tab/>
        <w:t xml:space="preserve">             </w:t>
      </w:r>
    </w:p>
    <w:p w14:paraId="6D4BD8AE" w14:textId="77777777" w:rsidR="005A787B" w:rsidRPr="005A787B" w:rsidRDefault="005A787B" w:rsidP="005A787B">
      <w:pPr>
        <w:spacing w:line="360" w:lineRule="auto"/>
        <w:ind w:hanging="33"/>
        <w:rPr>
          <w:b/>
          <w:bCs/>
          <w:sz w:val="24"/>
          <w:szCs w:val="24"/>
          <w:lang w:val="el-GR"/>
        </w:rPr>
      </w:pPr>
      <w:r w:rsidRPr="005A787B">
        <w:rPr>
          <w:rFonts w:ascii="Calibri" w:hAnsi="Calibri"/>
          <w:b/>
          <w:bCs/>
          <w:i/>
          <w:iCs/>
          <w:sz w:val="24"/>
          <w:szCs w:val="24"/>
          <w:lang w:val="el-GR"/>
        </w:rPr>
        <w:t>τούτοις</w:t>
      </w:r>
      <w:r w:rsidRPr="005A787B">
        <w:rPr>
          <w:rFonts w:ascii="Calibri" w:hAnsi="Calibri"/>
          <w:sz w:val="24"/>
          <w:szCs w:val="24"/>
          <w:lang w:val="el-GR"/>
        </w:rPr>
        <w:t xml:space="preserve">: είναι αντικείμενο στη μετοχή </w:t>
      </w:r>
      <w:proofErr w:type="spellStart"/>
      <w:r w:rsidRPr="005A787B">
        <w:rPr>
          <w:i/>
          <w:iCs/>
          <w:sz w:val="24"/>
          <w:szCs w:val="24"/>
          <w:lang w:val="el-GR"/>
        </w:rPr>
        <w:t>πιστεύοντες</w:t>
      </w:r>
      <w:proofErr w:type="spellEnd"/>
      <w:r w:rsidRPr="005A787B">
        <w:rPr>
          <w:sz w:val="24"/>
          <w:szCs w:val="24"/>
          <w:lang w:val="el-GR"/>
        </w:rPr>
        <w:t xml:space="preserve">. </w:t>
      </w:r>
      <w:r w:rsidRPr="005A787B">
        <w:rPr>
          <w:rFonts w:ascii="Calibri" w:hAnsi="Calibri"/>
          <w:sz w:val="24"/>
          <w:szCs w:val="24"/>
          <w:lang w:val="el-GR"/>
        </w:rPr>
        <w:t xml:space="preserve"> </w:t>
      </w:r>
      <w:bookmarkEnd w:id="4"/>
    </w:p>
    <w:p w14:paraId="11C46F3E" w14:textId="77777777" w:rsidR="005A787B" w:rsidRPr="005A787B" w:rsidRDefault="005A787B" w:rsidP="005A787B">
      <w:pPr>
        <w:spacing w:line="360" w:lineRule="auto"/>
        <w:rPr>
          <w:bCs/>
          <w:sz w:val="24"/>
          <w:szCs w:val="24"/>
          <w:lang w:val="el-GR"/>
        </w:rPr>
      </w:pPr>
      <w:r w:rsidRPr="005A787B">
        <w:rPr>
          <w:b/>
          <w:bCs/>
          <w:sz w:val="24"/>
          <w:szCs w:val="24"/>
          <w:lang w:val="el-GR"/>
        </w:rPr>
        <w:t>β.</w:t>
      </w:r>
      <w:r w:rsidRPr="005A787B">
        <w:rPr>
          <w:bCs/>
          <w:sz w:val="24"/>
          <w:szCs w:val="24"/>
          <w:lang w:val="el-GR"/>
        </w:rPr>
        <w:t xml:space="preserve"> </w:t>
      </w:r>
    </w:p>
    <w:p w14:paraId="37EC63E2" w14:textId="77777777" w:rsidR="005A787B" w:rsidRDefault="005A787B" w:rsidP="004C7D4B">
      <w:pPr>
        <w:spacing w:line="360" w:lineRule="auto"/>
        <w:jc w:val="both"/>
        <w:rPr>
          <w:sz w:val="24"/>
          <w:szCs w:val="24"/>
          <w:lang w:val="el-GR"/>
        </w:rPr>
      </w:pPr>
      <w:r w:rsidRPr="005A787B">
        <w:rPr>
          <w:bCs/>
          <w:sz w:val="24"/>
          <w:szCs w:val="24"/>
          <w:lang w:val="el-GR"/>
        </w:rPr>
        <w:t xml:space="preserve">Το ρήμα της κύριας πρότασης είναι η απρόσωπη έκφραση </w:t>
      </w:r>
      <w:proofErr w:type="spellStart"/>
      <w:r w:rsidRPr="005A787B">
        <w:rPr>
          <w:i/>
          <w:iCs/>
          <w:sz w:val="24"/>
          <w:szCs w:val="24"/>
          <w:lang w:val="el-GR"/>
        </w:rPr>
        <w:t>ἦν</w:t>
      </w:r>
      <w:proofErr w:type="spellEnd"/>
      <w:r w:rsidRPr="005A787B">
        <w:rPr>
          <w:i/>
          <w:iCs/>
          <w:sz w:val="24"/>
          <w:szCs w:val="24"/>
          <w:lang w:val="el-GR"/>
        </w:rPr>
        <w:t xml:space="preserve"> </w:t>
      </w:r>
      <w:proofErr w:type="spellStart"/>
      <w:r w:rsidRPr="005A787B">
        <w:rPr>
          <w:i/>
          <w:iCs/>
          <w:sz w:val="24"/>
          <w:szCs w:val="24"/>
          <w:lang w:val="el-GR"/>
        </w:rPr>
        <w:t>φανερὸν</w:t>
      </w:r>
      <w:proofErr w:type="spellEnd"/>
      <w:r w:rsidRPr="005A787B">
        <w:rPr>
          <w:sz w:val="24"/>
          <w:szCs w:val="24"/>
          <w:lang w:val="el-GR"/>
        </w:rPr>
        <w:t xml:space="preserve">. Υποκείμενο είναι η δευτερεύουσα (ονοματική) ειδική πρόταση: </w:t>
      </w:r>
      <w:r w:rsidRPr="005A787B">
        <w:rPr>
          <w:i/>
          <w:iCs/>
          <w:sz w:val="24"/>
          <w:szCs w:val="24"/>
          <w:lang w:val="el-GR"/>
        </w:rPr>
        <w:t xml:space="preserve">ὅτι </w:t>
      </w:r>
      <w:proofErr w:type="spellStart"/>
      <w:r w:rsidRPr="005A787B">
        <w:rPr>
          <w:i/>
          <w:iCs/>
          <w:sz w:val="24"/>
          <w:szCs w:val="24"/>
          <w:lang w:val="el-GR"/>
        </w:rPr>
        <w:t>μᾶλλον</w:t>
      </w:r>
      <w:proofErr w:type="spellEnd"/>
      <w:r w:rsidRPr="005A787B">
        <w:rPr>
          <w:i/>
          <w:iCs/>
          <w:sz w:val="24"/>
          <w:szCs w:val="24"/>
          <w:lang w:val="el-GR"/>
        </w:rPr>
        <w:t xml:space="preserve"> </w:t>
      </w:r>
      <w:bookmarkStart w:id="5" w:name="_Hlk115366410"/>
      <w:proofErr w:type="spellStart"/>
      <w:r w:rsidRPr="005A787B">
        <w:rPr>
          <w:i/>
          <w:iCs/>
          <w:sz w:val="24"/>
          <w:szCs w:val="24"/>
          <w:lang w:val="el-GR"/>
        </w:rPr>
        <w:t>ἡσθήσεσθε</w:t>
      </w:r>
      <w:bookmarkEnd w:id="5"/>
      <w:proofErr w:type="spellEnd"/>
      <w:r w:rsidRPr="005A787B">
        <w:rPr>
          <w:i/>
          <w:iCs/>
          <w:sz w:val="24"/>
          <w:szCs w:val="24"/>
          <w:lang w:val="el-GR"/>
        </w:rPr>
        <w:t xml:space="preserve"> </w:t>
      </w:r>
      <w:proofErr w:type="spellStart"/>
      <w:r w:rsidRPr="005A787B">
        <w:rPr>
          <w:i/>
          <w:iCs/>
          <w:sz w:val="24"/>
          <w:szCs w:val="24"/>
          <w:lang w:val="el-GR"/>
        </w:rPr>
        <w:t>τοῖς</w:t>
      </w:r>
      <w:proofErr w:type="spellEnd"/>
      <w:r w:rsidRPr="005A787B">
        <w:rPr>
          <w:i/>
          <w:iCs/>
          <w:sz w:val="24"/>
          <w:szCs w:val="24"/>
          <w:lang w:val="el-GR"/>
        </w:rPr>
        <w:t xml:space="preserve"> </w:t>
      </w:r>
      <w:proofErr w:type="spellStart"/>
      <w:r w:rsidRPr="005A787B">
        <w:rPr>
          <w:i/>
          <w:iCs/>
          <w:sz w:val="24"/>
          <w:szCs w:val="24"/>
          <w:lang w:val="el-GR"/>
        </w:rPr>
        <w:t>παρακαλοῦσιν</w:t>
      </w:r>
      <w:proofErr w:type="spellEnd"/>
      <w:r w:rsidRPr="005A787B">
        <w:rPr>
          <w:i/>
          <w:iCs/>
          <w:sz w:val="24"/>
          <w:szCs w:val="24"/>
          <w:lang w:val="el-GR"/>
        </w:rPr>
        <w:t xml:space="preserve"> </w:t>
      </w:r>
      <w:proofErr w:type="spellStart"/>
      <w:r w:rsidRPr="005A787B">
        <w:rPr>
          <w:i/>
          <w:iCs/>
          <w:sz w:val="24"/>
          <w:szCs w:val="24"/>
          <w:lang w:val="el-GR"/>
        </w:rPr>
        <w:t>ὑμᾶς</w:t>
      </w:r>
      <w:proofErr w:type="spellEnd"/>
      <w:r w:rsidRPr="005A787B">
        <w:rPr>
          <w:i/>
          <w:iCs/>
          <w:sz w:val="24"/>
          <w:szCs w:val="24"/>
          <w:lang w:val="el-GR"/>
        </w:rPr>
        <w:t xml:space="preserve"> ἐπὶ </w:t>
      </w:r>
      <w:proofErr w:type="spellStart"/>
      <w:r w:rsidRPr="005A787B">
        <w:rPr>
          <w:i/>
          <w:iCs/>
          <w:sz w:val="24"/>
          <w:szCs w:val="24"/>
          <w:lang w:val="el-GR"/>
        </w:rPr>
        <w:t>τὸν</w:t>
      </w:r>
      <w:proofErr w:type="spellEnd"/>
      <w:r w:rsidRPr="005A787B">
        <w:rPr>
          <w:i/>
          <w:iCs/>
          <w:sz w:val="24"/>
          <w:szCs w:val="24"/>
          <w:lang w:val="el-GR"/>
        </w:rPr>
        <w:t xml:space="preserve"> </w:t>
      </w:r>
      <w:proofErr w:type="spellStart"/>
      <w:r w:rsidRPr="005A787B">
        <w:rPr>
          <w:i/>
          <w:iCs/>
          <w:sz w:val="24"/>
          <w:szCs w:val="24"/>
          <w:lang w:val="el-GR"/>
        </w:rPr>
        <w:t>πόλεμον</w:t>
      </w:r>
      <w:proofErr w:type="spellEnd"/>
      <w:r w:rsidRPr="005A787B">
        <w:rPr>
          <w:i/>
          <w:iCs/>
          <w:sz w:val="24"/>
          <w:szCs w:val="24"/>
          <w:lang w:val="el-GR"/>
        </w:rPr>
        <w:t xml:space="preserve"> ἢ </w:t>
      </w:r>
      <w:proofErr w:type="spellStart"/>
      <w:r w:rsidRPr="005A787B">
        <w:rPr>
          <w:i/>
          <w:iCs/>
          <w:sz w:val="24"/>
          <w:szCs w:val="24"/>
          <w:lang w:val="el-GR"/>
        </w:rPr>
        <w:t>τοῖς</w:t>
      </w:r>
      <w:proofErr w:type="spellEnd"/>
      <w:r w:rsidRPr="005A787B">
        <w:rPr>
          <w:i/>
          <w:iCs/>
          <w:sz w:val="24"/>
          <w:szCs w:val="24"/>
          <w:lang w:val="el-GR"/>
        </w:rPr>
        <w:t xml:space="preserve"> </w:t>
      </w:r>
      <w:proofErr w:type="spellStart"/>
      <w:r w:rsidRPr="005A787B">
        <w:rPr>
          <w:i/>
          <w:iCs/>
          <w:sz w:val="24"/>
          <w:szCs w:val="24"/>
          <w:lang w:val="el-GR"/>
        </w:rPr>
        <w:t>περὶ</w:t>
      </w:r>
      <w:proofErr w:type="spellEnd"/>
      <w:r w:rsidRPr="005A787B">
        <w:rPr>
          <w:i/>
          <w:iCs/>
          <w:sz w:val="24"/>
          <w:szCs w:val="24"/>
          <w:lang w:val="el-GR"/>
        </w:rPr>
        <w:t xml:space="preserve"> </w:t>
      </w:r>
      <w:proofErr w:type="spellStart"/>
      <w:r w:rsidRPr="005A787B">
        <w:rPr>
          <w:i/>
          <w:iCs/>
          <w:sz w:val="24"/>
          <w:szCs w:val="24"/>
          <w:lang w:val="el-GR"/>
        </w:rPr>
        <w:t>τῆς</w:t>
      </w:r>
      <w:proofErr w:type="spellEnd"/>
      <w:r w:rsidRPr="005A787B">
        <w:rPr>
          <w:i/>
          <w:iCs/>
          <w:sz w:val="24"/>
          <w:szCs w:val="24"/>
          <w:lang w:val="el-GR"/>
        </w:rPr>
        <w:t xml:space="preserve"> </w:t>
      </w:r>
      <w:proofErr w:type="spellStart"/>
      <w:r w:rsidRPr="005A787B">
        <w:rPr>
          <w:i/>
          <w:iCs/>
          <w:sz w:val="24"/>
          <w:szCs w:val="24"/>
          <w:lang w:val="el-GR"/>
        </w:rPr>
        <w:t>εἰρήνης</w:t>
      </w:r>
      <w:proofErr w:type="spellEnd"/>
      <w:r w:rsidRPr="005A787B">
        <w:rPr>
          <w:i/>
          <w:iCs/>
          <w:sz w:val="24"/>
          <w:szCs w:val="24"/>
          <w:lang w:val="el-GR"/>
        </w:rPr>
        <w:t xml:space="preserve"> </w:t>
      </w:r>
      <w:proofErr w:type="spellStart"/>
      <w:r w:rsidRPr="005A787B">
        <w:rPr>
          <w:i/>
          <w:iCs/>
          <w:sz w:val="24"/>
          <w:szCs w:val="24"/>
          <w:lang w:val="el-GR"/>
        </w:rPr>
        <w:t>συμβουλεύουσιν</w:t>
      </w:r>
      <w:proofErr w:type="spellEnd"/>
      <w:r w:rsidRPr="005A787B">
        <w:rPr>
          <w:sz w:val="24"/>
          <w:szCs w:val="24"/>
          <w:lang w:val="el-GR"/>
        </w:rPr>
        <w:t xml:space="preserve">. </w:t>
      </w:r>
    </w:p>
    <w:sectPr w:rsidR="005A787B" w:rsidSect="0071174C">
      <w:pgSz w:w="11906" w:h="16838"/>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771B98F"/>
    <w:multiLevelType w:val="multilevel"/>
    <w:tmpl w:val="9771B98F"/>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16cid:durableId="1305814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A3B6ED6"/>
    <w:rsid w:val="00016AC2"/>
    <w:rsid w:val="00061358"/>
    <w:rsid w:val="00336839"/>
    <w:rsid w:val="00461B15"/>
    <w:rsid w:val="004C7D4B"/>
    <w:rsid w:val="00594340"/>
    <w:rsid w:val="005A787B"/>
    <w:rsid w:val="0071174C"/>
    <w:rsid w:val="00742FC8"/>
    <w:rsid w:val="0074410F"/>
    <w:rsid w:val="007F08D1"/>
    <w:rsid w:val="00864047"/>
    <w:rsid w:val="00883167"/>
    <w:rsid w:val="00A32D96"/>
    <w:rsid w:val="00A978A3"/>
    <w:rsid w:val="00AD4F45"/>
    <w:rsid w:val="00AF3154"/>
    <w:rsid w:val="00B74EF2"/>
    <w:rsid w:val="00E70E59"/>
    <w:rsid w:val="00E72819"/>
    <w:rsid w:val="00E9153A"/>
    <w:rsid w:val="00EE2EF9"/>
    <w:rsid w:val="00FD32D4"/>
    <w:rsid w:val="074E1F08"/>
    <w:rsid w:val="07994871"/>
    <w:rsid w:val="11625E5D"/>
    <w:rsid w:val="1BD859C0"/>
    <w:rsid w:val="1E2210A8"/>
    <w:rsid w:val="2F45683C"/>
    <w:rsid w:val="41A41AB6"/>
    <w:rsid w:val="4A3B6ED6"/>
    <w:rsid w:val="4E5A6BB8"/>
    <w:rsid w:val="54605496"/>
    <w:rsid w:val="5D3747A0"/>
    <w:rsid w:val="79F927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597D3A"/>
  <w15:docId w15:val="{452C5DDE-0C90-48A8-B987-AD7C68F57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lang w:val="en-US" w:eastAsia="zh-CN"/>
    </w:rPr>
  </w:style>
  <w:style w:type="paragraph" w:styleId="2">
    <w:name w:val="heading 2"/>
    <w:basedOn w:val="a"/>
    <w:next w:val="a"/>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tyle>
  <w:style w:type="character" w:styleId="a4">
    <w:name w:val="annotation reference"/>
    <w:basedOn w:val="a0"/>
    <w:rPr>
      <w:sz w:val="16"/>
      <w:szCs w:val="16"/>
    </w:rPr>
  </w:style>
  <w:style w:type="paragraph" w:styleId="a5">
    <w:name w:val="annotation subject"/>
    <w:basedOn w:val="a3"/>
    <w:next w:val="a3"/>
    <w:link w:val="Char0"/>
    <w:rsid w:val="00A978A3"/>
    <w:rPr>
      <w:b/>
      <w:bCs/>
    </w:rPr>
  </w:style>
  <w:style w:type="character" w:customStyle="1" w:styleId="Char">
    <w:name w:val="Κείμενο σχολίου Char"/>
    <w:basedOn w:val="a0"/>
    <w:link w:val="a3"/>
    <w:rsid w:val="00A978A3"/>
    <w:rPr>
      <w:lang w:val="en-US" w:eastAsia="zh-CN"/>
    </w:rPr>
  </w:style>
  <w:style w:type="character" w:customStyle="1" w:styleId="Char0">
    <w:name w:val="Θέμα σχολίου Char"/>
    <w:basedOn w:val="Char"/>
    <w:link w:val="a5"/>
    <w:rsid w:val="00A978A3"/>
    <w:rPr>
      <w:b/>
      <w:bCs/>
      <w:lang w:val="en-US" w:eastAsia="zh-CN"/>
    </w:rPr>
  </w:style>
  <w:style w:type="table" w:styleId="a6">
    <w:name w:val="Table Grid"/>
    <w:basedOn w:val="a1"/>
    <w:uiPriority w:val="39"/>
    <w:qFormat/>
    <w:rsid w:val="005A787B"/>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750</Words>
  <Characters>4134</Characters>
  <Application>Microsoft Office Word</Application>
  <DocSecurity>0</DocSecurity>
  <Lines>34</Lines>
  <Paragraphs>9</Paragraphs>
  <ScaleCrop>false</ScaleCrop>
  <HeadingPairs>
    <vt:vector size="4" baseType="variant">
      <vt:variant>
        <vt:lpstr>Τίτλος</vt:lpstr>
      </vt:variant>
      <vt:variant>
        <vt:i4>1</vt:i4>
      </vt:variant>
      <vt:variant>
        <vt:lpstr>Επικεφαλίδες</vt:lpstr>
      </vt:variant>
      <vt:variant>
        <vt:i4>1</vt:i4>
      </vt:variant>
    </vt:vector>
  </HeadingPairs>
  <TitlesOfParts>
    <vt:vector size="2" baseType="lpstr">
      <vt:lpstr/>
      <vt:lpstr>    ΠΑΡΑΛΛΗΛΟ ΚΕΙΜΕΝΟ Διονύσιος Ἀλικαρνασσεύς, Περί τῶν ἀρχαίων ῥητόρων, Λυσίας, 17</vt:lpstr>
    </vt:vector>
  </TitlesOfParts>
  <Company/>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ΕΛΕΝΗ ΓΕΩΡΓΙΟΥ</cp:lastModifiedBy>
  <cp:revision>4</cp:revision>
  <cp:lastPrinted>2022-03-19T03:40:00Z</cp:lastPrinted>
  <dcterms:created xsi:type="dcterms:W3CDTF">2022-10-02T09:30:00Z</dcterms:created>
  <dcterms:modified xsi:type="dcterms:W3CDTF">2022-10-02T09:31:00Z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B049A936DF02410382AE27545F5C4D5F</vt:lpwstr>
  </property>
</Properties>
</file>