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E005" w14:textId="7472B203" w:rsidR="00F9718E" w:rsidRDefault="00927D0E" w:rsidP="00F9718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75D5B50D" w14:textId="04219206" w:rsidR="00E50A9B" w:rsidRPr="00BC050C" w:rsidRDefault="00F1642B" w:rsidP="005620D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224F0C">
        <w:rPr>
          <w:rFonts w:cstheme="minorHAnsi"/>
          <w:bCs/>
          <w:sz w:val="24"/>
          <w:szCs w:val="24"/>
          <w:lang w:val="el-GR"/>
        </w:rPr>
        <w:t xml:space="preserve">Ο διωστήρας μιας </w:t>
      </w:r>
      <w:r>
        <w:rPr>
          <w:rFonts w:cstheme="minorHAnsi"/>
          <w:bCs/>
          <w:sz w:val="24"/>
          <w:szCs w:val="24"/>
          <w:lang w:val="el-GR"/>
        </w:rPr>
        <w:t>Μ</w:t>
      </w:r>
      <w:r w:rsidRPr="00224F0C">
        <w:rPr>
          <w:rFonts w:cstheme="minorHAnsi"/>
          <w:bCs/>
          <w:sz w:val="24"/>
          <w:szCs w:val="24"/>
          <w:lang w:val="el-GR"/>
        </w:rPr>
        <w:t>ηχανής</w:t>
      </w:r>
      <w:r>
        <w:rPr>
          <w:rFonts w:cstheme="minorHAnsi"/>
          <w:bCs/>
          <w:sz w:val="24"/>
          <w:szCs w:val="24"/>
          <w:lang w:val="el-GR"/>
        </w:rPr>
        <w:t xml:space="preserve"> Εσωτερικής Καύσης (</w:t>
      </w:r>
      <w:r w:rsidRPr="00224F0C">
        <w:rPr>
          <w:rFonts w:cstheme="minorHAnsi"/>
          <w:bCs/>
          <w:sz w:val="24"/>
          <w:szCs w:val="24"/>
          <w:lang w:val="el-GR"/>
        </w:rPr>
        <w:t>ΜΕΚ</w:t>
      </w:r>
      <w:r>
        <w:rPr>
          <w:rFonts w:cstheme="minorHAnsi"/>
          <w:bCs/>
          <w:sz w:val="24"/>
          <w:szCs w:val="24"/>
          <w:lang w:val="el-GR"/>
        </w:rPr>
        <w:t>)</w:t>
      </w:r>
      <w:r w:rsidRPr="00224F0C">
        <w:rPr>
          <w:rFonts w:cstheme="minorHAnsi"/>
          <w:bCs/>
          <w:sz w:val="24"/>
          <w:szCs w:val="24"/>
          <w:lang w:val="el-GR"/>
        </w:rPr>
        <w:t xml:space="preserve"> διαβιβάζει δύναμη</w:t>
      </w:r>
      <w:r w:rsidR="005620DB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n-GB"/>
        </w:rPr>
        <w:t>F</w:t>
      </w:r>
      <w:r w:rsidRPr="00224F0C">
        <w:rPr>
          <w:rFonts w:cstheme="minorHAnsi"/>
          <w:bCs/>
          <w:sz w:val="24"/>
          <w:szCs w:val="24"/>
          <w:lang w:val="el-GR"/>
        </w:rPr>
        <w:t>,</w:t>
      </w:r>
      <w:r w:rsidR="00BC050C" w:rsidRPr="00BC050C">
        <w:rPr>
          <w:rFonts w:cstheme="minorHAnsi"/>
          <w:bCs/>
          <w:sz w:val="24"/>
          <w:szCs w:val="24"/>
          <w:lang w:val="el-GR"/>
        </w:rPr>
        <w:t xml:space="preserve"> </w:t>
      </w:r>
      <w:r w:rsidR="00BC050C">
        <w:rPr>
          <w:rFonts w:cstheme="minorHAnsi"/>
          <w:bCs/>
          <w:sz w:val="24"/>
          <w:szCs w:val="24"/>
          <w:lang w:val="el-GR"/>
        </w:rPr>
        <w:t xml:space="preserve">η οποία προκαλεί ροπή </w:t>
      </w:r>
      <w:r w:rsidR="006F2F6C">
        <w:rPr>
          <w:rFonts w:cstheme="minorHAnsi"/>
          <w:bCs/>
          <w:sz w:val="24"/>
          <w:szCs w:val="24"/>
          <w:lang w:val="el-GR"/>
        </w:rPr>
        <w:t>ίση με Μ=560 Ν</w:t>
      </w:r>
      <w:r w:rsidR="006F2F6C">
        <w:rPr>
          <w:rFonts w:cstheme="minorHAnsi"/>
          <w:bCs/>
          <w:sz w:val="24"/>
          <w:szCs w:val="24"/>
          <w:lang w:val="en-GB"/>
        </w:rPr>
        <w:t>m</w:t>
      </w:r>
      <w:r w:rsidR="006F2F6C" w:rsidRPr="006F2F6C">
        <w:rPr>
          <w:rFonts w:cstheme="minorHAnsi"/>
          <w:bCs/>
          <w:sz w:val="24"/>
          <w:szCs w:val="24"/>
          <w:lang w:val="el-GR"/>
        </w:rPr>
        <w:t xml:space="preserve">, </w:t>
      </w:r>
      <w:r w:rsidR="006F2F6C">
        <w:rPr>
          <w:rFonts w:cstheme="minorHAnsi"/>
          <w:bCs/>
          <w:sz w:val="24"/>
          <w:szCs w:val="24"/>
          <w:lang w:val="el-GR"/>
        </w:rPr>
        <w:t>ως προς τον άξονα του στροφαλοφόρου</w:t>
      </w:r>
      <w:r w:rsidR="00BC050C">
        <w:rPr>
          <w:rFonts w:cstheme="minorHAnsi"/>
          <w:bCs/>
          <w:sz w:val="24"/>
          <w:szCs w:val="24"/>
          <w:lang w:val="el-GR"/>
        </w:rPr>
        <w:t>,</w:t>
      </w:r>
      <w:r w:rsidRPr="00224F0C">
        <w:rPr>
          <w:rFonts w:cstheme="minorHAnsi"/>
          <w:bCs/>
          <w:sz w:val="24"/>
          <w:szCs w:val="24"/>
          <w:lang w:val="el-GR"/>
        </w:rPr>
        <w:t xml:space="preserve"> όταν βρίσκεται στην θέση του σχήματος</w:t>
      </w:r>
      <w:r>
        <w:rPr>
          <w:rFonts w:cstheme="minorHAnsi"/>
          <w:bCs/>
          <w:sz w:val="24"/>
          <w:szCs w:val="24"/>
          <w:lang w:val="el-GR"/>
        </w:rPr>
        <w:t xml:space="preserve"> 1.</w:t>
      </w:r>
      <w:r w:rsidR="00BC050C" w:rsidRPr="00BC050C">
        <w:rPr>
          <w:rFonts w:ascii="Arial" w:hAnsi="Arial" w:cs="Arial"/>
          <w:sz w:val="24"/>
          <w:szCs w:val="24"/>
          <w:lang w:val="el-GR"/>
        </w:rPr>
        <w:t xml:space="preserve"> </w:t>
      </w:r>
      <w:r w:rsidR="00A17D37">
        <w:rPr>
          <w:rFonts w:cstheme="minorHAnsi"/>
          <w:bCs/>
          <w:sz w:val="24"/>
          <w:szCs w:val="24"/>
          <w:lang w:val="el-GR"/>
        </w:rPr>
        <w:t xml:space="preserve">Το ημίτονο της γωνίας φ είναι ίσο με </w:t>
      </w:r>
      <w:r w:rsidR="00A17D37">
        <w:rPr>
          <w:rFonts w:cstheme="minorHAnsi"/>
          <w:bCs/>
          <w:sz w:val="24"/>
          <w:szCs w:val="24"/>
          <w:lang w:val="en-GB"/>
        </w:rPr>
        <w:t>sin</w:t>
      </w:r>
      <w:r w:rsidR="00A17D37">
        <w:rPr>
          <w:rFonts w:cstheme="minorHAnsi"/>
          <w:bCs/>
          <w:sz w:val="24"/>
          <w:szCs w:val="24"/>
          <w:lang w:val="el-GR"/>
        </w:rPr>
        <w:t>φ=0,2</w:t>
      </w:r>
      <w:r w:rsidR="005C237F" w:rsidRPr="005C237F">
        <w:rPr>
          <w:rFonts w:cstheme="minorHAnsi"/>
          <w:bCs/>
          <w:sz w:val="24"/>
          <w:szCs w:val="24"/>
          <w:lang w:val="el-GR"/>
        </w:rPr>
        <w:t xml:space="preserve"> </w:t>
      </w:r>
      <w:r w:rsidR="005C237F">
        <w:rPr>
          <w:rFonts w:cstheme="minorHAnsi"/>
          <w:bCs/>
          <w:sz w:val="24"/>
          <w:szCs w:val="24"/>
          <w:lang w:val="el-GR"/>
        </w:rPr>
        <w:t>και η</w:t>
      </w:r>
      <w:r w:rsidR="00A17D37">
        <w:rPr>
          <w:rFonts w:cstheme="minorHAnsi"/>
          <w:bCs/>
          <w:sz w:val="24"/>
          <w:szCs w:val="24"/>
          <w:lang w:val="el-GR"/>
        </w:rPr>
        <w:t xml:space="preserve"> απόσταση του πείρου από τον στροφαλοφόρο άξονα είναι ίση με </w:t>
      </w:r>
      <w:r w:rsidR="00A17D37">
        <w:rPr>
          <w:rFonts w:cstheme="minorHAnsi"/>
          <w:bCs/>
          <w:sz w:val="24"/>
          <w:szCs w:val="24"/>
          <w:lang w:val="en-GB"/>
        </w:rPr>
        <w:t>L</w:t>
      </w:r>
      <w:r w:rsidR="00A17D37" w:rsidRPr="00A17D37">
        <w:rPr>
          <w:rFonts w:cstheme="minorHAnsi"/>
          <w:bCs/>
          <w:sz w:val="24"/>
          <w:szCs w:val="24"/>
          <w:lang w:val="el-GR"/>
        </w:rPr>
        <w:t xml:space="preserve">=40 </w:t>
      </w:r>
      <w:r w:rsidR="00A17D37">
        <w:rPr>
          <w:rFonts w:cstheme="minorHAnsi"/>
          <w:bCs/>
          <w:sz w:val="24"/>
          <w:szCs w:val="24"/>
        </w:rPr>
        <w:t>cm</w:t>
      </w:r>
      <w:r w:rsidR="00A17D37" w:rsidRPr="00A17D37">
        <w:rPr>
          <w:rFonts w:cstheme="minorHAnsi"/>
          <w:bCs/>
          <w:sz w:val="24"/>
          <w:szCs w:val="24"/>
          <w:lang w:val="el-GR"/>
        </w:rPr>
        <w:t>.</w:t>
      </w:r>
    </w:p>
    <w:p w14:paraId="13DB8FF3" w14:textId="28BEE64E" w:rsidR="00A92C62" w:rsidRDefault="00A92C62" w:rsidP="005620D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Ν</w:t>
      </w:r>
      <w:r w:rsidR="00555194" w:rsidRPr="00555194">
        <w:rPr>
          <w:rFonts w:cstheme="minorHAnsi"/>
          <w:bCs/>
          <w:sz w:val="24"/>
          <w:szCs w:val="24"/>
          <w:lang w:val="el-GR"/>
        </w:rPr>
        <w:t xml:space="preserve">α </w:t>
      </w:r>
      <w:r w:rsidR="00BC050C">
        <w:rPr>
          <w:rFonts w:cstheme="minorHAnsi"/>
          <w:bCs/>
          <w:sz w:val="24"/>
          <w:szCs w:val="24"/>
          <w:lang w:val="el-GR"/>
        </w:rPr>
        <w:t>υπολογιστεί</w:t>
      </w:r>
      <w:r>
        <w:rPr>
          <w:rFonts w:cstheme="minorHAnsi"/>
          <w:bCs/>
          <w:sz w:val="24"/>
          <w:szCs w:val="24"/>
          <w:lang w:val="el-GR"/>
        </w:rPr>
        <w:t>:</w:t>
      </w:r>
    </w:p>
    <w:p w14:paraId="092E3AFD" w14:textId="04FEA629" w:rsidR="00A92C62" w:rsidRPr="00F300E2" w:rsidRDefault="00A92C62" w:rsidP="00E50A9B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E50A9B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="006F2F6C">
        <w:rPr>
          <w:rFonts w:cstheme="minorHAnsi"/>
          <w:bCs/>
          <w:sz w:val="24"/>
          <w:szCs w:val="24"/>
          <w:lang w:val="el-GR"/>
        </w:rPr>
        <w:t xml:space="preserve">Ο μοχλοβραχίονας </w:t>
      </w:r>
      <w:r w:rsidR="006F2F6C">
        <w:rPr>
          <w:rFonts w:cstheme="minorHAnsi"/>
          <w:bCs/>
          <w:sz w:val="24"/>
          <w:szCs w:val="24"/>
          <w:lang w:val="en-GB"/>
        </w:rPr>
        <w:t>d</w:t>
      </w:r>
      <w:r w:rsidR="006F2F6C" w:rsidRPr="003017D4">
        <w:rPr>
          <w:rFonts w:cstheme="minorHAnsi"/>
          <w:bCs/>
          <w:sz w:val="24"/>
          <w:szCs w:val="24"/>
          <w:lang w:val="el-GR"/>
        </w:rPr>
        <w:t xml:space="preserve"> </w:t>
      </w:r>
      <w:r w:rsidR="006F2F6C">
        <w:rPr>
          <w:rFonts w:cstheme="minorHAnsi"/>
          <w:bCs/>
          <w:sz w:val="24"/>
          <w:szCs w:val="24"/>
          <w:lang w:val="el-GR"/>
        </w:rPr>
        <w:t xml:space="preserve">της δύναμης </w:t>
      </w:r>
      <w:r w:rsidR="006F2F6C">
        <w:rPr>
          <w:rFonts w:cstheme="minorHAnsi"/>
          <w:bCs/>
          <w:sz w:val="24"/>
          <w:szCs w:val="24"/>
          <w:lang w:val="en-GB"/>
        </w:rPr>
        <w:t>F</w:t>
      </w:r>
      <w:r w:rsidR="006F2F6C" w:rsidRPr="003017D4">
        <w:rPr>
          <w:rFonts w:cstheme="minorHAnsi"/>
          <w:bCs/>
          <w:sz w:val="24"/>
          <w:szCs w:val="24"/>
          <w:lang w:val="el-GR"/>
        </w:rPr>
        <w:t xml:space="preserve"> </w:t>
      </w:r>
      <w:r w:rsidR="003017D4">
        <w:rPr>
          <w:rFonts w:cstheme="minorHAnsi"/>
          <w:bCs/>
          <w:sz w:val="24"/>
          <w:szCs w:val="24"/>
          <w:lang w:val="el-GR"/>
        </w:rPr>
        <w:t>του εμβόλου ως προς τον άξονα περιστροφής του στροφαλοφόρου</w:t>
      </w:r>
      <w:r w:rsidR="00F300E2">
        <w:rPr>
          <w:rFonts w:cstheme="minorHAnsi"/>
          <w:bCs/>
          <w:sz w:val="24"/>
          <w:szCs w:val="24"/>
          <w:lang w:val="el-GR"/>
        </w:rPr>
        <w:t xml:space="preserve">. </w:t>
      </w:r>
      <w:r w:rsidR="00F300E2" w:rsidRPr="004F32CD">
        <w:rPr>
          <w:rFonts w:cstheme="minorHAnsi"/>
          <w:bCs/>
          <w:i/>
          <w:iCs/>
          <w:sz w:val="24"/>
          <w:szCs w:val="24"/>
          <w:lang w:val="el-GR"/>
        </w:rPr>
        <w:t>(Μονάδες 1</w:t>
      </w:r>
      <w:r w:rsidR="00A86C01" w:rsidRPr="003017D4">
        <w:rPr>
          <w:rFonts w:cstheme="minorHAnsi"/>
          <w:bCs/>
          <w:i/>
          <w:iCs/>
          <w:sz w:val="24"/>
          <w:szCs w:val="24"/>
          <w:lang w:val="el-GR"/>
        </w:rPr>
        <w:t>5</w:t>
      </w:r>
      <w:r w:rsidR="00F300E2" w:rsidRPr="004F32CD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3196E47A" w14:textId="3A6E2660" w:rsidR="00897429" w:rsidRDefault="00A92C62" w:rsidP="00E50A9B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  <w:lang w:val="el-GR"/>
        </w:rPr>
      </w:pPr>
      <w:r w:rsidRPr="00E50A9B">
        <w:rPr>
          <w:rFonts w:cstheme="minorHAnsi"/>
          <w:b/>
          <w:sz w:val="24"/>
          <w:szCs w:val="24"/>
          <w:lang w:val="el-GR"/>
        </w:rPr>
        <w:t>β)</w:t>
      </w:r>
      <w:r w:rsidR="00F300E2">
        <w:rPr>
          <w:rFonts w:cstheme="minorHAnsi"/>
          <w:bCs/>
          <w:sz w:val="24"/>
          <w:szCs w:val="24"/>
          <w:lang w:val="el-GR"/>
        </w:rPr>
        <w:t xml:space="preserve"> </w:t>
      </w:r>
      <w:r w:rsidR="00040F5A">
        <w:rPr>
          <w:rFonts w:cstheme="minorHAnsi"/>
          <w:bCs/>
          <w:sz w:val="24"/>
          <w:szCs w:val="24"/>
          <w:lang w:val="el-GR"/>
        </w:rPr>
        <w:t xml:space="preserve">Η </w:t>
      </w:r>
      <w:r w:rsidR="003017D4">
        <w:rPr>
          <w:rFonts w:cstheme="minorHAnsi"/>
          <w:bCs/>
          <w:sz w:val="24"/>
          <w:szCs w:val="24"/>
          <w:lang w:val="el-GR"/>
        </w:rPr>
        <w:t xml:space="preserve">δύναμη </w:t>
      </w:r>
      <w:r w:rsidR="003017D4">
        <w:rPr>
          <w:rFonts w:cstheme="minorHAnsi"/>
          <w:bCs/>
          <w:sz w:val="24"/>
          <w:szCs w:val="24"/>
          <w:lang w:val="en-GB"/>
        </w:rPr>
        <w:t>F</w:t>
      </w:r>
      <w:r w:rsidR="003017D4" w:rsidRPr="003017D4">
        <w:rPr>
          <w:rFonts w:cstheme="minorHAnsi"/>
          <w:bCs/>
          <w:sz w:val="24"/>
          <w:szCs w:val="24"/>
          <w:lang w:val="el-GR"/>
        </w:rPr>
        <w:t xml:space="preserve"> </w:t>
      </w:r>
      <w:r w:rsidR="003017D4">
        <w:rPr>
          <w:rFonts w:cstheme="minorHAnsi"/>
          <w:bCs/>
          <w:sz w:val="24"/>
          <w:szCs w:val="24"/>
          <w:lang w:val="el-GR"/>
        </w:rPr>
        <w:t xml:space="preserve">σε </w:t>
      </w:r>
      <w:r w:rsidR="003017D4">
        <w:rPr>
          <w:rFonts w:cstheme="minorHAnsi"/>
          <w:bCs/>
          <w:sz w:val="24"/>
          <w:szCs w:val="24"/>
          <w:lang w:val="en-GB"/>
        </w:rPr>
        <w:t>KN</w:t>
      </w:r>
      <w:r w:rsidR="003017D4" w:rsidRPr="003017D4">
        <w:rPr>
          <w:rFonts w:cstheme="minorHAnsi"/>
          <w:bCs/>
          <w:sz w:val="24"/>
          <w:szCs w:val="24"/>
          <w:lang w:val="el-GR"/>
        </w:rPr>
        <w:t xml:space="preserve"> </w:t>
      </w:r>
      <w:r w:rsidR="003017D4">
        <w:rPr>
          <w:rFonts w:cstheme="minorHAnsi"/>
          <w:bCs/>
          <w:sz w:val="24"/>
          <w:szCs w:val="24"/>
          <w:lang w:val="el-GR"/>
        </w:rPr>
        <w:t>που ασκείται στον διωστήρα.</w:t>
      </w:r>
      <w:r w:rsidR="00F300E2">
        <w:rPr>
          <w:rFonts w:cstheme="minorHAnsi"/>
          <w:bCs/>
          <w:sz w:val="24"/>
          <w:szCs w:val="24"/>
          <w:lang w:val="el-GR"/>
        </w:rPr>
        <w:t xml:space="preserve"> </w:t>
      </w:r>
      <w:r w:rsidR="00590FEE" w:rsidRPr="00590FEE">
        <w:rPr>
          <w:rFonts w:cstheme="minorHAnsi"/>
          <w:i/>
          <w:iCs/>
          <w:sz w:val="24"/>
          <w:szCs w:val="24"/>
          <w:lang w:val="el-GR"/>
        </w:rPr>
        <w:t>(</w:t>
      </w:r>
      <w:r w:rsidR="00E33CED">
        <w:rPr>
          <w:rFonts w:cstheme="minorHAnsi"/>
          <w:i/>
          <w:iCs/>
          <w:sz w:val="24"/>
          <w:szCs w:val="24"/>
          <w:lang w:val="el-GR"/>
        </w:rPr>
        <w:t>Μ</w:t>
      </w:r>
      <w:r w:rsidR="00590FEE" w:rsidRPr="00590FEE">
        <w:rPr>
          <w:rFonts w:cstheme="minorHAnsi"/>
          <w:i/>
          <w:iCs/>
          <w:sz w:val="24"/>
          <w:szCs w:val="24"/>
          <w:lang w:val="el-GR"/>
        </w:rPr>
        <w:t>ονάδες 1</w:t>
      </w:r>
      <w:r w:rsidR="00A86C01" w:rsidRPr="003017D4">
        <w:rPr>
          <w:rFonts w:cstheme="minorHAnsi"/>
          <w:i/>
          <w:iCs/>
          <w:sz w:val="24"/>
          <w:szCs w:val="24"/>
          <w:lang w:val="el-GR"/>
        </w:rPr>
        <w:t>0</w:t>
      </w:r>
      <w:r w:rsidR="00590FEE" w:rsidRPr="00590FEE">
        <w:rPr>
          <w:rFonts w:cstheme="minorHAnsi"/>
          <w:i/>
          <w:iCs/>
          <w:sz w:val="24"/>
          <w:szCs w:val="24"/>
          <w:lang w:val="el-GR"/>
        </w:rPr>
        <w:t>)</w:t>
      </w:r>
    </w:p>
    <w:p w14:paraId="1C374C4E" w14:textId="1B2D161B" w:rsidR="00F25007" w:rsidRPr="00A92C62" w:rsidRDefault="005620DB" w:rsidP="00F25007">
      <w:pPr>
        <w:keepNext/>
        <w:spacing w:line="360" w:lineRule="auto"/>
        <w:jc w:val="center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2BB5BAAA" wp14:editId="622ACD4D">
            <wp:extent cx="1587500" cy="3123792"/>
            <wp:effectExtent l="0" t="0" r="0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261" cy="3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09934" w14:textId="1E088C32" w:rsidR="00C404ED" w:rsidRDefault="00F25007" w:rsidP="00F25007">
      <w:pPr>
        <w:pStyle w:val="a7"/>
        <w:jc w:val="center"/>
        <w:rPr>
          <w:i w:val="0"/>
          <w:iCs w:val="0"/>
          <w:color w:val="000000" w:themeColor="text1"/>
          <w:sz w:val="22"/>
          <w:szCs w:val="22"/>
          <w:lang w:val="el-GR"/>
        </w:rPr>
      </w:pPr>
      <w:r w:rsidRPr="00F300E2">
        <w:rPr>
          <w:i w:val="0"/>
          <w:iCs w:val="0"/>
          <w:color w:val="000000" w:themeColor="text1"/>
          <w:sz w:val="22"/>
          <w:szCs w:val="22"/>
          <w:lang w:val="el-GR"/>
        </w:rPr>
        <w:t xml:space="preserve">Σχήμα 1 </w:t>
      </w:r>
    </w:p>
    <w:p w14:paraId="48F71B94" w14:textId="77777777" w:rsidR="00FF2A9F" w:rsidRPr="00FF2A9F" w:rsidRDefault="00FF2A9F" w:rsidP="00FF2A9F">
      <w:pPr>
        <w:rPr>
          <w:lang w:val="el-GR"/>
        </w:rPr>
      </w:pPr>
    </w:p>
    <w:p w14:paraId="692EA37C" w14:textId="0B0FAC8D" w:rsidR="00927D0E" w:rsidRDefault="005904CA" w:rsidP="00C404ED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927D0E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5BA5"/>
    <w:rsid w:val="00021A74"/>
    <w:rsid w:val="00040F5A"/>
    <w:rsid w:val="00053E70"/>
    <w:rsid w:val="00080573"/>
    <w:rsid w:val="00085531"/>
    <w:rsid w:val="000A138A"/>
    <w:rsid w:val="000A7125"/>
    <w:rsid w:val="000D620C"/>
    <w:rsid w:val="0010027C"/>
    <w:rsid w:val="00131759"/>
    <w:rsid w:val="0014565F"/>
    <w:rsid w:val="001555DC"/>
    <w:rsid w:val="00162208"/>
    <w:rsid w:val="0019480E"/>
    <w:rsid w:val="0020128F"/>
    <w:rsid w:val="00216A64"/>
    <w:rsid w:val="00275093"/>
    <w:rsid w:val="002A009B"/>
    <w:rsid w:val="002A4C5C"/>
    <w:rsid w:val="002A4EAD"/>
    <w:rsid w:val="002C2530"/>
    <w:rsid w:val="002E3509"/>
    <w:rsid w:val="002E69D3"/>
    <w:rsid w:val="003017D4"/>
    <w:rsid w:val="00302153"/>
    <w:rsid w:val="0031042E"/>
    <w:rsid w:val="00327859"/>
    <w:rsid w:val="00340ABC"/>
    <w:rsid w:val="003448E3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389C"/>
    <w:rsid w:val="00454074"/>
    <w:rsid w:val="004A577B"/>
    <w:rsid w:val="004F32CD"/>
    <w:rsid w:val="004F6306"/>
    <w:rsid w:val="00512E60"/>
    <w:rsid w:val="00555194"/>
    <w:rsid w:val="005620DB"/>
    <w:rsid w:val="005904CA"/>
    <w:rsid w:val="00590FEE"/>
    <w:rsid w:val="005A0BAE"/>
    <w:rsid w:val="005C237F"/>
    <w:rsid w:val="00607598"/>
    <w:rsid w:val="00620B07"/>
    <w:rsid w:val="00626150"/>
    <w:rsid w:val="006265A3"/>
    <w:rsid w:val="00647E71"/>
    <w:rsid w:val="00693ADA"/>
    <w:rsid w:val="006A0F18"/>
    <w:rsid w:val="006E1B80"/>
    <w:rsid w:val="006F2F6C"/>
    <w:rsid w:val="00725744"/>
    <w:rsid w:val="007342E5"/>
    <w:rsid w:val="00772530"/>
    <w:rsid w:val="00772998"/>
    <w:rsid w:val="00801194"/>
    <w:rsid w:val="00812F6A"/>
    <w:rsid w:val="0082285E"/>
    <w:rsid w:val="008513FE"/>
    <w:rsid w:val="00852A7B"/>
    <w:rsid w:val="00856649"/>
    <w:rsid w:val="00856ACB"/>
    <w:rsid w:val="008947BE"/>
    <w:rsid w:val="00897429"/>
    <w:rsid w:val="008B0400"/>
    <w:rsid w:val="008B6212"/>
    <w:rsid w:val="008C0466"/>
    <w:rsid w:val="008C2710"/>
    <w:rsid w:val="008C4BD3"/>
    <w:rsid w:val="008C7A92"/>
    <w:rsid w:val="00904908"/>
    <w:rsid w:val="00905D63"/>
    <w:rsid w:val="0091112E"/>
    <w:rsid w:val="00927D0E"/>
    <w:rsid w:val="00927D85"/>
    <w:rsid w:val="0094328B"/>
    <w:rsid w:val="009520BA"/>
    <w:rsid w:val="009605FD"/>
    <w:rsid w:val="009C6782"/>
    <w:rsid w:val="009E2D49"/>
    <w:rsid w:val="00A17D37"/>
    <w:rsid w:val="00A52BF8"/>
    <w:rsid w:val="00A6035A"/>
    <w:rsid w:val="00A74E98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E1C65"/>
    <w:rsid w:val="00BF4498"/>
    <w:rsid w:val="00C10C93"/>
    <w:rsid w:val="00C404ED"/>
    <w:rsid w:val="00C67351"/>
    <w:rsid w:val="00C9340F"/>
    <w:rsid w:val="00C95479"/>
    <w:rsid w:val="00CD724B"/>
    <w:rsid w:val="00D22BFB"/>
    <w:rsid w:val="00D26450"/>
    <w:rsid w:val="00D54BBC"/>
    <w:rsid w:val="00D85987"/>
    <w:rsid w:val="00D94BFE"/>
    <w:rsid w:val="00DB24DD"/>
    <w:rsid w:val="00DF5BDB"/>
    <w:rsid w:val="00E22062"/>
    <w:rsid w:val="00E33CED"/>
    <w:rsid w:val="00E50A9B"/>
    <w:rsid w:val="00E51240"/>
    <w:rsid w:val="00E80D52"/>
    <w:rsid w:val="00EF552B"/>
    <w:rsid w:val="00F1455F"/>
    <w:rsid w:val="00F1642B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6</cp:revision>
  <cp:lastPrinted>2022-10-01T07:41:00Z</cp:lastPrinted>
  <dcterms:created xsi:type="dcterms:W3CDTF">2022-09-19T16:37:00Z</dcterms:created>
  <dcterms:modified xsi:type="dcterms:W3CDTF">2022-10-01T07:41:00Z</dcterms:modified>
</cp:coreProperties>
</file>