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5B8" w:rsidRPr="00D04BBA" w:rsidRDefault="006B63BD" w:rsidP="006B63BD">
      <w:pPr>
        <w:rPr>
          <w:b/>
          <w:sz w:val="24"/>
          <w:szCs w:val="24"/>
          <w:vertAlign w:val="superscript"/>
        </w:rPr>
      </w:pPr>
      <w:bookmarkStart w:id="0" w:name="_GoBack"/>
      <w:r w:rsidRPr="00D04BBA">
        <w:rPr>
          <w:b/>
          <w:sz w:val="24"/>
          <w:szCs w:val="24"/>
        </w:rPr>
        <w:t>Θέμα 4</w:t>
      </w:r>
      <w:r w:rsidR="000055B8" w:rsidRPr="00D04BBA">
        <w:rPr>
          <w:b/>
          <w:sz w:val="24"/>
          <w:szCs w:val="24"/>
          <w:vertAlign w:val="superscript"/>
        </w:rPr>
        <w:t>ο</w:t>
      </w:r>
    </w:p>
    <w:p w:rsidR="006B63BD" w:rsidRDefault="006B63BD" w:rsidP="000055B8">
      <w:pPr>
        <w:spacing w:after="200" w:line="276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t>4.1</w:t>
      </w:r>
    </w:p>
    <w:p w:rsidR="000055B8" w:rsidRPr="008F35B3" w:rsidRDefault="006B63BD" w:rsidP="000055B8">
      <w:pPr>
        <w:spacing w:after="200" w:line="276" w:lineRule="auto"/>
        <w:rPr>
          <w:rFonts w:eastAsia="Calibri" w:cstheme="minorHAnsi"/>
          <w:sz w:val="24"/>
          <w:szCs w:val="24"/>
        </w:rPr>
      </w:pPr>
      <w:r w:rsidRPr="006B63BD">
        <w:rPr>
          <w:rFonts w:eastAsia="Calibri" w:cstheme="minorHAnsi"/>
          <w:sz w:val="24"/>
          <w:szCs w:val="24"/>
        </w:rPr>
        <w:t>α</w:t>
      </w:r>
      <w:r w:rsidR="000055B8" w:rsidRPr="006B63BD">
        <w:rPr>
          <w:rFonts w:eastAsia="Calibri" w:cstheme="minorHAnsi"/>
          <w:sz w:val="24"/>
          <w:szCs w:val="24"/>
        </w:rPr>
        <w:t>)</w:t>
      </w:r>
      <w:r w:rsidR="000055B8" w:rsidRPr="008F35B3">
        <w:rPr>
          <w:rFonts w:eastAsia="Calibri" w:cstheme="minorHAnsi"/>
          <w:sz w:val="24"/>
          <w:szCs w:val="24"/>
        </w:rPr>
        <w:t xml:space="preserve"> Σε τι διαφέρουν τα μίγματα από τις χημικές ενώσεις ως προς τη σύσταση </w:t>
      </w:r>
      <w:r>
        <w:rPr>
          <w:rFonts w:eastAsia="Calibri" w:cstheme="minorHAnsi"/>
          <w:i/>
          <w:sz w:val="24"/>
          <w:szCs w:val="24"/>
        </w:rPr>
        <w:t>(μονάδες 3</w:t>
      </w:r>
      <w:r w:rsidR="000055B8" w:rsidRPr="008F35B3">
        <w:rPr>
          <w:rFonts w:eastAsia="Calibri" w:cstheme="minorHAnsi"/>
          <w:i/>
          <w:sz w:val="24"/>
          <w:szCs w:val="24"/>
        </w:rPr>
        <w:t>)</w:t>
      </w:r>
      <w:r w:rsidR="000055B8" w:rsidRPr="008F35B3">
        <w:rPr>
          <w:rFonts w:eastAsia="Calibri" w:cstheme="minorHAnsi"/>
          <w:sz w:val="24"/>
          <w:szCs w:val="24"/>
        </w:rPr>
        <w:t xml:space="preserve"> και ως προς τις ιδιότητες ; </w:t>
      </w:r>
      <w:r>
        <w:rPr>
          <w:rFonts w:eastAsia="Calibri" w:cstheme="minorHAnsi"/>
          <w:i/>
          <w:sz w:val="24"/>
          <w:szCs w:val="24"/>
        </w:rPr>
        <w:t>(μονάδες  3</w:t>
      </w:r>
      <w:r w:rsidR="000055B8" w:rsidRPr="008F35B3">
        <w:rPr>
          <w:rFonts w:eastAsia="Calibri" w:cstheme="minorHAnsi"/>
          <w:i/>
          <w:sz w:val="24"/>
          <w:szCs w:val="24"/>
        </w:rPr>
        <w:t>)</w:t>
      </w:r>
    </w:p>
    <w:p w:rsidR="000055B8" w:rsidRPr="008F35B3" w:rsidRDefault="006B63BD" w:rsidP="000055B8">
      <w:pPr>
        <w:spacing w:after="200" w:line="276" w:lineRule="auto"/>
        <w:rPr>
          <w:rFonts w:eastAsia="Calibri" w:cstheme="minorHAnsi"/>
          <w:sz w:val="24"/>
          <w:szCs w:val="24"/>
        </w:rPr>
      </w:pPr>
      <w:r w:rsidRPr="006B63BD">
        <w:rPr>
          <w:rFonts w:eastAsia="Calibri" w:cstheme="minorHAnsi"/>
          <w:sz w:val="24"/>
          <w:szCs w:val="24"/>
        </w:rPr>
        <w:t>β</w:t>
      </w:r>
      <w:r w:rsidR="000055B8" w:rsidRPr="006B63BD">
        <w:rPr>
          <w:rFonts w:eastAsia="Calibri" w:cstheme="minorHAnsi"/>
          <w:sz w:val="24"/>
          <w:szCs w:val="24"/>
        </w:rPr>
        <w:t>)</w:t>
      </w:r>
      <w:r w:rsidR="00B64983" w:rsidRPr="008F35B3">
        <w:rPr>
          <w:rFonts w:eastAsia="Calibri" w:cstheme="minorHAnsi"/>
          <w:b/>
          <w:i/>
          <w:sz w:val="24"/>
          <w:szCs w:val="24"/>
        </w:rPr>
        <w:t xml:space="preserve"> </w:t>
      </w:r>
      <w:r w:rsidR="00B64983" w:rsidRPr="008F35B3">
        <w:rPr>
          <w:rFonts w:eastAsia="Calibri" w:cstheme="minorHAnsi"/>
          <w:sz w:val="24"/>
          <w:szCs w:val="24"/>
        </w:rPr>
        <w:t xml:space="preserve"> Η πέτρα είναι ομογενές ή ετερογενές μίγμα </w:t>
      </w:r>
      <w:r w:rsidR="00B64983" w:rsidRPr="008F35B3">
        <w:rPr>
          <w:rFonts w:eastAsia="Calibri" w:cstheme="minorHAnsi"/>
          <w:i/>
          <w:sz w:val="24"/>
          <w:szCs w:val="24"/>
        </w:rPr>
        <w:t>(μονάδες 1)</w:t>
      </w:r>
      <w:r w:rsidR="00B64983" w:rsidRPr="008F35B3">
        <w:rPr>
          <w:rFonts w:eastAsia="Calibri" w:cstheme="minorHAnsi"/>
          <w:sz w:val="24"/>
          <w:szCs w:val="24"/>
        </w:rPr>
        <w:t xml:space="preserve"> και γιατί; </w:t>
      </w:r>
      <w:r w:rsidR="00B64983" w:rsidRPr="008F35B3">
        <w:rPr>
          <w:rFonts w:eastAsia="Calibri" w:cstheme="minorHAnsi"/>
          <w:i/>
          <w:sz w:val="24"/>
          <w:szCs w:val="24"/>
        </w:rPr>
        <w:t>(μονάδες 6)</w:t>
      </w:r>
      <w:r w:rsidR="00B64983" w:rsidRPr="008F35B3">
        <w:rPr>
          <w:rFonts w:eastAsia="Calibri" w:cstheme="minorHAnsi"/>
          <w:sz w:val="24"/>
          <w:szCs w:val="24"/>
        </w:rPr>
        <w:t xml:space="preserve"> </w:t>
      </w:r>
    </w:p>
    <w:p w:rsidR="000055B8" w:rsidRDefault="006B63BD" w:rsidP="000055B8">
      <w:pPr>
        <w:spacing w:after="200" w:line="276" w:lineRule="auto"/>
        <w:jc w:val="right"/>
        <w:rPr>
          <w:rFonts w:eastAsia="Calibri" w:cstheme="minorHAnsi"/>
          <w:b/>
          <w:i/>
          <w:sz w:val="24"/>
          <w:szCs w:val="24"/>
        </w:rPr>
      </w:pPr>
      <w:r>
        <w:rPr>
          <w:rFonts w:eastAsia="Calibri" w:cstheme="minorHAnsi"/>
          <w:b/>
          <w:i/>
          <w:sz w:val="24"/>
          <w:szCs w:val="24"/>
        </w:rPr>
        <w:t>Μονάδες 13</w:t>
      </w:r>
    </w:p>
    <w:p w:rsidR="006B63BD" w:rsidRDefault="006B63BD" w:rsidP="006B63BD">
      <w:pPr>
        <w:spacing w:after="200" w:line="276" w:lineRule="auto"/>
        <w:jc w:val="both"/>
        <w:rPr>
          <w:rFonts w:eastAsia="Calibri" w:cstheme="minorHAnsi"/>
          <w:b/>
          <w:sz w:val="24"/>
          <w:szCs w:val="24"/>
        </w:rPr>
      </w:pPr>
      <w:r w:rsidRPr="006B63BD">
        <w:rPr>
          <w:rFonts w:eastAsia="Calibri" w:cstheme="minorHAnsi"/>
          <w:b/>
          <w:sz w:val="24"/>
          <w:szCs w:val="24"/>
        </w:rPr>
        <w:t>4.2</w:t>
      </w:r>
    </w:p>
    <w:p w:rsidR="006B63BD" w:rsidRPr="006B63BD" w:rsidRDefault="006B63BD" w:rsidP="006B63BD">
      <w:pPr>
        <w:spacing w:after="200" w:line="276" w:lineRule="auto"/>
        <w:jc w:val="both"/>
        <w:rPr>
          <w:rFonts w:eastAsia="Calibri" w:cstheme="minorHAnsi"/>
          <w:sz w:val="24"/>
          <w:szCs w:val="24"/>
        </w:rPr>
      </w:pPr>
      <w:r w:rsidRPr="006B63BD">
        <w:rPr>
          <w:rFonts w:eastAsia="Calibri" w:cstheme="minorHAnsi"/>
          <w:sz w:val="24"/>
          <w:szCs w:val="24"/>
        </w:rPr>
        <w:t xml:space="preserve">α) Τι είναι οι καταλύτες; </w:t>
      </w:r>
      <w:r w:rsidRPr="002140C3">
        <w:rPr>
          <w:rFonts w:eastAsia="Calibri" w:cstheme="minorHAnsi"/>
          <w:i/>
          <w:sz w:val="24"/>
          <w:szCs w:val="24"/>
        </w:rPr>
        <w:t xml:space="preserve">(μονάδες </w:t>
      </w:r>
      <w:r w:rsidR="002140C3" w:rsidRPr="002140C3">
        <w:rPr>
          <w:rFonts w:eastAsia="Calibri" w:cstheme="minorHAnsi"/>
          <w:i/>
          <w:sz w:val="24"/>
          <w:szCs w:val="24"/>
        </w:rPr>
        <w:t>2</w:t>
      </w:r>
      <w:r w:rsidRPr="002140C3">
        <w:rPr>
          <w:rFonts w:eastAsia="Calibri" w:cstheme="minorHAnsi"/>
          <w:i/>
          <w:sz w:val="24"/>
          <w:szCs w:val="24"/>
        </w:rPr>
        <w:t>)</w:t>
      </w:r>
      <w:r w:rsidRPr="006B63BD">
        <w:rPr>
          <w:rFonts w:eastAsia="Calibri" w:cstheme="minorHAnsi"/>
          <w:sz w:val="24"/>
          <w:szCs w:val="24"/>
        </w:rPr>
        <w:t xml:space="preserve">  και πως επηρεάζουν την ταχύτητα μιας χημικής αντίδρασης; </w:t>
      </w:r>
      <w:r w:rsidRPr="002140C3">
        <w:rPr>
          <w:rFonts w:eastAsia="Calibri" w:cstheme="minorHAnsi"/>
          <w:i/>
          <w:sz w:val="24"/>
          <w:szCs w:val="24"/>
        </w:rPr>
        <w:t xml:space="preserve">(μονάδες </w:t>
      </w:r>
      <w:r w:rsidR="002140C3" w:rsidRPr="002140C3">
        <w:rPr>
          <w:rFonts w:eastAsia="Calibri" w:cstheme="minorHAnsi"/>
          <w:i/>
          <w:sz w:val="24"/>
          <w:szCs w:val="24"/>
        </w:rPr>
        <w:t>6)</w:t>
      </w:r>
    </w:p>
    <w:p w:rsidR="000055B8" w:rsidRDefault="002140C3" w:rsidP="000055B8">
      <w:pPr>
        <w:spacing w:after="200" w:line="276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β) Γιατί τα «συμπυκνωμένα» καθαριστικά  καθαρίζουν ποιο γρήγορα από τα κοινά καθαριστικά; </w:t>
      </w:r>
      <w:r w:rsidRPr="002140C3">
        <w:rPr>
          <w:rFonts w:eastAsia="Calibri" w:cstheme="minorHAnsi"/>
          <w:i/>
          <w:sz w:val="24"/>
          <w:szCs w:val="24"/>
        </w:rPr>
        <w:t>(μονάδες 4)</w:t>
      </w:r>
      <w:r>
        <w:rPr>
          <w:rFonts w:eastAsia="Calibri" w:cstheme="minorHAnsi"/>
          <w:sz w:val="24"/>
          <w:szCs w:val="24"/>
        </w:rPr>
        <w:t xml:space="preserve">  </w:t>
      </w:r>
    </w:p>
    <w:p w:rsidR="002140C3" w:rsidRPr="002140C3" w:rsidRDefault="002140C3" w:rsidP="002140C3">
      <w:pPr>
        <w:spacing w:after="200" w:line="276" w:lineRule="auto"/>
        <w:jc w:val="right"/>
        <w:rPr>
          <w:rFonts w:eastAsia="Calibri" w:cstheme="minorHAnsi"/>
          <w:b/>
          <w:i/>
          <w:sz w:val="24"/>
          <w:szCs w:val="24"/>
        </w:rPr>
      </w:pPr>
      <w:r w:rsidRPr="002140C3">
        <w:rPr>
          <w:rFonts w:eastAsia="Calibri" w:cstheme="minorHAnsi"/>
          <w:b/>
          <w:i/>
          <w:sz w:val="24"/>
          <w:szCs w:val="24"/>
        </w:rPr>
        <w:t>Μονάδες 12</w:t>
      </w:r>
    </w:p>
    <w:bookmarkEnd w:id="0"/>
    <w:p w:rsidR="000055B8" w:rsidRPr="000055B8" w:rsidRDefault="000055B8" w:rsidP="000055B8">
      <w:pPr>
        <w:spacing w:after="200" w:line="276" w:lineRule="auto"/>
        <w:rPr>
          <w:rFonts w:eastAsia="Calibri" w:cstheme="minorHAnsi"/>
          <w:sz w:val="24"/>
          <w:szCs w:val="24"/>
        </w:rPr>
      </w:pPr>
    </w:p>
    <w:p w:rsidR="000055B8" w:rsidRPr="000055B8" w:rsidRDefault="000055B8">
      <w:pPr>
        <w:rPr>
          <w:b/>
          <w:sz w:val="24"/>
          <w:szCs w:val="24"/>
          <w:u w:val="single"/>
        </w:rPr>
      </w:pPr>
    </w:p>
    <w:sectPr w:rsidR="000055B8" w:rsidRPr="000055B8" w:rsidSect="0004792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E776F9"/>
    <w:multiLevelType w:val="hybridMultilevel"/>
    <w:tmpl w:val="E96C80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5B8"/>
    <w:rsid w:val="000055B8"/>
    <w:rsid w:val="00047924"/>
    <w:rsid w:val="00122072"/>
    <w:rsid w:val="002140C3"/>
    <w:rsid w:val="00481FF9"/>
    <w:rsid w:val="00616463"/>
    <w:rsid w:val="006B63BD"/>
    <w:rsid w:val="008F35B3"/>
    <w:rsid w:val="00902C9E"/>
    <w:rsid w:val="00910D7A"/>
    <w:rsid w:val="00B64983"/>
    <w:rsid w:val="00D04BBA"/>
    <w:rsid w:val="00D74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B67072-BAD8-41ED-B828-4519CA85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ΠΑΝΑΓΙΩΤΗΣ ΚΟΥΜΑΝΤΑΡΟΣ</dc:creator>
  <cp:keywords/>
  <dc:description/>
  <cp:lastModifiedBy>ΠΑΝΑΓΙΩΤΗΣ ΚΟΥΜΑΝΤΑΡΟΣ</cp:lastModifiedBy>
  <cp:revision>4</cp:revision>
  <dcterms:created xsi:type="dcterms:W3CDTF">2022-08-23T06:42:00Z</dcterms:created>
  <dcterms:modified xsi:type="dcterms:W3CDTF">2022-10-05T15:22:00Z</dcterms:modified>
</cp:coreProperties>
</file>