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93F" w:rsidRPr="005638B8" w:rsidRDefault="0096361C" w:rsidP="000A493F">
      <w:pPr>
        <w:rPr>
          <w:b/>
          <w:sz w:val="24"/>
          <w:szCs w:val="24"/>
          <w:vertAlign w:val="superscript"/>
        </w:rPr>
      </w:pPr>
      <w:bookmarkStart w:id="0" w:name="_GoBack"/>
      <w:r w:rsidRPr="005638B8">
        <w:rPr>
          <w:b/>
          <w:sz w:val="24"/>
          <w:szCs w:val="24"/>
        </w:rPr>
        <w:t>Θέμα 4</w:t>
      </w:r>
      <w:r w:rsidRPr="005638B8">
        <w:rPr>
          <w:b/>
          <w:sz w:val="24"/>
          <w:szCs w:val="24"/>
          <w:vertAlign w:val="superscript"/>
        </w:rPr>
        <w:t>ο</w:t>
      </w:r>
    </w:p>
    <w:p w:rsidR="002D2D59" w:rsidRPr="002D2D59" w:rsidRDefault="0096361C" w:rsidP="001E5E88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2D2D59">
        <w:rPr>
          <w:rFonts w:ascii="Calibri" w:eastAsia="Calibri" w:hAnsi="Calibri" w:cs="Times New Roman"/>
          <w:sz w:val="24"/>
          <w:szCs w:val="24"/>
        </w:rPr>
        <w:t xml:space="preserve">Το αλάτι είναι ένα από τα πιο πολύτιμα συστατικά για την ανθρώπινη διατροφή και ευτυχώς υπάρχει μεγάλη επάρκεια στη γη, είτε σαν ορυκτό, είτε </w:t>
      </w:r>
      <w:r w:rsidR="002D2D59" w:rsidRPr="002D2D59">
        <w:rPr>
          <w:rFonts w:ascii="Calibri" w:eastAsia="Calibri" w:hAnsi="Calibri" w:cs="Times New Roman"/>
          <w:sz w:val="24"/>
          <w:szCs w:val="24"/>
        </w:rPr>
        <w:t>διαλυμένο στο νερό των θαλασσών.</w:t>
      </w:r>
    </w:p>
    <w:p w:rsidR="0096361C" w:rsidRPr="002D2D59" w:rsidRDefault="0096361C" w:rsidP="001E5E88">
      <w:pPr>
        <w:jc w:val="both"/>
        <w:rPr>
          <w:b/>
          <w:sz w:val="24"/>
          <w:szCs w:val="24"/>
          <w:u w:val="single"/>
          <w:vertAlign w:val="superscript"/>
        </w:rPr>
      </w:pPr>
      <w:r w:rsidRPr="002D2D59">
        <w:rPr>
          <w:rFonts w:ascii="Calibri" w:eastAsia="Calibri" w:hAnsi="Calibri" w:cs="Times New Roman"/>
          <w:sz w:val="24"/>
          <w:szCs w:val="24"/>
        </w:rPr>
        <w:t xml:space="preserve">Σας δίνεται ένα μίγμα από θαλασσινό νερό. Αν παρατηρήσετε το μίγμα θα δείτε ότι έχει πολλά στερεά σωματίδια που αιωρούνται σε αυτό. </w:t>
      </w:r>
    </w:p>
    <w:p w:rsidR="0096361C" w:rsidRPr="002D2D59" w:rsidRDefault="0096361C" w:rsidP="001E5E88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D2D59">
        <w:rPr>
          <w:rFonts w:ascii="Calibri" w:eastAsia="Calibri" w:hAnsi="Calibri" w:cs="Times New Roman"/>
          <w:sz w:val="24"/>
          <w:szCs w:val="24"/>
        </w:rPr>
        <w:t xml:space="preserve">α) Με συνδυασμό ποιων μεθόδων διαχωρισμού μιγμάτων πιστεύετε ότι θα καταφέρετε να απομονώσετε το καθαρό αλάτι από το μίγμα; </w:t>
      </w:r>
      <w:r w:rsidRPr="002D2D59">
        <w:rPr>
          <w:rFonts w:ascii="Calibri" w:eastAsia="Calibri" w:hAnsi="Calibri" w:cs="Times New Roman"/>
          <w:i/>
          <w:sz w:val="24"/>
          <w:szCs w:val="24"/>
        </w:rPr>
        <w:t>(μονάδες 4)</w:t>
      </w:r>
      <w:r w:rsidR="007A467D" w:rsidRPr="002D2D59">
        <w:rPr>
          <w:rFonts w:ascii="Calibri" w:eastAsia="Calibri" w:hAnsi="Calibri" w:cs="Times New Roman"/>
          <w:sz w:val="24"/>
          <w:szCs w:val="24"/>
        </w:rPr>
        <w:t xml:space="preserve"> Ποιος είναι ο τρόπος εφαρμογής της κάθε μεθόδου;</w:t>
      </w:r>
      <w:r w:rsidRPr="002D2D59">
        <w:rPr>
          <w:rFonts w:ascii="Calibri" w:eastAsia="Calibri" w:hAnsi="Calibri" w:cs="Times New Roman"/>
          <w:sz w:val="24"/>
          <w:szCs w:val="24"/>
        </w:rPr>
        <w:t xml:space="preserve"> </w:t>
      </w:r>
      <w:r w:rsidRPr="002D2D59">
        <w:rPr>
          <w:rFonts w:ascii="Calibri" w:eastAsia="Calibri" w:hAnsi="Calibri" w:cs="Times New Roman"/>
          <w:i/>
          <w:sz w:val="24"/>
          <w:szCs w:val="24"/>
        </w:rPr>
        <w:t>(μονάδες 1</w:t>
      </w:r>
      <w:r w:rsidR="00D34B34" w:rsidRPr="002D2D59">
        <w:rPr>
          <w:rFonts w:ascii="Calibri" w:eastAsia="Calibri" w:hAnsi="Calibri" w:cs="Times New Roman"/>
          <w:i/>
          <w:sz w:val="24"/>
          <w:szCs w:val="24"/>
        </w:rPr>
        <w:t>2</w:t>
      </w:r>
      <w:r w:rsidRPr="002D2D59">
        <w:rPr>
          <w:rFonts w:ascii="Calibri" w:eastAsia="Calibri" w:hAnsi="Calibri" w:cs="Times New Roman"/>
          <w:i/>
          <w:sz w:val="24"/>
          <w:szCs w:val="24"/>
        </w:rPr>
        <w:t>)</w:t>
      </w:r>
    </w:p>
    <w:p w:rsidR="0096361C" w:rsidRPr="002D2D59" w:rsidRDefault="0096361C" w:rsidP="001E5E88">
      <w:pPr>
        <w:spacing w:after="200" w:line="276" w:lineRule="auto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2D2D59">
        <w:rPr>
          <w:rFonts w:ascii="Calibri" w:eastAsia="Calibri" w:hAnsi="Calibri" w:cs="Times New Roman"/>
          <w:sz w:val="24"/>
          <w:szCs w:val="24"/>
        </w:rPr>
        <w:t>β)</w:t>
      </w:r>
      <w:r w:rsidRPr="002D2D59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2D2D59">
        <w:rPr>
          <w:rFonts w:ascii="Calibri" w:eastAsia="Calibri" w:hAnsi="Calibri" w:cs="Times New Roman"/>
          <w:sz w:val="24"/>
          <w:szCs w:val="24"/>
        </w:rPr>
        <w:t xml:space="preserve">Ομογενές ή ετερογενές είναι το αρχικό μίγμα θαλασσινού νερού; </w:t>
      </w:r>
      <w:r w:rsidRPr="002D2D59">
        <w:rPr>
          <w:rFonts w:ascii="Calibri" w:eastAsia="Calibri" w:hAnsi="Calibri" w:cs="Times New Roman"/>
          <w:i/>
          <w:sz w:val="24"/>
          <w:szCs w:val="24"/>
        </w:rPr>
        <w:t xml:space="preserve">(μονάδες </w:t>
      </w:r>
      <w:r w:rsidR="00D34B34" w:rsidRPr="002D2D59">
        <w:rPr>
          <w:rFonts w:ascii="Calibri" w:eastAsia="Calibri" w:hAnsi="Calibri" w:cs="Times New Roman"/>
          <w:i/>
          <w:sz w:val="24"/>
          <w:szCs w:val="24"/>
        </w:rPr>
        <w:t>3</w:t>
      </w:r>
      <w:r w:rsidRPr="002D2D59">
        <w:rPr>
          <w:rFonts w:ascii="Calibri" w:eastAsia="Calibri" w:hAnsi="Calibri" w:cs="Times New Roman"/>
          <w:i/>
          <w:sz w:val="24"/>
          <w:szCs w:val="24"/>
        </w:rPr>
        <w:t>)</w:t>
      </w:r>
      <w:r w:rsidRPr="002D2D59">
        <w:rPr>
          <w:rFonts w:ascii="Calibri" w:eastAsia="Calibri" w:hAnsi="Calibri" w:cs="Times New Roman"/>
          <w:sz w:val="24"/>
          <w:szCs w:val="24"/>
        </w:rPr>
        <w:t xml:space="preserve"> </w:t>
      </w:r>
      <w:r w:rsidR="007A467D" w:rsidRPr="002D2D59">
        <w:rPr>
          <w:rFonts w:ascii="Calibri" w:eastAsia="Calibri" w:hAnsi="Calibri" w:cs="Times New Roman"/>
          <w:sz w:val="24"/>
          <w:szCs w:val="24"/>
        </w:rPr>
        <w:t>Τ</w:t>
      </w:r>
      <w:r w:rsidRPr="002D2D59">
        <w:rPr>
          <w:rFonts w:ascii="Calibri" w:eastAsia="Calibri" w:hAnsi="Calibri" w:cs="Times New Roman"/>
          <w:sz w:val="24"/>
          <w:szCs w:val="24"/>
        </w:rPr>
        <w:t>ο μίγμα μετά από το</w:t>
      </w:r>
      <w:r w:rsidR="007A467D" w:rsidRPr="002D2D59">
        <w:rPr>
          <w:rFonts w:ascii="Calibri" w:eastAsia="Calibri" w:hAnsi="Calibri" w:cs="Times New Roman"/>
          <w:sz w:val="24"/>
          <w:szCs w:val="24"/>
        </w:rPr>
        <w:t>ν καθαρισμό του από στερεά σωματίδια</w:t>
      </w:r>
      <w:r w:rsidRPr="002D2D59">
        <w:rPr>
          <w:rFonts w:ascii="Calibri" w:eastAsia="Calibri" w:hAnsi="Calibri" w:cs="Times New Roman"/>
          <w:sz w:val="24"/>
          <w:szCs w:val="24"/>
        </w:rPr>
        <w:t xml:space="preserve">  </w:t>
      </w:r>
      <w:r w:rsidR="007A467D" w:rsidRPr="002D2D59">
        <w:rPr>
          <w:rFonts w:ascii="Calibri" w:eastAsia="Calibri" w:hAnsi="Calibri" w:cs="Times New Roman"/>
          <w:sz w:val="24"/>
          <w:szCs w:val="24"/>
        </w:rPr>
        <w:t>είναι ομογενές ή ετερογενές</w:t>
      </w:r>
      <w:r w:rsidRPr="002D2D59">
        <w:rPr>
          <w:rFonts w:ascii="Calibri" w:eastAsia="Calibri" w:hAnsi="Calibri" w:cs="Times New Roman"/>
          <w:sz w:val="24"/>
          <w:szCs w:val="24"/>
        </w:rPr>
        <w:t xml:space="preserve">; </w:t>
      </w:r>
      <w:r w:rsidRPr="002D2D59">
        <w:rPr>
          <w:rFonts w:ascii="Calibri" w:eastAsia="Calibri" w:hAnsi="Calibri" w:cs="Times New Roman"/>
          <w:i/>
          <w:sz w:val="24"/>
          <w:szCs w:val="24"/>
        </w:rPr>
        <w:t>(μονάδες 2).</w:t>
      </w:r>
      <w:r w:rsidRPr="002D2D59">
        <w:rPr>
          <w:rFonts w:ascii="Calibri" w:eastAsia="Calibri" w:hAnsi="Calibri" w:cs="Times New Roman"/>
          <w:sz w:val="24"/>
          <w:szCs w:val="24"/>
        </w:rPr>
        <w:t xml:space="preserve"> Δικαιολογήστε τις απαντήσεις σας. </w:t>
      </w:r>
      <w:r w:rsidRPr="002D2D59">
        <w:rPr>
          <w:rFonts w:ascii="Calibri" w:eastAsia="Calibri" w:hAnsi="Calibri" w:cs="Times New Roman"/>
          <w:i/>
          <w:sz w:val="24"/>
          <w:szCs w:val="24"/>
        </w:rPr>
        <w:t>(μονάδες  4)</w:t>
      </w:r>
    </w:p>
    <w:p w:rsidR="0096361C" w:rsidRPr="004D6588" w:rsidRDefault="005638B8" w:rsidP="0096361C">
      <w:pPr>
        <w:spacing w:after="200" w:line="276" w:lineRule="auto"/>
        <w:jc w:val="right"/>
        <w:rPr>
          <w:rFonts w:ascii="Calibri" w:eastAsia="Calibri" w:hAnsi="Calibri" w:cs="Times New Roman"/>
          <w:b/>
          <w:i/>
          <w:sz w:val="24"/>
          <w:szCs w:val="24"/>
        </w:rPr>
      </w:pPr>
      <w:r>
        <w:rPr>
          <w:rFonts w:ascii="Calibri" w:eastAsia="Calibri" w:hAnsi="Calibri" w:cs="Times New Roman"/>
          <w:b/>
          <w:i/>
          <w:sz w:val="24"/>
          <w:szCs w:val="24"/>
        </w:rPr>
        <w:t>Μονάδες 25</w:t>
      </w:r>
    </w:p>
    <w:bookmarkEnd w:id="0"/>
    <w:p w:rsidR="0096361C" w:rsidRPr="0096361C" w:rsidRDefault="0096361C">
      <w:pPr>
        <w:rPr>
          <w:b/>
          <w:sz w:val="24"/>
          <w:szCs w:val="24"/>
          <w:u w:val="single"/>
        </w:rPr>
      </w:pPr>
    </w:p>
    <w:sectPr w:rsidR="0096361C" w:rsidRPr="0096361C" w:rsidSect="00704DC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61C"/>
    <w:rsid w:val="000A493F"/>
    <w:rsid w:val="000F4AA3"/>
    <w:rsid w:val="001E5E88"/>
    <w:rsid w:val="002D2D59"/>
    <w:rsid w:val="004D6588"/>
    <w:rsid w:val="005638B8"/>
    <w:rsid w:val="00704DCD"/>
    <w:rsid w:val="007A467D"/>
    <w:rsid w:val="0096361C"/>
    <w:rsid w:val="00D3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55A3B-DB51-40CC-9DD7-3089CCBB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9</cp:revision>
  <dcterms:created xsi:type="dcterms:W3CDTF">2022-07-13T09:31:00Z</dcterms:created>
  <dcterms:modified xsi:type="dcterms:W3CDTF">2022-10-05T15:21:00Z</dcterms:modified>
</cp:coreProperties>
</file>