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C54028" w:rsidRDefault="00C54028" w:rsidP="00C54028">
      <w:pPr>
        <w:jc w:val="both"/>
        <w:rPr>
          <w:b/>
          <w:vertAlign w:val="superscript"/>
        </w:rPr>
      </w:pPr>
      <w:r w:rsidRPr="00C54028">
        <w:rPr>
          <w:b/>
        </w:rPr>
        <w:t>Θέμα 2</w:t>
      </w:r>
      <w:r w:rsidRPr="00C54028">
        <w:rPr>
          <w:b/>
          <w:vertAlign w:val="superscript"/>
        </w:rPr>
        <w:t xml:space="preserve">ο </w:t>
      </w:r>
    </w:p>
    <w:p w:rsidR="00C54028" w:rsidRDefault="00C54028" w:rsidP="00C54028">
      <w:pPr>
        <w:jc w:val="both"/>
      </w:pPr>
      <w:r>
        <w:t>Μια μέθοδος διαχωρισμού των μιγμάτων είναι η εξάτμιση</w:t>
      </w:r>
      <w:r w:rsidR="00287F0D">
        <w:t>.</w:t>
      </w:r>
    </w:p>
    <w:p w:rsidR="00C54028" w:rsidRPr="00C54028" w:rsidRDefault="00C54028" w:rsidP="00C54028">
      <w:pPr>
        <w:jc w:val="both"/>
        <w:rPr>
          <w:i/>
        </w:rPr>
      </w:pPr>
      <w:r>
        <w:t xml:space="preserve">α) Τι είναι η εξάτμιση; </w:t>
      </w:r>
      <w:r w:rsidRPr="00C54028">
        <w:rPr>
          <w:i/>
        </w:rPr>
        <w:t xml:space="preserve">(μονάδες </w:t>
      </w:r>
      <w:r>
        <w:rPr>
          <w:i/>
        </w:rPr>
        <w:t>3)</w:t>
      </w:r>
    </w:p>
    <w:p w:rsidR="00C54028" w:rsidRDefault="00C54028" w:rsidP="00C54028">
      <w:pPr>
        <w:jc w:val="both"/>
      </w:pPr>
      <w:r>
        <w:t>β) Σε τι δι</w:t>
      </w:r>
      <w:r w:rsidR="00093D4E">
        <w:t>αφέρει η εξάτμιση από το βρασμό</w:t>
      </w:r>
      <w:r w:rsidR="00287F0D">
        <w:t>;</w:t>
      </w:r>
      <w:r>
        <w:t xml:space="preserve"> </w:t>
      </w:r>
      <w:r w:rsidRPr="00C54028">
        <w:rPr>
          <w:i/>
        </w:rPr>
        <w:t xml:space="preserve">(μονάδες </w:t>
      </w:r>
      <w:r>
        <w:rPr>
          <w:i/>
        </w:rPr>
        <w:t>9</w:t>
      </w:r>
      <w:r w:rsidRPr="00C54028">
        <w:rPr>
          <w:i/>
        </w:rPr>
        <w:t>)</w:t>
      </w:r>
      <w:r>
        <w:t xml:space="preserve"> </w:t>
      </w:r>
    </w:p>
    <w:p w:rsidR="00C54028" w:rsidRDefault="00C54028" w:rsidP="00C54028">
      <w:pPr>
        <w:jc w:val="both"/>
        <w:rPr>
          <w:i/>
        </w:rPr>
      </w:pPr>
      <w:r>
        <w:t xml:space="preserve">γ) Σε ποιες περιπτώσεις διαχωρισμού μιγμάτων χρησιμοποιείται συνήθως η εξάτμιση; </w:t>
      </w:r>
      <w:r w:rsidRPr="00C54028">
        <w:rPr>
          <w:i/>
        </w:rPr>
        <w:t>(μονάδες 6)</w:t>
      </w:r>
    </w:p>
    <w:p w:rsidR="00C54028" w:rsidRPr="00C54028" w:rsidRDefault="00C54028" w:rsidP="00C54028">
      <w:pPr>
        <w:jc w:val="right"/>
        <w:rPr>
          <w:b/>
          <w:i/>
        </w:rPr>
      </w:pPr>
      <w:r w:rsidRPr="00C54028">
        <w:rPr>
          <w:b/>
          <w:i/>
        </w:rPr>
        <w:t>Μονάδες 18</w:t>
      </w:r>
    </w:p>
    <w:p w:rsidR="00C54028" w:rsidRPr="00C54028" w:rsidRDefault="00C54028" w:rsidP="00C54028">
      <w:pPr>
        <w:jc w:val="both"/>
        <w:rPr>
          <w:b/>
        </w:rPr>
      </w:pPr>
      <w:r w:rsidRPr="00C54028">
        <w:rPr>
          <w:b/>
        </w:rPr>
        <w:t>2.2</w:t>
      </w:r>
    </w:p>
    <w:p w:rsidR="00C54028" w:rsidRDefault="00C54028" w:rsidP="00C54028">
      <w:pPr>
        <w:jc w:val="both"/>
      </w:pPr>
      <w:r>
        <w:t xml:space="preserve">Τι ονομάζεται στερεό υπόλειμμα </w:t>
      </w:r>
      <w:r w:rsidR="00287F0D">
        <w:t xml:space="preserve">μίγματος; </w:t>
      </w:r>
    </w:p>
    <w:p w:rsidR="00C54028" w:rsidRPr="00C54028" w:rsidRDefault="00C54028" w:rsidP="00C54028">
      <w:pPr>
        <w:jc w:val="right"/>
        <w:rPr>
          <w:b/>
          <w:i/>
        </w:rPr>
      </w:pPr>
      <w:r>
        <w:rPr>
          <w:b/>
          <w:i/>
        </w:rPr>
        <w:t>Μονάδες 7</w:t>
      </w:r>
    </w:p>
    <w:p w:rsidR="00C54028" w:rsidRPr="00C54028" w:rsidRDefault="00C54028" w:rsidP="00C54028">
      <w:pPr>
        <w:rPr>
          <w:b/>
        </w:rPr>
      </w:pPr>
    </w:p>
    <w:p w:rsidR="00C54028" w:rsidRPr="00C54028" w:rsidRDefault="00C54028">
      <w:bookmarkStart w:id="0" w:name="_GoBack"/>
      <w:bookmarkEnd w:id="0"/>
    </w:p>
    <w:sectPr w:rsidR="00C54028" w:rsidRPr="00C54028" w:rsidSect="00381C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28"/>
    <w:rsid w:val="00093D4E"/>
    <w:rsid w:val="00287F0D"/>
    <w:rsid w:val="00381C42"/>
    <w:rsid w:val="00C54028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1DB8E-41A7-4CA7-8A79-B1082AAC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3</cp:revision>
  <dcterms:created xsi:type="dcterms:W3CDTF">2022-08-23T07:26:00Z</dcterms:created>
  <dcterms:modified xsi:type="dcterms:W3CDTF">2022-10-05T15:17:00Z</dcterms:modified>
</cp:coreProperties>
</file>