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F7C911" w14:textId="6785701F" w:rsidR="005B6CE2" w:rsidRPr="00EE468F" w:rsidRDefault="005B6CE2" w:rsidP="005B6CE2">
      <w:pPr>
        <w:pStyle w:val="10"/>
        <w:keepNext/>
        <w:keepLines/>
        <w:shd w:val="clear" w:color="auto" w:fill="auto"/>
        <w:spacing w:after="0" w:line="360" w:lineRule="auto"/>
        <w:rPr>
          <w:rFonts w:asciiTheme="minorHAnsi" w:hAnsiTheme="minorHAnsi" w:cstheme="minorHAnsi"/>
          <w:sz w:val="24"/>
          <w:szCs w:val="24"/>
        </w:rPr>
      </w:pPr>
      <w:bookmarkStart w:id="0" w:name="bookmark0"/>
      <w:bookmarkStart w:id="1" w:name="bookmark1"/>
      <w:r w:rsidRPr="00EE468F">
        <w:rPr>
          <w:rFonts w:asciiTheme="minorHAnsi" w:hAnsiTheme="minorHAnsi" w:cstheme="minorHAnsi"/>
          <w:sz w:val="24"/>
          <w:szCs w:val="24"/>
        </w:rPr>
        <w:t xml:space="preserve">ΘΕΜΑ </w:t>
      </w:r>
      <w:r w:rsidR="004944C7">
        <w:rPr>
          <w:rFonts w:asciiTheme="minorHAnsi" w:hAnsiTheme="minorHAnsi" w:cstheme="minorHAnsi"/>
          <w:sz w:val="24"/>
          <w:szCs w:val="24"/>
          <w:lang w:eastAsia="en-US" w:bidi="en-US"/>
        </w:rPr>
        <w:t>4</w:t>
      </w:r>
      <w:r w:rsidRPr="00EE468F">
        <w:rPr>
          <w:rFonts w:asciiTheme="minorHAnsi" w:hAnsiTheme="minorHAnsi" w:cstheme="minorHAnsi"/>
          <w:sz w:val="24"/>
          <w:szCs w:val="24"/>
          <w:vertAlign w:val="superscript"/>
          <w:lang w:eastAsia="en-US" w:bidi="en-US"/>
        </w:rPr>
        <w:t>ο</w:t>
      </w:r>
      <w:r w:rsidRPr="00EE468F">
        <w:rPr>
          <w:rFonts w:asciiTheme="minorHAnsi" w:hAnsiTheme="minorHAnsi" w:cstheme="minorHAnsi"/>
          <w:sz w:val="24"/>
          <w:szCs w:val="24"/>
          <w:lang w:eastAsia="en-US" w:bidi="en-US"/>
        </w:rPr>
        <w:t xml:space="preserve"> </w:t>
      </w:r>
      <w:r>
        <w:rPr>
          <w:rFonts w:asciiTheme="minorHAnsi" w:hAnsiTheme="minorHAnsi" w:cstheme="minorHAnsi"/>
          <w:sz w:val="24"/>
          <w:szCs w:val="24"/>
          <w:lang w:eastAsia="en-US" w:bidi="en-US"/>
        </w:rPr>
        <w:t xml:space="preserve"> </w:t>
      </w:r>
    </w:p>
    <w:p w14:paraId="567F648C" w14:textId="2E8355C0" w:rsidR="00D240E3" w:rsidRDefault="004944C7" w:rsidP="00D240E3">
      <w:pPr>
        <w:pStyle w:val="11"/>
        <w:shd w:val="clear" w:color="auto" w:fill="auto"/>
        <w:spacing w:after="0" w:line="360" w:lineRule="auto"/>
        <w:ind w:left="426" w:hanging="426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b/>
          <w:bCs/>
          <w:sz w:val="24"/>
          <w:szCs w:val="24"/>
          <w:lang w:eastAsia="en-US" w:bidi="en-US"/>
        </w:rPr>
        <w:t>4</w:t>
      </w:r>
      <w:r w:rsidR="005B6CE2" w:rsidRPr="00EE468F">
        <w:rPr>
          <w:rFonts w:asciiTheme="minorHAnsi" w:hAnsiTheme="minorHAnsi" w:cstheme="minorHAnsi"/>
          <w:b/>
          <w:bCs/>
          <w:sz w:val="24"/>
          <w:szCs w:val="24"/>
          <w:lang w:eastAsia="en-US" w:bidi="en-US"/>
        </w:rPr>
        <w:t xml:space="preserve">.1 </w:t>
      </w:r>
      <w:r w:rsidRPr="004944C7">
        <w:rPr>
          <w:rFonts w:asciiTheme="minorHAnsi" w:hAnsiTheme="minorHAnsi" w:cstheme="minorHAnsi"/>
          <w:b/>
          <w:bCs/>
          <w:sz w:val="24"/>
          <w:szCs w:val="24"/>
        </w:rPr>
        <w:t>α.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r w:rsidR="00840E90">
        <w:rPr>
          <w:rFonts w:asciiTheme="minorHAnsi" w:hAnsiTheme="minorHAnsi" w:cstheme="minorHAnsi"/>
          <w:sz w:val="24"/>
          <w:szCs w:val="24"/>
        </w:rPr>
        <w:t>Ε</w:t>
      </w:r>
      <w:r w:rsidR="00840E90" w:rsidRPr="00840E90">
        <w:rPr>
          <w:rFonts w:asciiTheme="minorHAnsi" w:hAnsiTheme="minorHAnsi" w:cstheme="minorHAnsi"/>
          <w:sz w:val="24"/>
          <w:szCs w:val="24"/>
        </w:rPr>
        <w:t xml:space="preserve">πειδή </w:t>
      </w:r>
      <w:r w:rsidR="00840E90">
        <w:rPr>
          <w:rFonts w:asciiTheme="minorHAnsi" w:hAnsiTheme="minorHAnsi" w:cstheme="minorHAnsi"/>
          <w:sz w:val="24"/>
          <w:szCs w:val="24"/>
        </w:rPr>
        <w:t>ε</w:t>
      </w:r>
      <w:r w:rsidR="00840E90" w:rsidRPr="00840E90">
        <w:rPr>
          <w:rFonts w:asciiTheme="minorHAnsi" w:hAnsiTheme="minorHAnsi" w:cstheme="minorHAnsi"/>
          <w:sz w:val="24"/>
          <w:szCs w:val="24"/>
        </w:rPr>
        <w:t>θεωρείτ</w:t>
      </w:r>
      <w:r w:rsidR="00840E90">
        <w:rPr>
          <w:rFonts w:asciiTheme="minorHAnsi" w:hAnsiTheme="minorHAnsi" w:cstheme="minorHAnsi"/>
          <w:sz w:val="24"/>
          <w:szCs w:val="24"/>
        </w:rPr>
        <w:t>ο</w:t>
      </w:r>
      <w:r w:rsidR="00840E90" w:rsidRPr="00840E90">
        <w:rPr>
          <w:rFonts w:asciiTheme="minorHAnsi" w:hAnsiTheme="minorHAnsi" w:cstheme="minorHAnsi"/>
          <w:sz w:val="24"/>
          <w:szCs w:val="24"/>
        </w:rPr>
        <w:t xml:space="preserve"> </w:t>
      </w:r>
      <w:r w:rsidR="00840E90">
        <w:rPr>
          <w:rFonts w:asciiTheme="minorHAnsi" w:hAnsiTheme="minorHAnsi" w:cstheme="minorHAnsi"/>
          <w:sz w:val="24"/>
          <w:szCs w:val="24"/>
        </w:rPr>
        <w:t>«</w:t>
      </w:r>
      <w:r w:rsidR="00840E90" w:rsidRPr="00840E90">
        <w:rPr>
          <w:rFonts w:asciiTheme="minorHAnsi" w:hAnsiTheme="minorHAnsi" w:cstheme="minorHAnsi"/>
          <w:sz w:val="24"/>
          <w:szCs w:val="24"/>
        </w:rPr>
        <w:t>δικαίωμ</w:t>
      </w:r>
      <w:r w:rsidR="00840E90">
        <w:rPr>
          <w:rFonts w:asciiTheme="minorHAnsi" w:hAnsiTheme="minorHAnsi" w:cstheme="minorHAnsi"/>
          <w:sz w:val="24"/>
          <w:szCs w:val="24"/>
        </w:rPr>
        <w:t>α»</w:t>
      </w:r>
      <w:r w:rsidR="00840E90" w:rsidRPr="00840E90">
        <w:rPr>
          <w:rFonts w:asciiTheme="minorHAnsi" w:hAnsiTheme="minorHAnsi" w:cstheme="minorHAnsi"/>
          <w:sz w:val="24"/>
          <w:szCs w:val="24"/>
        </w:rPr>
        <w:t xml:space="preserve"> του </w:t>
      </w:r>
      <w:r w:rsidR="00840E90">
        <w:rPr>
          <w:rFonts w:asciiTheme="minorHAnsi" w:hAnsiTheme="minorHAnsi" w:cstheme="minorHAnsi"/>
          <w:sz w:val="24"/>
          <w:szCs w:val="24"/>
        </w:rPr>
        <w:t>ν</w:t>
      </w:r>
      <w:r w:rsidR="00840E90" w:rsidRPr="00840E90">
        <w:rPr>
          <w:rFonts w:asciiTheme="minorHAnsi" w:hAnsiTheme="minorHAnsi" w:cstheme="minorHAnsi"/>
          <w:sz w:val="24"/>
          <w:szCs w:val="24"/>
        </w:rPr>
        <w:t xml:space="preserve">ικητή η λαφυραγώγηση και η καταστροφή των συμβόλων και των μνημείων του </w:t>
      </w:r>
      <w:r w:rsidR="00840E90">
        <w:rPr>
          <w:rFonts w:asciiTheme="minorHAnsi" w:hAnsiTheme="minorHAnsi" w:cstheme="minorHAnsi"/>
          <w:sz w:val="24"/>
          <w:szCs w:val="24"/>
        </w:rPr>
        <w:t>νικη</w:t>
      </w:r>
      <w:r w:rsidR="00840E90" w:rsidRPr="00840E90">
        <w:rPr>
          <w:rFonts w:asciiTheme="minorHAnsi" w:hAnsiTheme="minorHAnsi" w:cstheme="minorHAnsi"/>
          <w:sz w:val="24"/>
          <w:szCs w:val="24"/>
        </w:rPr>
        <w:t>μένου αντιπάλου</w:t>
      </w:r>
      <w:r w:rsidR="00840E90">
        <w:rPr>
          <w:rFonts w:asciiTheme="minorHAnsi" w:hAnsiTheme="minorHAnsi" w:cstheme="minorHAnsi"/>
          <w:sz w:val="24"/>
          <w:szCs w:val="24"/>
        </w:rPr>
        <w:t>.</w:t>
      </w:r>
      <w:r w:rsidR="00840E90" w:rsidRPr="00840E90">
        <w:rPr>
          <w:rFonts w:asciiTheme="minorHAnsi" w:hAnsiTheme="minorHAnsi" w:cstheme="minorHAnsi"/>
          <w:sz w:val="24"/>
          <w:szCs w:val="24"/>
        </w:rPr>
        <w:t xml:space="preserve"> </w:t>
      </w:r>
      <w:r w:rsidR="00840E90">
        <w:rPr>
          <w:rFonts w:asciiTheme="minorHAnsi" w:hAnsiTheme="minorHAnsi" w:cstheme="minorHAnsi"/>
          <w:sz w:val="24"/>
          <w:szCs w:val="24"/>
        </w:rPr>
        <w:t>Η</w:t>
      </w:r>
      <w:r w:rsidR="00840E90" w:rsidRPr="00840E90">
        <w:rPr>
          <w:rFonts w:asciiTheme="minorHAnsi" w:hAnsiTheme="minorHAnsi" w:cstheme="minorHAnsi"/>
          <w:sz w:val="24"/>
          <w:szCs w:val="24"/>
        </w:rPr>
        <w:t xml:space="preserve"> τελευταία ενέργεια </w:t>
      </w:r>
      <w:r w:rsidR="00840E90">
        <w:rPr>
          <w:rFonts w:asciiTheme="minorHAnsi" w:hAnsiTheme="minorHAnsi" w:cstheme="minorHAnsi"/>
          <w:sz w:val="24"/>
          <w:szCs w:val="24"/>
        </w:rPr>
        <w:t>ε</w:t>
      </w:r>
      <w:r w:rsidR="00840E90" w:rsidRPr="00840E90">
        <w:rPr>
          <w:rFonts w:asciiTheme="minorHAnsi" w:hAnsiTheme="minorHAnsi" w:cstheme="minorHAnsi"/>
          <w:sz w:val="24"/>
          <w:szCs w:val="24"/>
        </w:rPr>
        <w:t>θεωρείτ</w:t>
      </w:r>
      <w:r w:rsidR="00840E90">
        <w:rPr>
          <w:rFonts w:asciiTheme="minorHAnsi" w:hAnsiTheme="minorHAnsi" w:cstheme="minorHAnsi"/>
          <w:sz w:val="24"/>
          <w:szCs w:val="24"/>
        </w:rPr>
        <w:t xml:space="preserve">ο </w:t>
      </w:r>
      <w:r w:rsidR="00840E90" w:rsidRPr="00840E90">
        <w:rPr>
          <w:rFonts w:asciiTheme="minorHAnsi" w:hAnsiTheme="minorHAnsi" w:cstheme="minorHAnsi"/>
          <w:sz w:val="24"/>
          <w:szCs w:val="24"/>
        </w:rPr>
        <w:t>ότι ολοκλήρωνε</w:t>
      </w:r>
      <w:r w:rsidR="00840E90">
        <w:rPr>
          <w:rFonts w:asciiTheme="minorHAnsi" w:hAnsiTheme="minorHAnsi" w:cstheme="minorHAnsi"/>
          <w:sz w:val="24"/>
          <w:szCs w:val="24"/>
        </w:rPr>
        <w:t xml:space="preserve"> </w:t>
      </w:r>
      <w:r w:rsidR="00840E90" w:rsidRPr="00840E90">
        <w:rPr>
          <w:rFonts w:asciiTheme="minorHAnsi" w:hAnsiTheme="minorHAnsi" w:cstheme="minorHAnsi"/>
          <w:sz w:val="24"/>
          <w:szCs w:val="24"/>
        </w:rPr>
        <w:t xml:space="preserve">την υποταγή του </w:t>
      </w:r>
      <w:r w:rsidR="00840E90">
        <w:rPr>
          <w:rFonts w:asciiTheme="minorHAnsi" w:hAnsiTheme="minorHAnsi" w:cstheme="minorHAnsi"/>
          <w:sz w:val="24"/>
          <w:szCs w:val="24"/>
        </w:rPr>
        <w:t>δ</w:t>
      </w:r>
      <w:r w:rsidR="00840E90" w:rsidRPr="00840E90">
        <w:rPr>
          <w:rFonts w:asciiTheme="minorHAnsi" w:hAnsiTheme="minorHAnsi" w:cstheme="minorHAnsi"/>
          <w:sz w:val="24"/>
          <w:szCs w:val="24"/>
        </w:rPr>
        <w:t>εύτερου στον πρώτο και στο ψυχολογικό τομέα</w:t>
      </w:r>
      <w:r w:rsidR="00840E90">
        <w:rPr>
          <w:rFonts w:asciiTheme="minorHAnsi" w:hAnsiTheme="minorHAnsi" w:cstheme="minorHAnsi"/>
          <w:sz w:val="24"/>
          <w:szCs w:val="24"/>
        </w:rPr>
        <w:t>.</w:t>
      </w:r>
      <w:r w:rsidR="00D240E3" w:rsidRPr="00D240E3">
        <w:rPr>
          <w:rFonts w:asciiTheme="minorHAnsi" w:hAnsiTheme="minorHAnsi" w:cstheme="minorHAnsi"/>
          <w:sz w:val="24"/>
          <w:szCs w:val="24"/>
        </w:rPr>
        <w:t xml:space="preserve"> </w:t>
      </w:r>
      <w:r w:rsidR="00D240E3">
        <w:rPr>
          <w:rFonts w:asciiTheme="minorHAnsi" w:hAnsiTheme="minorHAnsi" w:cstheme="minorHAnsi"/>
          <w:sz w:val="24"/>
          <w:szCs w:val="24"/>
        </w:rPr>
        <w:t>Τρία παραδείγματα είναι τα παρακάτω:</w:t>
      </w:r>
    </w:p>
    <w:p w14:paraId="2933DBB4" w14:textId="77777777" w:rsidR="00D240E3" w:rsidRDefault="00840E90" w:rsidP="00D240E3">
      <w:pPr>
        <w:pStyle w:val="11"/>
        <w:numPr>
          <w:ilvl w:val="0"/>
          <w:numId w:val="6"/>
        </w:numPr>
        <w:shd w:val="clear" w:color="auto" w:fill="auto"/>
        <w:spacing w:after="0" w:line="360" w:lineRule="auto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Η </w:t>
      </w:r>
      <w:r w:rsidRPr="00840E90">
        <w:rPr>
          <w:rFonts w:asciiTheme="minorHAnsi" w:hAnsiTheme="minorHAnsi" w:cstheme="minorHAnsi"/>
          <w:sz w:val="24"/>
          <w:szCs w:val="24"/>
        </w:rPr>
        <w:t xml:space="preserve">εισβολή των </w:t>
      </w:r>
      <w:r>
        <w:rPr>
          <w:rFonts w:asciiTheme="minorHAnsi" w:hAnsiTheme="minorHAnsi" w:cstheme="minorHAnsi"/>
          <w:sz w:val="24"/>
          <w:szCs w:val="24"/>
        </w:rPr>
        <w:t>Π</w:t>
      </w:r>
      <w:r w:rsidRPr="00840E90">
        <w:rPr>
          <w:rFonts w:asciiTheme="minorHAnsi" w:hAnsiTheme="minorHAnsi" w:cstheme="minorHAnsi"/>
          <w:sz w:val="24"/>
          <w:szCs w:val="24"/>
        </w:rPr>
        <w:t xml:space="preserve">ερσών στην Αθήνα μετά τη μάχη των </w:t>
      </w:r>
      <w:proofErr w:type="spellStart"/>
      <w:r w:rsidRPr="00840E90">
        <w:rPr>
          <w:rFonts w:asciiTheme="minorHAnsi" w:hAnsiTheme="minorHAnsi" w:cstheme="minorHAnsi"/>
          <w:sz w:val="24"/>
          <w:szCs w:val="24"/>
        </w:rPr>
        <w:t>Θερμοπυλών</w:t>
      </w:r>
      <w:proofErr w:type="spellEnd"/>
      <w:r>
        <w:rPr>
          <w:rFonts w:asciiTheme="minorHAnsi" w:hAnsiTheme="minorHAnsi" w:cstheme="minorHAnsi"/>
          <w:sz w:val="24"/>
          <w:szCs w:val="24"/>
        </w:rPr>
        <w:t xml:space="preserve"> και πριν από τη ναυμαχία της Σαλαμίνας, είχε ως αποτέλεσμα την ολοσχερή καταστροφή της πόλης και των ιερών της.</w:t>
      </w:r>
    </w:p>
    <w:p w14:paraId="7049B66C" w14:textId="77777777" w:rsidR="00D240E3" w:rsidRDefault="00840E90" w:rsidP="00D240E3">
      <w:pPr>
        <w:pStyle w:val="11"/>
        <w:numPr>
          <w:ilvl w:val="0"/>
          <w:numId w:val="6"/>
        </w:numPr>
        <w:shd w:val="clear" w:color="auto" w:fill="auto"/>
        <w:spacing w:after="0" w:line="360" w:lineRule="auto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Ο</w:t>
      </w:r>
      <w:r w:rsidRPr="00840E90">
        <w:rPr>
          <w:rFonts w:asciiTheme="minorHAnsi" w:hAnsiTheme="minorHAnsi" w:cstheme="minorHAnsi"/>
          <w:sz w:val="24"/>
          <w:szCs w:val="24"/>
        </w:rPr>
        <w:t xml:space="preserve"> Μέγας Αλέξανδρος κατέστρεψε την περσική πρωτεύουσα </w:t>
      </w:r>
      <w:r>
        <w:rPr>
          <w:rFonts w:asciiTheme="minorHAnsi" w:hAnsiTheme="minorHAnsi" w:cstheme="minorHAnsi"/>
          <w:sz w:val="24"/>
          <w:szCs w:val="24"/>
        </w:rPr>
        <w:t>Π</w:t>
      </w:r>
      <w:r w:rsidRPr="00840E90">
        <w:rPr>
          <w:rFonts w:asciiTheme="minorHAnsi" w:hAnsiTheme="minorHAnsi" w:cstheme="minorHAnsi"/>
          <w:sz w:val="24"/>
          <w:szCs w:val="24"/>
        </w:rPr>
        <w:t>ερσέπολη</w:t>
      </w:r>
      <w:r w:rsidR="00E549B6">
        <w:rPr>
          <w:rFonts w:asciiTheme="minorHAnsi" w:hAnsiTheme="minorHAnsi" w:cstheme="minorHAnsi"/>
          <w:sz w:val="24"/>
          <w:szCs w:val="24"/>
        </w:rPr>
        <w:t>.</w:t>
      </w:r>
    </w:p>
    <w:p w14:paraId="54D92C1A" w14:textId="3C15CEE5" w:rsidR="00840E90" w:rsidRPr="00D240E3" w:rsidRDefault="00E549B6" w:rsidP="00D240E3">
      <w:pPr>
        <w:pStyle w:val="11"/>
        <w:numPr>
          <w:ilvl w:val="0"/>
          <w:numId w:val="6"/>
        </w:numPr>
        <w:shd w:val="clear" w:color="auto" w:fill="auto"/>
        <w:spacing w:after="0" w:line="360" w:lineRule="auto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Ο</w:t>
      </w:r>
      <w:r w:rsidRPr="00E549B6">
        <w:rPr>
          <w:rFonts w:asciiTheme="minorHAnsi" w:hAnsiTheme="minorHAnsi" w:cstheme="minorHAnsi"/>
          <w:sz w:val="24"/>
          <w:szCs w:val="24"/>
        </w:rPr>
        <w:t>ι Ρωμαίοι όταν κατέκτησαν τις ελληνικές πόλεις αρχικά τ</w:t>
      </w:r>
      <w:r>
        <w:rPr>
          <w:rFonts w:asciiTheme="minorHAnsi" w:hAnsiTheme="minorHAnsi" w:cstheme="minorHAnsi"/>
          <w:sz w:val="24"/>
          <w:szCs w:val="24"/>
        </w:rPr>
        <w:t>ι</w:t>
      </w:r>
      <w:r w:rsidRPr="00E549B6">
        <w:rPr>
          <w:rFonts w:asciiTheme="minorHAnsi" w:hAnsiTheme="minorHAnsi" w:cstheme="minorHAnsi"/>
          <w:sz w:val="24"/>
          <w:szCs w:val="24"/>
        </w:rPr>
        <w:t>ς κατέστρεψ</w:t>
      </w:r>
      <w:r>
        <w:rPr>
          <w:rFonts w:asciiTheme="minorHAnsi" w:hAnsiTheme="minorHAnsi" w:cstheme="minorHAnsi"/>
          <w:sz w:val="24"/>
          <w:szCs w:val="24"/>
        </w:rPr>
        <w:t>αν</w:t>
      </w:r>
      <w:r w:rsidRPr="00E549B6">
        <w:rPr>
          <w:rFonts w:asciiTheme="minorHAnsi" w:hAnsiTheme="minorHAnsi" w:cstheme="minorHAnsi"/>
          <w:sz w:val="24"/>
          <w:szCs w:val="24"/>
        </w:rPr>
        <w:t xml:space="preserve"> και ύστερα μετέφεραν όσα αγάλματα διασώθηκαν στη Ρώμη</w:t>
      </w:r>
      <w:r>
        <w:rPr>
          <w:rFonts w:asciiTheme="minorHAnsi" w:hAnsiTheme="minorHAnsi" w:cstheme="minorHAnsi"/>
          <w:sz w:val="24"/>
          <w:szCs w:val="24"/>
        </w:rPr>
        <w:t>,</w:t>
      </w:r>
      <w:r w:rsidRPr="00E549B6">
        <w:rPr>
          <w:rFonts w:asciiTheme="minorHAnsi" w:hAnsiTheme="minorHAnsi" w:cstheme="minorHAnsi"/>
          <w:sz w:val="24"/>
          <w:szCs w:val="24"/>
        </w:rPr>
        <w:t xml:space="preserve"> για να στολίσουν τις επαύλεις </w:t>
      </w:r>
      <w:r w:rsidR="00D240E3">
        <w:rPr>
          <w:rFonts w:asciiTheme="minorHAnsi" w:hAnsiTheme="minorHAnsi" w:cstheme="minorHAnsi"/>
          <w:sz w:val="24"/>
          <w:szCs w:val="24"/>
        </w:rPr>
        <w:t>τους.</w:t>
      </w:r>
    </w:p>
    <w:p w14:paraId="1F2A4813" w14:textId="3B6B937D" w:rsidR="005B6CE2" w:rsidRDefault="004E41A9" w:rsidP="009E7D23">
      <w:pPr>
        <w:pStyle w:val="11"/>
        <w:shd w:val="clear" w:color="auto" w:fill="auto"/>
        <w:spacing w:after="0" w:line="360" w:lineRule="auto"/>
        <w:ind w:left="426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b/>
          <w:bCs/>
          <w:sz w:val="24"/>
          <w:szCs w:val="24"/>
        </w:rPr>
        <w:t>β</w:t>
      </w:r>
      <w:r w:rsidR="004944C7" w:rsidRPr="004944C7">
        <w:rPr>
          <w:rFonts w:asciiTheme="minorHAnsi" w:hAnsiTheme="minorHAnsi" w:cstheme="minorHAnsi"/>
          <w:b/>
          <w:bCs/>
          <w:sz w:val="24"/>
          <w:szCs w:val="24"/>
        </w:rPr>
        <w:t>.</w:t>
      </w:r>
      <w:r w:rsidR="004944C7">
        <w:rPr>
          <w:rFonts w:asciiTheme="minorHAnsi" w:hAnsiTheme="minorHAnsi" w:cstheme="minorHAnsi"/>
          <w:sz w:val="24"/>
          <w:szCs w:val="24"/>
        </w:rPr>
        <w:t xml:space="preserve"> </w:t>
      </w:r>
      <w:r w:rsidR="002641AF">
        <w:rPr>
          <w:rFonts w:asciiTheme="minorHAnsi" w:hAnsiTheme="minorHAnsi" w:cstheme="minorHAnsi"/>
          <w:sz w:val="24"/>
          <w:szCs w:val="24"/>
        </w:rPr>
        <w:t>Από τα μέσα του 17</w:t>
      </w:r>
      <w:r w:rsidR="002641AF" w:rsidRPr="002641AF">
        <w:rPr>
          <w:rFonts w:asciiTheme="minorHAnsi" w:hAnsiTheme="minorHAnsi" w:cstheme="minorHAnsi"/>
          <w:sz w:val="24"/>
          <w:szCs w:val="24"/>
          <w:vertAlign w:val="superscript"/>
        </w:rPr>
        <w:t>ου</w:t>
      </w:r>
      <w:r w:rsidR="002641AF">
        <w:rPr>
          <w:rFonts w:asciiTheme="minorHAnsi" w:hAnsiTheme="minorHAnsi" w:cstheme="minorHAnsi"/>
          <w:sz w:val="24"/>
          <w:szCs w:val="24"/>
        </w:rPr>
        <w:t xml:space="preserve"> αιώνα</w:t>
      </w:r>
      <w:r w:rsidR="006178FC">
        <w:rPr>
          <w:rFonts w:asciiTheme="minorHAnsi" w:hAnsiTheme="minorHAnsi" w:cstheme="minorHAnsi"/>
          <w:sz w:val="24"/>
          <w:szCs w:val="24"/>
        </w:rPr>
        <w:t xml:space="preserve">. </w:t>
      </w:r>
      <w:r w:rsidR="00E11D5B">
        <w:rPr>
          <w:rFonts w:asciiTheme="minorHAnsi" w:hAnsiTheme="minorHAnsi" w:cstheme="minorHAnsi"/>
          <w:sz w:val="24"/>
          <w:szCs w:val="24"/>
        </w:rPr>
        <w:t>Σ</w:t>
      </w:r>
      <w:r w:rsidR="00E11D5B" w:rsidRPr="00E11D5B">
        <w:rPr>
          <w:rFonts w:asciiTheme="minorHAnsi" w:hAnsiTheme="minorHAnsi" w:cstheme="minorHAnsi"/>
          <w:sz w:val="24"/>
          <w:szCs w:val="24"/>
        </w:rPr>
        <w:t xml:space="preserve">τη </w:t>
      </w:r>
      <w:r w:rsidR="00E11D5B">
        <w:rPr>
          <w:rFonts w:asciiTheme="minorHAnsi" w:hAnsiTheme="minorHAnsi" w:cstheme="minorHAnsi"/>
          <w:sz w:val="24"/>
          <w:szCs w:val="24"/>
        </w:rPr>
        <w:t>Σ</w:t>
      </w:r>
      <w:r w:rsidR="00E11D5B" w:rsidRPr="00E11D5B">
        <w:rPr>
          <w:rFonts w:asciiTheme="minorHAnsi" w:hAnsiTheme="minorHAnsi" w:cstheme="minorHAnsi"/>
          <w:sz w:val="24"/>
          <w:szCs w:val="24"/>
        </w:rPr>
        <w:t>ύμβαση αυτή συμπεριλήφθηκαν διατάξεις οι οποίες αφορούσαν την προστασία των πολιτιστικών αγαθών</w:t>
      </w:r>
      <w:r w:rsidR="00E11D5B">
        <w:rPr>
          <w:rFonts w:asciiTheme="minorHAnsi" w:hAnsiTheme="minorHAnsi" w:cstheme="minorHAnsi"/>
          <w:sz w:val="24"/>
          <w:szCs w:val="24"/>
        </w:rPr>
        <w:t>.</w:t>
      </w:r>
      <w:r w:rsidR="00E11D5B" w:rsidRPr="00E11D5B">
        <w:rPr>
          <w:rFonts w:asciiTheme="minorHAnsi" w:hAnsiTheme="minorHAnsi" w:cstheme="minorHAnsi"/>
          <w:sz w:val="24"/>
          <w:szCs w:val="24"/>
        </w:rPr>
        <w:t xml:space="preserve"> </w:t>
      </w:r>
      <w:r w:rsidR="00E11D5B">
        <w:rPr>
          <w:rFonts w:asciiTheme="minorHAnsi" w:hAnsiTheme="minorHAnsi" w:cstheme="minorHAnsi"/>
          <w:sz w:val="24"/>
          <w:szCs w:val="24"/>
        </w:rPr>
        <w:t>Σ</w:t>
      </w:r>
      <w:r w:rsidR="00E11D5B" w:rsidRPr="00E11D5B">
        <w:rPr>
          <w:rFonts w:asciiTheme="minorHAnsi" w:hAnsiTheme="minorHAnsi" w:cstheme="minorHAnsi"/>
          <w:sz w:val="24"/>
          <w:szCs w:val="24"/>
        </w:rPr>
        <w:t>υγκεκριμένα</w:t>
      </w:r>
      <w:r w:rsidR="00E11D5B">
        <w:rPr>
          <w:rFonts w:asciiTheme="minorHAnsi" w:hAnsiTheme="minorHAnsi" w:cstheme="minorHAnsi"/>
          <w:sz w:val="24"/>
          <w:szCs w:val="24"/>
        </w:rPr>
        <w:t>,</w:t>
      </w:r>
      <w:r w:rsidR="00E11D5B" w:rsidRPr="00E11D5B">
        <w:rPr>
          <w:rFonts w:asciiTheme="minorHAnsi" w:hAnsiTheme="minorHAnsi" w:cstheme="minorHAnsi"/>
          <w:sz w:val="24"/>
          <w:szCs w:val="24"/>
        </w:rPr>
        <w:t xml:space="preserve"> διατυπώθηκε η απαγόρευση εχθρικών ενεργειών εναντίον ιστορικών μνημείων</w:t>
      </w:r>
      <w:r w:rsidR="00E11D5B">
        <w:rPr>
          <w:rFonts w:asciiTheme="minorHAnsi" w:hAnsiTheme="minorHAnsi" w:cstheme="minorHAnsi"/>
          <w:sz w:val="24"/>
          <w:szCs w:val="24"/>
        </w:rPr>
        <w:t>,</w:t>
      </w:r>
      <w:r w:rsidR="00E11D5B" w:rsidRPr="00E11D5B">
        <w:rPr>
          <w:rFonts w:asciiTheme="minorHAnsi" w:hAnsiTheme="minorHAnsi" w:cstheme="minorHAnsi"/>
          <w:sz w:val="24"/>
          <w:szCs w:val="24"/>
        </w:rPr>
        <w:t xml:space="preserve"> έργων τέχνης ή χώρ</w:t>
      </w:r>
      <w:r w:rsidR="00E11D5B">
        <w:rPr>
          <w:rFonts w:asciiTheme="minorHAnsi" w:hAnsiTheme="minorHAnsi" w:cstheme="minorHAnsi"/>
          <w:sz w:val="24"/>
          <w:szCs w:val="24"/>
        </w:rPr>
        <w:t>ων</w:t>
      </w:r>
      <w:r w:rsidR="00E11D5B" w:rsidRPr="00E11D5B">
        <w:rPr>
          <w:rFonts w:asciiTheme="minorHAnsi" w:hAnsiTheme="minorHAnsi" w:cstheme="minorHAnsi"/>
          <w:sz w:val="24"/>
          <w:szCs w:val="24"/>
        </w:rPr>
        <w:t xml:space="preserve"> λατρείας</w:t>
      </w:r>
      <w:r w:rsidR="00E11D5B">
        <w:rPr>
          <w:rFonts w:asciiTheme="minorHAnsi" w:hAnsiTheme="minorHAnsi" w:cstheme="minorHAnsi"/>
          <w:sz w:val="24"/>
          <w:szCs w:val="24"/>
        </w:rPr>
        <w:t>,</w:t>
      </w:r>
      <w:r w:rsidR="00E11D5B" w:rsidRPr="00E11D5B">
        <w:rPr>
          <w:rFonts w:asciiTheme="minorHAnsi" w:hAnsiTheme="minorHAnsi" w:cstheme="minorHAnsi"/>
          <w:sz w:val="24"/>
          <w:szCs w:val="24"/>
        </w:rPr>
        <w:t xml:space="preserve"> διότι αυτά θεωρούνται πολιτιστική και πνευματική κληρονομιά των λαών</w:t>
      </w:r>
      <w:r w:rsidR="009E7D23">
        <w:rPr>
          <w:rFonts w:asciiTheme="minorHAnsi" w:hAnsiTheme="minorHAnsi" w:cstheme="minorHAnsi"/>
          <w:sz w:val="24"/>
          <w:szCs w:val="24"/>
        </w:rPr>
        <w:t>.</w:t>
      </w:r>
      <w:bookmarkEnd w:id="0"/>
      <w:bookmarkEnd w:id="1"/>
    </w:p>
    <w:sectPr w:rsidR="005B6CE2" w:rsidSect="00C56852">
      <w:footerReference w:type="default" r:id="rId8"/>
      <w:pgSz w:w="11900" w:h="16840" w:code="9"/>
      <w:pgMar w:top="1418" w:right="1418" w:bottom="1418" w:left="1418" w:header="0" w:footer="567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1FD3AD" w14:textId="77777777" w:rsidR="00B0662D" w:rsidRDefault="00B0662D" w:rsidP="007F659F">
      <w:r>
        <w:separator/>
      </w:r>
    </w:p>
  </w:endnote>
  <w:endnote w:type="continuationSeparator" w:id="0">
    <w:p w14:paraId="32BEA01B" w14:textId="77777777" w:rsidR="00B0662D" w:rsidRDefault="00B0662D" w:rsidP="007F65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F0E17B" w14:textId="0B39A157" w:rsidR="00602CFD" w:rsidRDefault="00602CFD">
    <w:pPr>
      <w:spacing w:line="1" w:lineRule="exac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AEA5A7" w14:textId="77777777" w:rsidR="00B0662D" w:rsidRDefault="00B0662D"/>
  </w:footnote>
  <w:footnote w:type="continuationSeparator" w:id="0">
    <w:p w14:paraId="348F8261" w14:textId="77777777" w:rsidR="00B0662D" w:rsidRDefault="00B0662D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FE6737"/>
    <w:multiLevelType w:val="hybridMultilevel"/>
    <w:tmpl w:val="53FC7128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>
      <w:start w:val="1"/>
      <w:numFmt w:val="lowerLetter"/>
      <w:lvlText w:val="%2."/>
      <w:lvlJc w:val="left"/>
      <w:pPr>
        <w:ind w:left="1440" w:hanging="360"/>
      </w:pPr>
    </w:lvl>
    <w:lvl w:ilvl="2" w:tplc="0408001B">
      <w:start w:val="1"/>
      <w:numFmt w:val="lowerRoman"/>
      <w:lvlText w:val="%3."/>
      <w:lvlJc w:val="right"/>
      <w:pPr>
        <w:ind w:left="2160" w:hanging="180"/>
      </w:pPr>
    </w:lvl>
    <w:lvl w:ilvl="3" w:tplc="0408000F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071D08"/>
    <w:multiLevelType w:val="multilevel"/>
    <w:tmpl w:val="794E1C2E"/>
    <w:lvl w:ilvl="0">
      <w:start w:val="1"/>
      <w:numFmt w:val="decimal"/>
      <w:lvlText w:val="%1."/>
      <w:lvlJc w:val="left"/>
      <w:rPr>
        <w:rFonts w:asciiTheme="minorHAnsi" w:eastAsia="Times New Roman" w:hAnsiTheme="minorHAnsi" w:cstheme="minorHAnsi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el-GR" w:eastAsia="el-GR" w:bidi="el-G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8A47823"/>
    <w:multiLevelType w:val="hybridMultilevel"/>
    <w:tmpl w:val="37B2F56E"/>
    <w:lvl w:ilvl="0" w:tplc="0408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 w15:restartNumberingAfterBreak="0">
    <w:nsid w:val="1E7115DE"/>
    <w:multiLevelType w:val="multilevel"/>
    <w:tmpl w:val="977CE15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808080" w:themeColor="background1" w:themeShade="80"/>
        <w:spacing w:val="0"/>
        <w:w w:val="100"/>
        <w:position w:val="0"/>
        <w:sz w:val="30"/>
        <w:szCs w:val="30"/>
        <w:u w:val="none"/>
        <w:shd w:val="clear" w:color="auto" w:fill="auto"/>
        <w:lang w:val="el-GR" w:eastAsia="el-GR" w:bidi="el-G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26542FBA"/>
    <w:multiLevelType w:val="multilevel"/>
    <w:tmpl w:val="794E1C2E"/>
    <w:lvl w:ilvl="0">
      <w:start w:val="1"/>
      <w:numFmt w:val="decimal"/>
      <w:lvlText w:val="%1."/>
      <w:lvlJc w:val="left"/>
      <w:rPr>
        <w:rFonts w:asciiTheme="minorHAnsi" w:eastAsia="Times New Roman" w:hAnsiTheme="minorHAnsi" w:cstheme="minorHAnsi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el-GR" w:eastAsia="el-GR" w:bidi="el-G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6F0272B3"/>
    <w:multiLevelType w:val="hybridMultilevel"/>
    <w:tmpl w:val="08BC5F94"/>
    <w:lvl w:ilvl="0" w:tplc="33F6BD64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27477260">
    <w:abstractNumId w:val="1"/>
  </w:num>
  <w:num w:numId="2" w16cid:durableId="1026322597">
    <w:abstractNumId w:val="3"/>
  </w:num>
  <w:num w:numId="3" w16cid:durableId="1344089599">
    <w:abstractNumId w:val="5"/>
  </w:num>
  <w:num w:numId="4" w16cid:durableId="1947232627">
    <w:abstractNumId w:val="0"/>
  </w:num>
  <w:num w:numId="5" w16cid:durableId="949822648">
    <w:abstractNumId w:val="4"/>
  </w:num>
  <w:num w:numId="6" w16cid:durableId="153029337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/>
  <w:defaultTabStop w:val="720"/>
  <w:drawingGridHorizontalSpacing w:val="181"/>
  <w:drawingGridVerticalSpacing w:val="181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659F"/>
    <w:rsid w:val="00011D4D"/>
    <w:rsid w:val="000217A9"/>
    <w:rsid w:val="000262D9"/>
    <w:rsid w:val="00036BF1"/>
    <w:rsid w:val="000452FA"/>
    <w:rsid w:val="000600F3"/>
    <w:rsid w:val="000644FC"/>
    <w:rsid w:val="00065825"/>
    <w:rsid w:val="00080311"/>
    <w:rsid w:val="000830E0"/>
    <w:rsid w:val="000A3EAF"/>
    <w:rsid w:val="000B0202"/>
    <w:rsid w:val="000B3B2D"/>
    <w:rsid w:val="000B4D4B"/>
    <w:rsid w:val="000C6A23"/>
    <w:rsid w:val="000E215E"/>
    <w:rsid w:val="000F57DB"/>
    <w:rsid w:val="00103E16"/>
    <w:rsid w:val="00107EDA"/>
    <w:rsid w:val="00125228"/>
    <w:rsid w:val="00147B84"/>
    <w:rsid w:val="0015794F"/>
    <w:rsid w:val="00157BCB"/>
    <w:rsid w:val="00164ADF"/>
    <w:rsid w:val="00176B16"/>
    <w:rsid w:val="001830E8"/>
    <w:rsid w:val="001A5FD2"/>
    <w:rsid w:val="001C5B73"/>
    <w:rsid w:val="001F62DB"/>
    <w:rsid w:val="00201755"/>
    <w:rsid w:val="002033A8"/>
    <w:rsid w:val="00216BD7"/>
    <w:rsid w:val="002228CC"/>
    <w:rsid w:val="00225575"/>
    <w:rsid w:val="00252D59"/>
    <w:rsid w:val="002641AF"/>
    <w:rsid w:val="0028380C"/>
    <w:rsid w:val="00285AD1"/>
    <w:rsid w:val="00294188"/>
    <w:rsid w:val="002969D8"/>
    <w:rsid w:val="002B381E"/>
    <w:rsid w:val="002B787B"/>
    <w:rsid w:val="00307345"/>
    <w:rsid w:val="003147FE"/>
    <w:rsid w:val="00351FE5"/>
    <w:rsid w:val="003630E6"/>
    <w:rsid w:val="00365C25"/>
    <w:rsid w:val="003979C2"/>
    <w:rsid w:val="003A43DC"/>
    <w:rsid w:val="003A5312"/>
    <w:rsid w:val="003A70A0"/>
    <w:rsid w:val="003C5D2D"/>
    <w:rsid w:val="003C70F8"/>
    <w:rsid w:val="003F3A6A"/>
    <w:rsid w:val="003F5CF7"/>
    <w:rsid w:val="003F7ACF"/>
    <w:rsid w:val="00436CFB"/>
    <w:rsid w:val="004442DF"/>
    <w:rsid w:val="0045216D"/>
    <w:rsid w:val="00457144"/>
    <w:rsid w:val="00464662"/>
    <w:rsid w:val="004656E1"/>
    <w:rsid w:val="00472CF1"/>
    <w:rsid w:val="00480727"/>
    <w:rsid w:val="004944C7"/>
    <w:rsid w:val="00496D7D"/>
    <w:rsid w:val="0049718E"/>
    <w:rsid w:val="004E41A9"/>
    <w:rsid w:val="004E5300"/>
    <w:rsid w:val="004E73C2"/>
    <w:rsid w:val="004F2567"/>
    <w:rsid w:val="004F33C4"/>
    <w:rsid w:val="00500F74"/>
    <w:rsid w:val="00513FBA"/>
    <w:rsid w:val="00552295"/>
    <w:rsid w:val="0056247F"/>
    <w:rsid w:val="005655D7"/>
    <w:rsid w:val="0058348B"/>
    <w:rsid w:val="00587D63"/>
    <w:rsid w:val="005B0C04"/>
    <w:rsid w:val="005B6CE2"/>
    <w:rsid w:val="005C5564"/>
    <w:rsid w:val="005E0F0C"/>
    <w:rsid w:val="00602CFD"/>
    <w:rsid w:val="006044BA"/>
    <w:rsid w:val="006075AE"/>
    <w:rsid w:val="006178FC"/>
    <w:rsid w:val="00623651"/>
    <w:rsid w:val="006260EC"/>
    <w:rsid w:val="00627690"/>
    <w:rsid w:val="00637517"/>
    <w:rsid w:val="00640D9B"/>
    <w:rsid w:val="00650341"/>
    <w:rsid w:val="00667703"/>
    <w:rsid w:val="006A3689"/>
    <w:rsid w:val="006A5FB6"/>
    <w:rsid w:val="006A67C2"/>
    <w:rsid w:val="006B46C3"/>
    <w:rsid w:val="006C3A23"/>
    <w:rsid w:val="006F048C"/>
    <w:rsid w:val="0072621B"/>
    <w:rsid w:val="00732F2B"/>
    <w:rsid w:val="00780B84"/>
    <w:rsid w:val="007853A5"/>
    <w:rsid w:val="00793368"/>
    <w:rsid w:val="00793A3F"/>
    <w:rsid w:val="007E01CD"/>
    <w:rsid w:val="007E23AA"/>
    <w:rsid w:val="007E7F18"/>
    <w:rsid w:val="007F49F7"/>
    <w:rsid w:val="007F659F"/>
    <w:rsid w:val="008404C6"/>
    <w:rsid w:val="00840E57"/>
    <w:rsid w:val="00840E90"/>
    <w:rsid w:val="00841336"/>
    <w:rsid w:val="00853D50"/>
    <w:rsid w:val="00860D8B"/>
    <w:rsid w:val="00866A52"/>
    <w:rsid w:val="00873D6E"/>
    <w:rsid w:val="00875AEC"/>
    <w:rsid w:val="008B4B35"/>
    <w:rsid w:val="008E518B"/>
    <w:rsid w:val="008E6794"/>
    <w:rsid w:val="00906452"/>
    <w:rsid w:val="009153F7"/>
    <w:rsid w:val="00917B17"/>
    <w:rsid w:val="00970BA9"/>
    <w:rsid w:val="009818FF"/>
    <w:rsid w:val="009C327D"/>
    <w:rsid w:val="009C530A"/>
    <w:rsid w:val="009E7D23"/>
    <w:rsid w:val="00A12528"/>
    <w:rsid w:val="00A134A3"/>
    <w:rsid w:val="00A90615"/>
    <w:rsid w:val="00A9364B"/>
    <w:rsid w:val="00AC3DA5"/>
    <w:rsid w:val="00AD5090"/>
    <w:rsid w:val="00AD5450"/>
    <w:rsid w:val="00AE3A3C"/>
    <w:rsid w:val="00B01695"/>
    <w:rsid w:val="00B0662D"/>
    <w:rsid w:val="00B27DFB"/>
    <w:rsid w:val="00B74F39"/>
    <w:rsid w:val="00B84F6E"/>
    <w:rsid w:val="00BA0AB1"/>
    <w:rsid w:val="00BA3543"/>
    <w:rsid w:val="00BB0AE7"/>
    <w:rsid w:val="00BB296C"/>
    <w:rsid w:val="00BD0A9D"/>
    <w:rsid w:val="00BE1076"/>
    <w:rsid w:val="00BF4835"/>
    <w:rsid w:val="00C132CA"/>
    <w:rsid w:val="00C20A06"/>
    <w:rsid w:val="00C36A92"/>
    <w:rsid w:val="00C50A86"/>
    <w:rsid w:val="00C56852"/>
    <w:rsid w:val="00C629F9"/>
    <w:rsid w:val="00CB5B6E"/>
    <w:rsid w:val="00CB7B1A"/>
    <w:rsid w:val="00CC2DAC"/>
    <w:rsid w:val="00CC6689"/>
    <w:rsid w:val="00CD0A09"/>
    <w:rsid w:val="00CD2654"/>
    <w:rsid w:val="00CE4EC4"/>
    <w:rsid w:val="00D05372"/>
    <w:rsid w:val="00D07ACE"/>
    <w:rsid w:val="00D1076F"/>
    <w:rsid w:val="00D240E3"/>
    <w:rsid w:val="00D27C83"/>
    <w:rsid w:val="00D5443C"/>
    <w:rsid w:val="00D850DF"/>
    <w:rsid w:val="00DA06F0"/>
    <w:rsid w:val="00DE08B9"/>
    <w:rsid w:val="00DE7B25"/>
    <w:rsid w:val="00DF198F"/>
    <w:rsid w:val="00DF7390"/>
    <w:rsid w:val="00E11D5B"/>
    <w:rsid w:val="00E37B2F"/>
    <w:rsid w:val="00E44817"/>
    <w:rsid w:val="00E549B6"/>
    <w:rsid w:val="00E65838"/>
    <w:rsid w:val="00EA73DB"/>
    <w:rsid w:val="00EE468F"/>
    <w:rsid w:val="00EE54B8"/>
    <w:rsid w:val="00EF758C"/>
    <w:rsid w:val="00F07A7D"/>
    <w:rsid w:val="00F36E66"/>
    <w:rsid w:val="00F40EA7"/>
    <w:rsid w:val="00F45BA5"/>
    <w:rsid w:val="00F50ADA"/>
    <w:rsid w:val="00F6708D"/>
    <w:rsid w:val="00F937EE"/>
    <w:rsid w:val="00FA4C83"/>
    <w:rsid w:val="00FD090B"/>
    <w:rsid w:val="00FF52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F1AF533"/>
  <w15:docId w15:val="{D5BAA7CE-F4B6-48A6-B0EA-5B08D4F83C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ourier New" w:eastAsia="Courier New" w:hAnsi="Courier New" w:cs="Courier New"/>
        <w:sz w:val="24"/>
        <w:szCs w:val="24"/>
        <w:lang w:val="el-GR" w:eastAsia="el-GR" w:bidi="el-GR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7F659F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Σώμα κειμένου (2)_"/>
    <w:basedOn w:val="a0"/>
    <w:link w:val="20"/>
    <w:rsid w:val="007F659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21">
    <w:name w:val="Κεφαλίδα ή υποσέλιδο (2)_"/>
    <w:basedOn w:val="a0"/>
    <w:link w:val="22"/>
    <w:rsid w:val="007F659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1">
    <w:name w:val="Επικεφαλίδα #1_"/>
    <w:basedOn w:val="a0"/>
    <w:link w:val="10"/>
    <w:rsid w:val="007F659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2"/>
      <w:szCs w:val="32"/>
      <w:u w:val="none"/>
    </w:rPr>
  </w:style>
  <w:style w:type="character" w:customStyle="1" w:styleId="a3">
    <w:name w:val="Σώμα κειμένου_"/>
    <w:basedOn w:val="a0"/>
    <w:link w:val="11"/>
    <w:rsid w:val="007F659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2"/>
      <w:szCs w:val="32"/>
      <w:u w:val="none"/>
    </w:rPr>
  </w:style>
  <w:style w:type="character" w:customStyle="1" w:styleId="3">
    <w:name w:val="Σώμα κειμένου (3)_"/>
    <w:basedOn w:val="a0"/>
    <w:link w:val="30"/>
    <w:rsid w:val="007F659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9"/>
      <w:szCs w:val="9"/>
      <w:u w:val="none"/>
    </w:rPr>
  </w:style>
  <w:style w:type="character" w:customStyle="1" w:styleId="a4">
    <w:name w:val="Πίνακας περιεχομένων_"/>
    <w:basedOn w:val="a0"/>
    <w:link w:val="a5"/>
    <w:rsid w:val="007F659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2"/>
      <w:szCs w:val="32"/>
      <w:u w:val="none"/>
    </w:rPr>
  </w:style>
  <w:style w:type="character" w:customStyle="1" w:styleId="a6">
    <w:name w:val="Άλλα_"/>
    <w:basedOn w:val="a0"/>
    <w:link w:val="a7"/>
    <w:rsid w:val="007F659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2"/>
      <w:szCs w:val="32"/>
      <w:u w:val="none"/>
    </w:rPr>
  </w:style>
  <w:style w:type="paragraph" w:customStyle="1" w:styleId="20">
    <w:name w:val="Σώμα κειμένου (2)"/>
    <w:basedOn w:val="a"/>
    <w:link w:val="2"/>
    <w:rsid w:val="007F659F"/>
    <w:pPr>
      <w:shd w:val="clear" w:color="auto" w:fill="FFFFFF"/>
      <w:spacing w:after="30" w:line="269" w:lineRule="auto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22">
    <w:name w:val="Κεφαλίδα ή υποσέλιδο (2)"/>
    <w:basedOn w:val="a"/>
    <w:link w:val="21"/>
    <w:rsid w:val="007F659F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0">
    <w:name w:val="Επικεφαλίδα #1"/>
    <w:basedOn w:val="a"/>
    <w:link w:val="1"/>
    <w:rsid w:val="007F659F"/>
    <w:pPr>
      <w:shd w:val="clear" w:color="auto" w:fill="FFFFFF"/>
      <w:spacing w:after="120"/>
      <w:outlineLvl w:val="0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customStyle="1" w:styleId="11">
    <w:name w:val="Σώμα κειμένου1"/>
    <w:basedOn w:val="a"/>
    <w:link w:val="a3"/>
    <w:rsid w:val="007F659F"/>
    <w:pPr>
      <w:shd w:val="clear" w:color="auto" w:fill="FFFFFF"/>
      <w:spacing w:after="120"/>
    </w:pPr>
    <w:rPr>
      <w:rFonts w:ascii="Times New Roman" w:eastAsia="Times New Roman" w:hAnsi="Times New Roman" w:cs="Times New Roman"/>
      <w:sz w:val="32"/>
      <w:szCs w:val="32"/>
    </w:rPr>
  </w:style>
  <w:style w:type="paragraph" w:customStyle="1" w:styleId="30">
    <w:name w:val="Σώμα κειμένου (3)"/>
    <w:basedOn w:val="a"/>
    <w:link w:val="3"/>
    <w:rsid w:val="007F659F"/>
    <w:pPr>
      <w:shd w:val="clear" w:color="auto" w:fill="FFFFFF"/>
      <w:ind w:left="1620"/>
    </w:pPr>
    <w:rPr>
      <w:rFonts w:ascii="Times New Roman" w:eastAsia="Times New Roman" w:hAnsi="Times New Roman" w:cs="Times New Roman"/>
      <w:b/>
      <w:bCs/>
      <w:sz w:val="9"/>
      <w:szCs w:val="9"/>
    </w:rPr>
  </w:style>
  <w:style w:type="paragraph" w:customStyle="1" w:styleId="a5">
    <w:name w:val="Πίνακας περιεχομένων"/>
    <w:basedOn w:val="a"/>
    <w:link w:val="a4"/>
    <w:rsid w:val="007F659F"/>
    <w:pPr>
      <w:shd w:val="clear" w:color="auto" w:fill="FFFFFF"/>
      <w:spacing w:after="30"/>
      <w:ind w:left="1630"/>
    </w:pPr>
    <w:rPr>
      <w:rFonts w:ascii="Times New Roman" w:eastAsia="Times New Roman" w:hAnsi="Times New Roman" w:cs="Times New Roman"/>
      <w:sz w:val="32"/>
      <w:szCs w:val="32"/>
    </w:rPr>
  </w:style>
  <w:style w:type="paragraph" w:customStyle="1" w:styleId="a7">
    <w:name w:val="Άλλα"/>
    <w:basedOn w:val="a"/>
    <w:link w:val="a6"/>
    <w:rsid w:val="007F659F"/>
    <w:pPr>
      <w:shd w:val="clear" w:color="auto" w:fill="FFFFFF"/>
      <w:spacing w:after="120"/>
    </w:pPr>
    <w:rPr>
      <w:rFonts w:ascii="Times New Roman" w:eastAsia="Times New Roman" w:hAnsi="Times New Roman" w:cs="Times New Roman"/>
      <w:sz w:val="32"/>
      <w:szCs w:val="32"/>
    </w:rPr>
  </w:style>
  <w:style w:type="paragraph" w:styleId="a8">
    <w:name w:val="header"/>
    <w:basedOn w:val="a"/>
    <w:link w:val="Char"/>
    <w:uiPriority w:val="99"/>
    <w:unhideWhenUsed/>
    <w:rsid w:val="003C70F8"/>
    <w:pPr>
      <w:tabs>
        <w:tab w:val="center" w:pos="4153"/>
        <w:tab w:val="right" w:pos="8306"/>
      </w:tabs>
    </w:pPr>
  </w:style>
  <w:style w:type="character" w:customStyle="1" w:styleId="Char">
    <w:name w:val="Κεφαλίδα Char"/>
    <w:basedOn w:val="a0"/>
    <w:link w:val="a8"/>
    <w:uiPriority w:val="99"/>
    <w:rsid w:val="003C70F8"/>
    <w:rPr>
      <w:color w:val="000000"/>
    </w:rPr>
  </w:style>
  <w:style w:type="paragraph" w:styleId="a9">
    <w:name w:val="footer"/>
    <w:basedOn w:val="a"/>
    <w:link w:val="Char0"/>
    <w:uiPriority w:val="99"/>
    <w:unhideWhenUsed/>
    <w:rsid w:val="003C70F8"/>
    <w:pPr>
      <w:tabs>
        <w:tab w:val="center" w:pos="4153"/>
        <w:tab w:val="right" w:pos="8306"/>
      </w:tabs>
    </w:pPr>
  </w:style>
  <w:style w:type="character" w:customStyle="1" w:styleId="Char0">
    <w:name w:val="Υποσέλιδο Char"/>
    <w:basedOn w:val="a0"/>
    <w:link w:val="a9"/>
    <w:uiPriority w:val="99"/>
    <w:rsid w:val="003C70F8"/>
    <w:rPr>
      <w:color w:val="000000"/>
    </w:rPr>
  </w:style>
  <w:style w:type="paragraph" w:styleId="aa">
    <w:name w:val="Balloon Text"/>
    <w:basedOn w:val="a"/>
    <w:link w:val="Char1"/>
    <w:uiPriority w:val="99"/>
    <w:semiHidden/>
    <w:unhideWhenUsed/>
    <w:rsid w:val="00252D59"/>
    <w:rPr>
      <w:rFonts w:ascii="Tahoma" w:hAnsi="Tahoma" w:cs="Tahoma"/>
      <w:sz w:val="16"/>
      <w:szCs w:val="16"/>
    </w:rPr>
  </w:style>
  <w:style w:type="character" w:customStyle="1" w:styleId="Char1">
    <w:name w:val="Κείμενο πλαισίου Char"/>
    <w:basedOn w:val="a0"/>
    <w:link w:val="aa"/>
    <w:uiPriority w:val="99"/>
    <w:semiHidden/>
    <w:rsid w:val="00252D59"/>
    <w:rPr>
      <w:rFonts w:ascii="Tahoma" w:hAnsi="Tahoma" w:cs="Tahoma"/>
      <w:color w:val="000000"/>
      <w:sz w:val="16"/>
      <w:szCs w:val="16"/>
    </w:rPr>
  </w:style>
  <w:style w:type="table" w:styleId="ab">
    <w:name w:val="Table Grid"/>
    <w:basedOn w:val="a1"/>
    <w:uiPriority w:val="39"/>
    <w:rsid w:val="00B84F6E"/>
    <w:pPr>
      <w:widowControl/>
    </w:pPr>
    <w:rPr>
      <w:rFonts w:asciiTheme="minorHAnsi" w:eastAsiaTheme="minorHAnsi" w:hAnsiTheme="minorHAnsi" w:cstheme="minorBidi"/>
      <w:sz w:val="22"/>
      <w:szCs w:val="22"/>
      <w:lang w:eastAsia="en-US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3BD6EB2-1A71-4C31-A704-F19CB248D6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157</Words>
  <Characters>850</Characters>
  <Application>Microsoft Office Word</Application>
  <DocSecurity>0</DocSecurity>
  <Lines>7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Abee</dc:creator>
  <cp:keywords/>
  <dc:description/>
  <cp:lastModifiedBy>maria chatzi</cp:lastModifiedBy>
  <cp:revision>3</cp:revision>
  <cp:lastPrinted>2021-10-14T05:35:00Z</cp:lastPrinted>
  <dcterms:created xsi:type="dcterms:W3CDTF">2022-10-19T06:20:00Z</dcterms:created>
  <dcterms:modified xsi:type="dcterms:W3CDTF">2022-10-19T06:20:00Z</dcterms:modified>
</cp:coreProperties>
</file>