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01B" w:rsidRDefault="0027401B" w:rsidP="0027401B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Θέμα 2</w:t>
      </w:r>
      <w:r w:rsidRPr="0027401B">
        <w:rPr>
          <w:b/>
          <w:sz w:val="24"/>
          <w:szCs w:val="24"/>
          <w:vertAlign w:val="superscript"/>
        </w:rPr>
        <w:t>ο</w:t>
      </w:r>
      <w:r>
        <w:rPr>
          <w:b/>
          <w:sz w:val="24"/>
          <w:szCs w:val="24"/>
        </w:rPr>
        <w:t xml:space="preserve"> </w:t>
      </w:r>
    </w:p>
    <w:p w:rsidR="0027401B" w:rsidRDefault="0027401B" w:rsidP="0027401B">
      <w:pPr>
        <w:spacing w:after="0" w:line="360" w:lineRule="auto"/>
        <w:jc w:val="both"/>
        <w:rPr>
          <w:sz w:val="24"/>
          <w:szCs w:val="24"/>
        </w:rPr>
      </w:pPr>
      <w:r w:rsidRPr="007B3349">
        <w:rPr>
          <w:b/>
          <w:sz w:val="24"/>
          <w:szCs w:val="24"/>
        </w:rPr>
        <w:t>2.1</w:t>
      </w:r>
      <w:r>
        <w:rPr>
          <w:sz w:val="24"/>
          <w:szCs w:val="24"/>
        </w:rPr>
        <w:t xml:space="preserve"> </w:t>
      </w:r>
    </w:p>
    <w:p w:rsidR="0027401B" w:rsidRPr="00CB71C6" w:rsidRDefault="0027401B" w:rsidP="0027401B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Η πορεία παραγωγής ενός γαλακτώματος έχει συνοπτικά ως εξής: αρχικά διαλύονται με θέρμανση σε ξεχωριστά δοχεία οι δύο φάσεις, ακολουθεί η ανάμειξη των δύο φάσεων με ταυτόχρονη ισχυρή ανάδευση , ενώ στους 35</w:t>
      </w:r>
      <w:r w:rsidRPr="00CB71C6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C</w:t>
      </w:r>
      <w:r w:rsidRPr="00CB71C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προστίθενται τα συστατικά που είναι ευαίσθητα σε υψηλές θερμοκρασίες. Τέλος αν χρειάζεται γίνονται οι τελικές ρυθμίσεις στο ιξώδες, το χρώμα και το </w:t>
      </w:r>
      <w:r>
        <w:rPr>
          <w:sz w:val="24"/>
          <w:szCs w:val="24"/>
          <w:lang w:val="en-US"/>
        </w:rPr>
        <w:t>pH</w:t>
      </w:r>
      <w:r>
        <w:rPr>
          <w:sz w:val="24"/>
          <w:szCs w:val="24"/>
        </w:rPr>
        <w:t>.</w:t>
      </w:r>
    </w:p>
    <w:p w:rsidR="0027401B" w:rsidRPr="00BE7B97" w:rsidRDefault="0027401B" w:rsidP="0027401B">
      <w:pPr>
        <w:spacing w:after="0" w:line="360" w:lineRule="auto"/>
        <w:jc w:val="both"/>
        <w:rPr>
          <w:sz w:val="24"/>
          <w:szCs w:val="24"/>
          <w:vertAlign w:val="superscript"/>
        </w:rPr>
      </w:pPr>
      <w:r w:rsidRPr="00BE7B97">
        <w:rPr>
          <w:sz w:val="24"/>
          <w:szCs w:val="24"/>
        </w:rPr>
        <w:t xml:space="preserve">α) Στους πόσους </w:t>
      </w:r>
      <w:r w:rsidRPr="00BE7B97">
        <w:rPr>
          <w:sz w:val="24"/>
          <w:szCs w:val="24"/>
          <w:vertAlign w:val="superscript"/>
        </w:rPr>
        <w:t xml:space="preserve">ο </w:t>
      </w:r>
      <w:r w:rsidRPr="00BE7B97">
        <w:rPr>
          <w:sz w:val="24"/>
          <w:szCs w:val="24"/>
          <w:lang w:val="en-US"/>
        </w:rPr>
        <w:t>C</w:t>
      </w:r>
      <w:r w:rsidRPr="00BE7B97">
        <w:rPr>
          <w:sz w:val="24"/>
          <w:szCs w:val="24"/>
        </w:rPr>
        <w:t xml:space="preserve">  διαλύονται οι δύο φάσεις; </w:t>
      </w:r>
      <w:r w:rsidRPr="00BE7B97">
        <w:rPr>
          <w:i/>
          <w:sz w:val="24"/>
          <w:szCs w:val="24"/>
        </w:rPr>
        <w:t>(μονάδες 5)</w:t>
      </w:r>
    </w:p>
    <w:p w:rsidR="0027401B" w:rsidRPr="00BE7B97" w:rsidRDefault="0027401B" w:rsidP="0027401B">
      <w:pPr>
        <w:spacing w:after="0" w:line="360" w:lineRule="auto"/>
        <w:jc w:val="both"/>
        <w:rPr>
          <w:i/>
          <w:sz w:val="24"/>
          <w:szCs w:val="24"/>
        </w:rPr>
      </w:pPr>
      <w:r w:rsidRPr="00BE7B97">
        <w:rPr>
          <w:sz w:val="24"/>
          <w:szCs w:val="24"/>
        </w:rPr>
        <w:t xml:space="preserve">β) Πόση ώρα διαρκεί η ανάμειξη των δύο φάσεων με ταυτόχρονη ισχυρή ανάδευση; </w:t>
      </w:r>
      <w:r w:rsidRPr="00BE7B97">
        <w:rPr>
          <w:i/>
          <w:sz w:val="24"/>
          <w:szCs w:val="24"/>
        </w:rPr>
        <w:t>(μονάδες 5)</w:t>
      </w:r>
    </w:p>
    <w:p w:rsidR="0027401B" w:rsidRPr="00A03422" w:rsidRDefault="0027401B" w:rsidP="0027401B">
      <w:pPr>
        <w:spacing w:after="0" w:line="360" w:lineRule="auto"/>
        <w:jc w:val="both"/>
        <w:rPr>
          <w:sz w:val="24"/>
          <w:szCs w:val="24"/>
        </w:rPr>
      </w:pPr>
      <w:r w:rsidRPr="00BE7B97">
        <w:rPr>
          <w:sz w:val="24"/>
          <w:szCs w:val="24"/>
        </w:rPr>
        <w:t>γ)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Αναφέρετε δύο</w:t>
      </w:r>
      <w:r w:rsidR="008C3BA2">
        <w:rPr>
          <w:sz w:val="24"/>
          <w:szCs w:val="24"/>
        </w:rPr>
        <w:t xml:space="preserve"> (2)</w:t>
      </w:r>
      <w:r>
        <w:rPr>
          <w:sz w:val="24"/>
          <w:szCs w:val="24"/>
        </w:rPr>
        <w:t xml:space="preserve"> συστατικά που προστίθενται στους 35</w:t>
      </w:r>
      <w:r w:rsidRPr="00CB71C6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C</w:t>
      </w:r>
      <w:r>
        <w:rPr>
          <w:sz w:val="24"/>
          <w:szCs w:val="24"/>
        </w:rPr>
        <w:t xml:space="preserve">. </w:t>
      </w:r>
      <w:r>
        <w:rPr>
          <w:i/>
          <w:sz w:val="24"/>
          <w:szCs w:val="24"/>
        </w:rPr>
        <w:t>(μονάδες 5</w:t>
      </w:r>
      <w:r w:rsidRPr="0086468B">
        <w:rPr>
          <w:i/>
          <w:sz w:val="24"/>
          <w:szCs w:val="24"/>
        </w:rPr>
        <w:t>)</w:t>
      </w:r>
    </w:p>
    <w:p w:rsidR="0027401B" w:rsidRDefault="0027401B" w:rsidP="003947D2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Μονάδες 15</w:t>
      </w:r>
    </w:p>
    <w:p w:rsidR="0027401B" w:rsidRDefault="0027401B" w:rsidP="0027401B">
      <w:pPr>
        <w:spacing w:after="0" w:line="360" w:lineRule="auto"/>
        <w:jc w:val="both"/>
        <w:rPr>
          <w:b/>
          <w:i/>
          <w:sz w:val="24"/>
          <w:szCs w:val="24"/>
        </w:rPr>
      </w:pPr>
    </w:p>
    <w:p w:rsidR="0027401B" w:rsidRDefault="0027401B" w:rsidP="0027401B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2.2 </w:t>
      </w:r>
    </w:p>
    <w:p w:rsidR="0027401B" w:rsidRPr="00DF395D" w:rsidRDefault="0027401B" w:rsidP="0027401B">
      <w:pPr>
        <w:spacing w:after="0" w:line="36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Στην αισθητική και στην κομμωτική χρησιμοποιούνται πολλά προϊόντα σε μορφή γαλακτώματος.</w:t>
      </w:r>
      <w:bookmarkStart w:id="0" w:name="_GoBack"/>
      <w:bookmarkEnd w:id="0"/>
    </w:p>
    <w:p w:rsidR="0027401B" w:rsidRPr="00BE7B97" w:rsidRDefault="0027401B" w:rsidP="0027401B">
      <w:pPr>
        <w:spacing w:after="0" w:line="360" w:lineRule="auto"/>
        <w:jc w:val="both"/>
        <w:rPr>
          <w:color w:val="000000" w:themeColor="text1"/>
          <w:sz w:val="24"/>
          <w:szCs w:val="24"/>
        </w:rPr>
      </w:pPr>
      <w:r w:rsidRPr="00BE7B97">
        <w:rPr>
          <w:color w:val="000000" w:themeColor="text1"/>
          <w:sz w:val="24"/>
          <w:szCs w:val="24"/>
        </w:rPr>
        <w:t>α) Από ποιες δύο φάσεις αποτελείται ένα γαλάκτωμα;</w:t>
      </w:r>
      <w:r w:rsidRPr="00D91493">
        <w:rPr>
          <w:i/>
          <w:color w:val="000000" w:themeColor="text1"/>
          <w:sz w:val="24"/>
          <w:szCs w:val="24"/>
        </w:rPr>
        <w:t xml:space="preserve"> (</w:t>
      </w:r>
      <w:r w:rsidRPr="00BE7B97">
        <w:rPr>
          <w:i/>
          <w:color w:val="000000" w:themeColor="text1"/>
          <w:sz w:val="24"/>
          <w:szCs w:val="24"/>
        </w:rPr>
        <w:t>μονάδες 4)</w:t>
      </w:r>
      <w:r w:rsidRPr="00BE7B97">
        <w:rPr>
          <w:color w:val="000000" w:themeColor="text1"/>
          <w:sz w:val="24"/>
          <w:szCs w:val="24"/>
        </w:rPr>
        <w:t xml:space="preserve"> </w:t>
      </w:r>
    </w:p>
    <w:p w:rsidR="0027401B" w:rsidRPr="005657C0" w:rsidRDefault="0027401B" w:rsidP="0027401B">
      <w:pPr>
        <w:spacing w:after="0" w:line="360" w:lineRule="auto"/>
        <w:jc w:val="both"/>
        <w:rPr>
          <w:color w:val="000000" w:themeColor="text1"/>
          <w:sz w:val="24"/>
          <w:szCs w:val="24"/>
        </w:rPr>
      </w:pPr>
      <w:r w:rsidRPr="00BE7B97">
        <w:rPr>
          <w:color w:val="000000" w:themeColor="text1"/>
          <w:sz w:val="24"/>
          <w:szCs w:val="24"/>
        </w:rPr>
        <w:t>β)</w:t>
      </w:r>
      <w:r>
        <w:rPr>
          <w:b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Αναφέρετε τρία</w:t>
      </w:r>
      <w:r w:rsidR="008C3BA2">
        <w:rPr>
          <w:color w:val="000000" w:themeColor="text1"/>
          <w:sz w:val="24"/>
          <w:szCs w:val="24"/>
        </w:rPr>
        <w:t xml:space="preserve"> (3)</w:t>
      </w:r>
      <w:r>
        <w:rPr>
          <w:color w:val="000000" w:themeColor="text1"/>
          <w:sz w:val="24"/>
          <w:szCs w:val="24"/>
        </w:rPr>
        <w:t xml:space="preserve"> προϊόντα σε μορφή γαλακτώματος. </w:t>
      </w:r>
      <w:r w:rsidRPr="00C30BDA">
        <w:rPr>
          <w:i/>
          <w:color w:val="000000" w:themeColor="text1"/>
          <w:sz w:val="24"/>
          <w:szCs w:val="24"/>
        </w:rPr>
        <w:t>(</w:t>
      </w:r>
      <w:r w:rsidRPr="00DF395D">
        <w:rPr>
          <w:i/>
          <w:color w:val="000000" w:themeColor="text1"/>
          <w:sz w:val="24"/>
          <w:szCs w:val="24"/>
        </w:rPr>
        <w:t xml:space="preserve">μονάδες </w:t>
      </w:r>
      <w:r>
        <w:rPr>
          <w:i/>
          <w:color w:val="000000" w:themeColor="text1"/>
          <w:sz w:val="24"/>
          <w:szCs w:val="24"/>
        </w:rPr>
        <w:t>6</w:t>
      </w:r>
      <w:r w:rsidRPr="00DF395D">
        <w:rPr>
          <w:i/>
          <w:color w:val="000000" w:themeColor="text1"/>
          <w:sz w:val="24"/>
          <w:szCs w:val="24"/>
        </w:rPr>
        <w:t>)</w:t>
      </w:r>
    </w:p>
    <w:p w:rsidR="0027401B" w:rsidRPr="00B80D46" w:rsidRDefault="0027401B" w:rsidP="0027401B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Μονάδες 10</w:t>
      </w:r>
    </w:p>
    <w:p w:rsidR="0027401B" w:rsidRPr="000F5049" w:rsidRDefault="0027401B" w:rsidP="0027401B">
      <w:pPr>
        <w:spacing w:after="0" w:line="360" w:lineRule="auto"/>
        <w:jc w:val="both"/>
        <w:rPr>
          <w:sz w:val="24"/>
          <w:szCs w:val="24"/>
        </w:rPr>
      </w:pPr>
    </w:p>
    <w:p w:rsidR="00223825" w:rsidRDefault="00D91493"/>
    <w:sectPr w:rsidR="00223825" w:rsidSect="00C30BD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56A"/>
    <w:rsid w:val="0027401B"/>
    <w:rsid w:val="003947D2"/>
    <w:rsid w:val="0071556A"/>
    <w:rsid w:val="008C3BA2"/>
    <w:rsid w:val="009A0941"/>
    <w:rsid w:val="00BE7B97"/>
    <w:rsid w:val="00C30BDA"/>
    <w:rsid w:val="00D90B67"/>
    <w:rsid w:val="00D91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0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0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132</Words>
  <Characters>714</Characters>
  <Application>Microsoft Office Word</Application>
  <DocSecurity>0</DocSecurity>
  <Lines>5</Lines>
  <Paragraphs>1</Paragraphs>
  <ScaleCrop>false</ScaleCrop>
  <Company/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2022-09-15T12:44:00Z</dcterms:created>
  <dcterms:modified xsi:type="dcterms:W3CDTF">2022-10-04T14:29:00Z</dcterms:modified>
</cp:coreProperties>
</file>