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573" w:rsidRDefault="00EE761E" w:rsidP="00DF6B64">
      <w:pPr>
        <w:pStyle w:val="a3"/>
        <w:spacing w:line="360" w:lineRule="auto"/>
        <w:jc w:val="center"/>
        <w:rPr>
          <w:rFonts w:cs="Calibri"/>
          <w:b/>
          <w:sz w:val="24"/>
          <w:szCs w:val="24"/>
          <w:lang w:val="el-GR"/>
        </w:rPr>
      </w:pPr>
      <w:r w:rsidRPr="00EE761E">
        <w:rPr>
          <w:b/>
          <w:bCs/>
          <w:sz w:val="24"/>
          <w:szCs w:val="24"/>
          <w:lang w:val="el-GR"/>
        </w:rPr>
        <w:t>ΙΣΤΟΡΙΑ Α΄ ΤΑΞΗ</w:t>
      </w:r>
      <w:r w:rsidR="006F28D9">
        <w:rPr>
          <w:b/>
          <w:bCs/>
          <w:sz w:val="24"/>
          <w:szCs w:val="24"/>
          <w:lang w:val="el-GR"/>
        </w:rPr>
        <w:t>Σ</w:t>
      </w:r>
      <w:r w:rsidRPr="00EE761E">
        <w:rPr>
          <w:b/>
          <w:bCs/>
          <w:sz w:val="24"/>
          <w:szCs w:val="24"/>
          <w:lang w:val="el-GR"/>
        </w:rPr>
        <w:t xml:space="preserve"> ΛΥΚΕΙ</w:t>
      </w:r>
      <w:r w:rsidR="00060DFC">
        <w:rPr>
          <w:b/>
          <w:bCs/>
          <w:sz w:val="24"/>
          <w:szCs w:val="24"/>
          <w:lang w:val="el-GR"/>
        </w:rPr>
        <w:t>ΟΥ</w:t>
      </w:r>
      <w:bookmarkStart w:id="0" w:name="_GoBack"/>
      <w:bookmarkEnd w:id="0"/>
      <w:r w:rsidRPr="00EE761E">
        <w:rPr>
          <w:b/>
          <w:bCs/>
          <w:sz w:val="24"/>
          <w:szCs w:val="24"/>
          <w:lang w:val="el-GR"/>
        </w:rPr>
        <w:t xml:space="preserve"> Ε</w:t>
      </w:r>
      <w:r w:rsidR="003E1AFB">
        <w:rPr>
          <w:b/>
          <w:bCs/>
          <w:sz w:val="24"/>
          <w:szCs w:val="24"/>
          <w:lang w:val="el-GR"/>
        </w:rPr>
        <w:t>.</w:t>
      </w:r>
      <w:r w:rsidRPr="00EE761E">
        <w:rPr>
          <w:b/>
          <w:bCs/>
          <w:sz w:val="24"/>
          <w:szCs w:val="24"/>
          <w:lang w:val="el-GR"/>
        </w:rPr>
        <w:t>Α</w:t>
      </w:r>
      <w:r w:rsidR="003E1AFB">
        <w:rPr>
          <w:b/>
          <w:bCs/>
          <w:sz w:val="24"/>
          <w:szCs w:val="24"/>
          <w:lang w:val="el-GR"/>
        </w:rPr>
        <w:t>.</w:t>
      </w:r>
      <w:r w:rsidRPr="00EE761E">
        <w:rPr>
          <w:b/>
          <w:bCs/>
          <w:sz w:val="24"/>
          <w:szCs w:val="24"/>
          <w:lang w:val="el-GR"/>
        </w:rPr>
        <w:t>Ε</w:t>
      </w:r>
      <w:r w:rsidR="003E1AFB">
        <w:rPr>
          <w:b/>
          <w:bCs/>
          <w:sz w:val="24"/>
          <w:szCs w:val="24"/>
          <w:lang w:val="el-GR"/>
        </w:rPr>
        <w:t>.</w:t>
      </w:r>
    </w:p>
    <w:p w:rsidR="00A66DE2" w:rsidRPr="009A1294" w:rsidRDefault="00B22573" w:rsidP="00DF6B64">
      <w:pPr>
        <w:pStyle w:val="a3"/>
        <w:spacing w:line="360" w:lineRule="auto"/>
        <w:jc w:val="both"/>
        <w:rPr>
          <w:rFonts w:cs="Calibri"/>
          <w:b/>
          <w:sz w:val="24"/>
          <w:szCs w:val="24"/>
          <w:lang w:val="el-GR"/>
        </w:rPr>
      </w:pPr>
      <w:r w:rsidRPr="009A1294">
        <w:rPr>
          <w:rFonts w:cs="Calibri"/>
          <w:b/>
          <w:sz w:val="24"/>
          <w:szCs w:val="24"/>
          <w:lang w:val="el-GR"/>
        </w:rPr>
        <w:t>1</w:t>
      </w:r>
      <w:r w:rsidRPr="009A1294">
        <w:rPr>
          <w:rFonts w:cs="Calibri"/>
          <w:b/>
          <w:sz w:val="24"/>
          <w:szCs w:val="24"/>
          <w:vertAlign w:val="superscript"/>
          <w:lang w:val="el-GR"/>
        </w:rPr>
        <w:t xml:space="preserve">ο </w:t>
      </w:r>
      <w:r w:rsidRPr="009A1294">
        <w:rPr>
          <w:rFonts w:cs="Calibri"/>
          <w:b/>
          <w:sz w:val="24"/>
          <w:szCs w:val="24"/>
          <w:lang w:val="el-GR"/>
        </w:rPr>
        <w:t>ΘΕΜΑ</w:t>
      </w:r>
    </w:p>
    <w:p w:rsidR="009C5FB3" w:rsidRDefault="00B22573" w:rsidP="004728B0">
      <w:pPr>
        <w:pStyle w:val="a3"/>
        <w:spacing w:line="360" w:lineRule="auto"/>
        <w:jc w:val="both"/>
        <w:rPr>
          <w:sz w:val="24"/>
          <w:szCs w:val="24"/>
          <w:lang w:val="el-GR"/>
        </w:rPr>
      </w:pPr>
      <w:r w:rsidRPr="009A1294">
        <w:rPr>
          <w:rFonts w:cs="Calibri"/>
          <w:b/>
          <w:sz w:val="24"/>
          <w:szCs w:val="24"/>
          <w:lang w:val="el-GR"/>
        </w:rPr>
        <w:t>1.α.</w:t>
      </w:r>
      <w:r w:rsidR="00363A12" w:rsidRPr="00363A12">
        <w:rPr>
          <w:rFonts w:cs="Calibri"/>
          <w:b/>
          <w:sz w:val="24"/>
          <w:szCs w:val="24"/>
          <w:lang w:val="el-GR"/>
        </w:rPr>
        <w:t xml:space="preserve"> </w:t>
      </w:r>
      <w:r w:rsidR="009C5FB3" w:rsidRPr="00973F85">
        <w:rPr>
          <w:sz w:val="24"/>
          <w:szCs w:val="24"/>
          <w:lang w:val="el-GR"/>
        </w:rPr>
        <w:t>Να κατατάξετε τα ακόλουθα γεγονότα</w:t>
      </w:r>
      <w:r w:rsidR="00881DAF" w:rsidRPr="00881DAF">
        <w:rPr>
          <w:sz w:val="24"/>
          <w:szCs w:val="24"/>
          <w:lang w:val="el-GR"/>
        </w:rPr>
        <w:t xml:space="preserve"> </w:t>
      </w:r>
      <w:r w:rsidR="00881DAF" w:rsidRPr="00973F85">
        <w:rPr>
          <w:sz w:val="24"/>
          <w:szCs w:val="24"/>
          <w:lang w:val="el-GR"/>
        </w:rPr>
        <w:t>στη σωστή χρονολογική σειρά</w:t>
      </w:r>
      <w:r w:rsidR="009C5FB3" w:rsidRPr="00973F85">
        <w:rPr>
          <w:sz w:val="24"/>
          <w:szCs w:val="24"/>
          <w:lang w:val="el-GR"/>
        </w:rPr>
        <w:t>, αρχίζοντας από το αρχαιότερο και καταλήγοντας στο πιο πρόσφατο:</w:t>
      </w:r>
    </w:p>
    <w:p w:rsidR="003E1AFB" w:rsidRDefault="003E1AFB" w:rsidP="004728B0">
      <w:pPr>
        <w:pStyle w:val="a3"/>
        <w:spacing w:line="360" w:lineRule="auto"/>
        <w:jc w:val="both"/>
        <w:rPr>
          <w:sz w:val="24"/>
          <w:szCs w:val="24"/>
          <w:lang w:val="el-GR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037"/>
        <w:gridCol w:w="3613"/>
      </w:tblGrid>
      <w:tr w:rsidR="00881DAF" w:rsidRPr="00881DAF" w:rsidTr="00881DAF">
        <w:trPr>
          <w:jc w:val="center"/>
        </w:trPr>
        <w:tc>
          <w:tcPr>
            <w:tcW w:w="4037" w:type="dxa"/>
            <w:vAlign w:val="center"/>
          </w:tcPr>
          <w:p w:rsidR="00881DAF" w:rsidRPr="00881DAF" w:rsidRDefault="00881DAF" w:rsidP="00881DAF">
            <w:pPr>
              <w:pStyle w:val="a3"/>
              <w:spacing w:line="360" w:lineRule="auto"/>
              <w:jc w:val="center"/>
              <w:rPr>
                <w:rFonts w:cs="Calibri"/>
                <w:sz w:val="24"/>
                <w:szCs w:val="24"/>
                <w:lang w:val="el-GR"/>
              </w:rPr>
            </w:pPr>
            <w:r w:rsidRPr="00881DAF">
              <w:rPr>
                <w:rFonts w:cs="Calibri"/>
                <w:sz w:val="24"/>
                <w:szCs w:val="24"/>
                <w:lang w:val="el-GR"/>
              </w:rPr>
              <w:t>ΤΥΧΑΙΑ ΣΕΙΡΑ ΓΕΓΟΝΟΤΩΝ</w:t>
            </w:r>
          </w:p>
        </w:tc>
        <w:tc>
          <w:tcPr>
            <w:tcW w:w="3613" w:type="dxa"/>
            <w:vAlign w:val="center"/>
          </w:tcPr>
          <w:p w:rsidR="00881DAF" w:rsidRPr="00881DAF" w:rsidRDefault="00881DAF" w:rsidP="00881DAF">
            <w:pPr>
              <w:pStyle w:val="a3"/>
              <w:spacing w:line="360" w:lineRule="auto"/>
              <w:jc w:val="center"/>
              <w:rPr>
                <w:rFonts w:cs="Calibri"/>
                <w:sz w:val="24"/>
                <w:szCs w:val="24"/>
                <w:lang w:val="el-GR"/>
              </w:rPr>
            </w:pPr>
            <w:r w:rsidRPr="00881DAF">
              <w:rPr>
                <w:rFonts w:cs="Calibri"/>
                <w:sz w:val="24"/>
                <w:szCs w:val="24"/>
                <w:lang w:val="el-GR"/>
              </w:rPr>
              <w:t>ΧΡΟΝΟΛΟΓΙΚΗ ΣΕΙΡΑ ΓΕΓΟΝΟΤΩΝ</w:t>
            </w:r>
          </w:p>
        </w:tc>
      </w:tr>
      <w:tr w:rsidR="00881DAF" w:rsidRPr="009443A7" w:rsidTr="00881DAF">
        <w:trPr>
          <w:jc w:val="center"/>
        </w:trPr>
        <w:tc>
          <w:tcPr>
            <w:tcW w:w="4037" w:type="dxa"/>
            <w:vAlign w:val="center"/>
          </w:tcPr>
          <w:p w:rsidR="00881DAF" w:rsidRPr="00881DAF" w:rsidRDefault="00881DAF" w:rsidP="00881DA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both"/>
              <w:rPr>
                <w:sz w:val="24"/>
                <w:szCs w:val="24"/>
                <w:lang w:val="el-GR"/>
              </w:rPr>
            </w:pPr>
            <w:r w:rsidRPr="00881DAF">
              <w:rPr>
                <w:sz w:val="24"/>
                <w:szCs w:val="24"/>
                <w:lang w:val="el-GR"/>
              </w:rPr>
              <w:t>μάχη της Χαιρώνειας</w:t>
            </w:r>
          </w:p>
          <w:p w:rsidR="00881DAF" w:rsidRPr="00881DAF" w:rsidRDefault="00881DAF" w:rsidP="00881DA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both"/>
              <w:rPr>
                <w:sz w:val="24"/>
                <w:szCs w:val="24"/>
                <w:lang w:val="el-GR"/>
              </w:rPr>
            </w:pPr>
            <w:r w:rsidRPr="00881DAF">
              <w:rPr>
                <w:sz w:val="24"/>
                <w:szCs w:val="24"/>
                <w:lang w:val="el-GR"/>
              </w:rPr>
              <w:t>ναυμαχία της Σαλαμίνας</w:t>
            </w:r>
          </w:p>
          <w:p w:rsidR="00881DAF" w:rsidRPr="00881DAF" w:rsidRDefault="00881DAF" w:rsidP="00881DA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both"/>
              <w:rPr>
                <w:sz w:val="24"/>
                <w:szCs w:val="24"/>
                <w:lang w:val="el-GR"/>
              </w:rPr>
            </w:pPr>
            <w:r w:rsidRPr="00881DAF">
              <w:rPr>
                <w:sz w:val="24"/>
                <w:szCs w:val="24"/>
                <w:lang w:val="el-GR"/>
              </w:rPr>
              <w:t>Πελοποννησιακός πόλεμος</w:t>
            </w:r>
          </w:p>
          <w:p w:rsidR="00881DAF" w:rsidRPr="00881DAF" w:rsidRDefault="00881DAF" w:rsidP="00881DAF">
            <w:pPr>
              <w:pStyle w:val="a4"/>
              <w:numPr>
                <w:ilvl w:val="0"/>
                <w:numId w:val="3"/>
              </w:numPr>
              <w:spacing w:after="0" w:line="360" w:lineRule="auto"/>
              <w:jc w:val="both"/>
              <w:rPr>
                <w:sz w:val="24"/>
                <w:szCs w:val="24"/>
                <w:lang w:val="el-GR"/>
              </w:rPr>
            </w:pPr>
            <w:r w:rsidRPr="00881DAF">
              <w:rPr>
                <w:sz w:val="24"/>
                <w:szCs w:val="24"/>
                <w:lang w:val="el-GR"/>
              </w:rPr>
              <w:t>μάχη του Μαραθώνα</w:t>
            </w:r>
          </w:p>
          <w:p w:rsidR="00881DAF" w:rsidRPr="00881DAF" w:rsidRDefault="00881DAF" w:rsidP="004728B0">
            <w:pPr>
              <w:pStyle w:val="a4"/>
              <w:numPr>
                <w:ilvl w:val="0"/>
                <w:numId w:val="3"/>
              </w:numPr>
              <w:spacing w:after="0" w:line="360" w:lineRule="auto"/>
              <w:jc w:val="both"/>
              <w:rPr>
                <w:sz w:val="24"/>
                <w:szCs w:val="24"/>
                <w:lang w:val="el-GR"/>
              </w:rPr>
            </w:pPr>
            <w:r w:rsidRPr="00881DAF">
              <w:rPr>
                <w:sz w:val="24"/>
                <w:szCs w:val="24"/>
                <w:lang w:val="el-GR"/>
              </w:rPr>
              <w:t>ιωνική επανάσταση</w:t>
            </w:r>
          </w:p>
        </w:tc>
        <w:tc>
          <w:tcPr>
            <w:tcW w:w="3613" w:type="dxa"/>
            <w:vAlign w:val="center"/>
          </w:tcPr>
          <w:p w:rsidR="00881DAF" w:rsidRPr="00881DAF" w:rsidRDefault="00881DAF" w:rsidP="00881DAF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rFonts w:cs="Calibri"/>
                <w:sz w:val="24"/>
                <w:szCs w:val="24"/>
                <w:lang w:val="el-GR"/>
              </w:rPr>
            </w:pPr>
            <w:r w:rsidRPr="00881DAF">
              <w:rPr>
                <w:rFonts w:cs="Calibri"/>
                <w:sz w:val="24"/>
                <w:szCs w:val="24"/>
                <w:lang w:val="el-GR"/>
              </w:rPr>
              <w:t>___</w:t>
            </w:r>
          </w:p>
          <w:p w:rsidR="00881DAF" w:rsidRPr="00881DAF" w:rsidRDefault="00881DAF" w:rsidP="00881DAF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rFonts w:cs="Calibri"/>
                <w:sz w:val="24"/>
                <w:szCs w:val="24"/>
                <w:lang w:val="el-GR"/>
              </w:rPr>
            </w:pPr>
            <w:r w:rsidRPr="00881DAF">
              <w:rPr>
                <w:rFonts w:cs="Calibri"/>
                <w:sz w:val="24"/>
                <w:szCs w:val="24"/>
                <w:lang w:val="el-GR"/>
              </w:rPr>
              <w:t>___</w:t>
            </w:r>
          </w:p>
          <w:p w:rsidR="00881DAF" w:rsidRPr="00881DAF" w:rsidRDefault="00881DAF" w:rsidP="00881DAF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rFonts w:cs="Calibri"/>
                <w:sz w:val="24"/>
                <w:szCs w:val="24"/>
                <w:lang w:val="el-GR"/>
              </w:rPr>
            </w:pPr>
            <w:r w:rsidRPr="00881DAF">
              <w:rPr>
                <w:rFonts w:cs="Calibri"/>
                <w:sz w:val="24"/>
                <w:szCs w:val="24"/>
                <w:lang w:val="el-GR"/>
              </w:rPr>
              <w:t>___</w:t>
            </w:r>
          </w:p>
          <w:p w:rsidR="00881DAF" w:rsidRPr="00881DAF" w:rsidRDefault="00881DAF" w:rsidP="00881DAF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rFonts w:cs="Calibri"/>
                <w:sz w:val="24"/>
                <w:szCs w:val="24"/>
                <w:lang w:val="el-GR"/>
              </w:rPr>
            </w:pPr>
            <w:r w:rsidRPr="00881DAF">
              <w:rPr>
                <w:rFonts w:cs="Calibri"/>
                <w:sz w:val="24"/>
                <w:szCs w:val="24"/>
                <w:lang w:val="el-GR"/>
              </w:rPr>
              <w:t>___</w:t>
            </w:r>
          </w:p>
          <w:p w:rsidR="00881DAF" w:rsidRDefault="00881DAF" w:rsidP="003E1AFB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rFonts w:cs="Calibri"/>
                <w:b/>
                <w:sz w:val="24"/>
                <w:szCs w:val="24"/>
                <w:lang w:val="el-GR"/>
              </w:rPr>
            </w:pPr>
            <w:r w:rsidRPr="00881DAF">
              <w:rPr>
                <w:rFonts w:cs="Calibri"/>
                <w:sz w:val="24"/>
                <w:szCs w:val="24"/>
                <w:lang w:val="el-GR"/>
              </w:rPr>
              <w:t>___</w:t>
            </w:r>
          </w:p>
        </w:tc>
      </w:tr>
    </w:tbl>
    <w:p w:rsidR="009C5FB3" w:rsidRDefault="00EE761E" w:rsidP="009C5FB3">
      <w:pPr>
        <w:pStyle w:val="a3"/>
        <w:spacing w:line="360" w:lineRule="auto"/>
        <w:jc w:val="right"/>
        <w:rPr>
          <w:rFonts w:cs="Calibri"/>
          <w:b/>
          <w:sz w:val="24"/>
          <w:szCs w:val="24"/>
          <w:lang w:val="el-GR"/>
        </w:rPr>
      </w:pPr>
      <w:r>
        <w:rPr>
          <w:rFonts w:cs="Calibri"/>
          <w:b/>
          <w:sz w:val="24"/>
          <w:szCs w:val="24"/>
          <w:lang w:val="el-GR"/>
        </w:rPr>
        <w:t>Μ</w:t>
      </w:r>
      <w:r w:rsidR="009C5FB3" w:rsidRPr="009A1294">
        <w:rPr>
          <w:rFonts w:cs="Calibri"/>
          <w:b/>
          <w:sz w:val="24"/>
          <w:szCs w:val="24"/>
          <w:lang w:val="el-GR"/>
        </w:rPr>
        <w:t xml:space="preserve">ονάδες </w:t>
      </w:r>
      <w:r w:rsidR="004728B0" w:rsidRPr="00973F85">
        <w:rPr>
          <w:rFonts w:cs="Calibri"/>
          <w:b/>
          <w:sz w:val="24"/>
          <w:szCs w:val="24"/>
          <w:lang w:val="el-GR"/>
        </w:rPr>
        <w:t>10</w:t>
      </w:r>
    </w:p>
    <w:p w:rsidR="00881DAF" w:rsidRPr="00881DAF" w:rsidRDefault="00881DAF" w:rsidP="00881DAF">
      <w:pPr>
        <w:pStyle w:val="a3"/>
        <w:spacing w:line="360" w:lineRule="auto"/>
        <w:jc w:val="both"/>
        <w:rPr>
          <w:rFonts w:cs="Calibri"/>
          <w:sz w:val="24"/>
          <w:szCs w:val="24"/>
          <w:lang w:val="el-GR"/>
        </w:rPr>
      </w:pPr>
    </w:p>
    <w:p w:rsidR="00535A1A" w:rsidRPr="00881DAF" w:rsidRDefault="00535A1A" w:rsidP="00DF6B64">
      <w:pPr>
        <w:pStyle w:val="a3"/>
        <w:spacing w:line="360" w:lineRule="auto"/>
        <w:jc w:val="both"/>
        <w:rPr>
          <w:rFonts w:cs="Calibri"/>
          <w:sz w:val="24"/>
          <w:szCs w:val="24"/>
          <w:lang w:val="el-GR"/>
        </w:rPr>
      </w:pPr>
      <w:r w:rsidRPr="009A1294">
        <w:rPr>
          <w:rFonts w:cs="Calibri"/>
          <w:b/>
          <w:sz w:val="24"/>
          <w:szCs w:val="24"/>
          <w:lang w:val="el-GR"/>
        </w:rPr>
        <w:t>1.β.</w:t>
      </w:r>
      <w:r w:rsidR="000827E6" w:rsidRPr="000827E6">
        <w:rPr>
          <w:rFonts w:cs="Calibri"/>
          <w:b/>
          <w:sz w:val="24"/>
          <w:szCs w:val="24"/>
          <w:lang w:val="el-GR"/>
        </w:rPr>
        <w:t xml:space="preserve"> </w:t>
      </w:r>
      <w:r w:rsidRPr="009A1294">
        <w:rPr>
          <w:rFonts w:cs="Calibri"/>
          <w:sz w:val="24"/>
          <w:szCs w:val="24"/>
          <w:lang w:val="el-GR"/>
        </w:rPr>
        <w:t xml:space="preserve">Να εξηγήσετε το περιεχόμενο των ιστορικών όρων: </w:t>
      </w:r>
      <w:r w:rsidR="0088711C" w:rsidRPr="00957656">
        <w:rPr>
          <w:rFonts w:cs="Calibri"/>
          <w:i/>
          <w:sz w:val="24"/>
          <w:szCs w:val="24"/>
          <w:lang w:val="el-GR"/>
        </w:rPr>
        <w:t xml:space="preserve">θησαυρός του </w:t>
      </w:r>
      <w:proofErr w:type="spellStart"/>
      <w:r w:rsidR="0088711C" w:rsidRPr="00957656">
        <w:rPr>
          <w:rFonts w:cs="Calibri"/>
          <w:i/>
          <w:sz w:val="24"/>
          <w:szCs w:val="24"/>
          <w:lang w:val="el-GR"/>
        </w:rPr>
        <w:t>Ατρέως</w:t>
      </w:r>
      <w:proofErr w:type="spellEnd"/>
      <w:r w:rsidR="00EE761E">
        <w:rPr>
          <w:rFonts w:cs="Calibri"/>
          <w:i/>
          <w:sz w:val="24"/>
          <w:szCs w:val="24"/>
          <w:lang w:val="el-GR"/>
        </w:rPr>
        <w:t xml:space="preserve"> </w:t>
      </w:r>
      <w:r w:rsidR="00EE761E" w:rsidRPr="00EE761E">
        <w:rPr>
          <w:rFonts w:cs="Calibri"/>
          <w:sz w:val="24"/>
          <w:szCs w:val="24"/>
          <w:lang w:val="el-GR"/>
        </w:rPr>
        <w:t>(μονάδες 7)</w:t>
      </w:r>
      <w:r w:rsidR="00060DFC">
        <w:rPr>
          <w:rFonts w:cs="Calibri"/>
          <w:sz w:val="24"/>
          <w:szCs w:val="24"/>
          <w:lang w:val="el-GR"/>
        </w:rPr>
        <w:t>,</w:t>
      </w:r>
      <w:r w:rsidR="00881DAF">
        <w:rPr>
          <w:rFonts w:cs="Calibri"/>
          <w:sz w:val="24"/>
          <w:szCs w:val="24"/>
          <w:lang w:val="el-GR"/>
        </w:rPr>
        <w:t xml:space="preserve"> </w:t>
      </w:r>
      <w:r w:rsidR="0088711C" w:rsidRPr="00881DAF">
        <w:rPr>
          <w:rFonts w:cs="Calibri"/>
          <w:i/>
          <w:sz w:val="24"/>
          <w:szCs w:val="24"/>
          <w:lang w:val="el-GR"/>
        </w:rPr>
        <w:t>τιμοκρατικό</w:t>
      </w:r>
      <w:r w:rsidR="004728B0" w:rsidRPr="00881DAF">
        <w:rPr>
          <w:rFonts w:cs="Calibri"/>
          <w:i/>
          <w:sz w:val="24"/>
          <w:szCs w:val="24"/>
          <w:lang w:val="el-GR"/>
        </w:rPr>
        <w:t xml:space="preserve"> πολίτευμα</w:t>
      </w:r>
      <w:r w:rsidR="00EE761E" w:rsidRPr="00881DAF">
        <w:rPr>
          <w:rFonts w:cs="Calibri"/>
          <w:sz w:val="24"/>
          <w:szCs w:val="24"/>
          <w:lang w:val="el-GR"/>
        </w:rPr>
        <w:t xml:space="preserve"> (μονάδες 8)</w:t>
      </w:r>
      <w:r w:rsidR="004728B0" w:rsidRPr="00881DAF">
        <w:rPr>
          <w:rFonts w:cs="Calibri"/>
          <w:sz w:val="24"/>
          <w:szCs w:val="24"/>
          <w:lang w:val="el-GR"/>
        </w:rPr>
        <w:t>.</w:t>
      </w:r>
    </w:p>
    <w:p w:rsidR="00535A1A" w:rsidRDefault="00EE761E" w:rsidP="00DF6B64">
      <w:pPr>
        <w:pStyle w:val="a3"/>
        <w:spacing w:line="360" w:lineRule="auto"/>
        <w:jc w:val="right"/>
        <w:rPr>
          <w:rFonts w:cs="Calibri"/>
          <w:b/>
          <w:sz w:val="24"/>
          <w:szCs w:val="24"/>
          <w:lang w:val="el-GR"/>
        </w:rPr>
      </w:pPr>
      <w:r>
        <w:rPr>
          <w:rFonts w:cs="Calibri"/>
          <w:b/>
          <w:sz w:val="24"/>
          <w:szCs w:val="24"/>
          <w:lang w:val="el-GR"/>
        </w:rPr>
        <w:t>Μ</w:t>
      </w:r>
      <w:r w:rsidR="00535A1A" w:rsidRPr="009A1294">
        <w:rPr>
          <w:rFonts w:cs="Calibri"/>
          <w:b/>
          <w:sz w:val="24"/>
          <w:szCs w:val="24"/>
          <w:lang w:val="el-GR"/>
        </w:rPr>
        <w:t>ονάδες</w:t>
      </w:r>
      <w:r w:rsidR="00A34797" w:rsidRPr="00262743">
        <w:rPr>
          <w:rFonts w:cs="Calibri"/>
          <w:b/>
          <w:sz w:val="24"/>
          <w:szCs w:val="24"/>
          <w:lang w:val="el-GR"/>
        </w:rPr>
        <w:t xml:space="preserve"> </w:t>
      </w:r>
      <w:r>
        <w:rPr>
          <w:rFonts w:cs="Calibri"/>
          <w:b/>
          <w:sz w:val="24"/>
          <w:szCs w:val="24"/>
          <w:lang w:val="el-GR"/>
        </w:rPr>
        <w:t>15</w:t>
      </w:r>
    </w:p>
    <w:sectPr w:rsidR="00535A1A" w:rsidSect="00F136C0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D5CF9"/>
    <w:multiLevelType w:val="hybridMultilevel"/>
    <w:tmpl w:val="F4CE222E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C78B8"/>
    <w:multiLevelType w:val="hybridMultilevel"/>
    <w:tmpl w:val="0AA6DC72"/>
    <w:lvl w:ilvl="0" w:tplc="BAB67CF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F2FA5"/>
    <w:multiLevelType w:val="hybridMultilevel"/>
    <w:tmpl w:val="1834E04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33CAA"/>
    <w:multiLevelType w:val="hybridMultilevel"/>
    <w:tmpl w:val="20BAE95C"/>
    <w:lvl w:ilvl="0" w:tplc="BAB67CF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56978"/>
    <w:multiLevelType w:val="hybridMultilevel"/>
    <w:tmpl w:val="D02CA750"/>
    <w:lvl w:ilvl="0" w:tplc="04090019">
      <w:start w:val="1"/>
      <w:numFmt w:val="low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573"/>
    <w:rsid w:val="00024CE2"/>
    <w:rsid w:val="00060DFC"/>
    <w:rsid w:val="000827E6"/>
    <w:rsid w:val="00130C5E"/>
    <w:rsid w:val="00140322"/>
    <w:rsid w:val="00166D63"/>
    <w:rsid w:val="00192DAE"/>
    <w:rsid w:val="001B0F08"/>
    <w:rsid w:val="00216111"/>
    <w:rsid w:val="00240F87"/>
    <w:rsid w:val="00262743"/>
    <w:rsid w:val="0026428C"/>
    <w:rsid w:val="00267FC0"/>
    <w:rsid w:val="00273CC9"/>
    <w:rsid w:val="002D5768"/>
    <w:rsid w:val="00323E30"/>
    <w:rsid w:val="00363A12"/>
    <w:rsid w:val="003E1AFB"/>
    <w:rsid w:val="004728B0"/>
    <w:rsid w:val="00535A1A"/>
    <w:rsid w:val="00566E49"/>
    <w:rsid w:val="005F4573"/>
    <w:rsid w:val="006514C3"/>
    <w:rsid w:val="0069165D"/>
    <w:rsid w:val="006F28D9"/>
    <w:rsid w:val="007E0861"/>
    <w:rsid w:val="00851D2A"/>
    <w:rsid w:val="0086115A"/>
    <w:rsid w:val="00881DAF"/>
    <w:rsid w:val="0088711C"/>
    <w:rsid w:val="008B6D9E"/>
    <w:rsid w:val="008F5E07"/>
    <w:rsid w:val="009443A7"/>
    <w:rsid w:val="00957656"/>
    <w:rsid w:val="00973F85"/>
    <w:rsid w:val="009A1294"/>
    <w:rsid w:val="009B2E6A"/>
    <w:rsid w:val="009C5FB3"/>
    <w:rsid w:val="00A067FB"/>
    <w:rsid w:val="00A34797"/>
    <w:rsid w:val="00A66DE2"/>
    <w:rsid w:val="00B22573"/>
    <w:rsid w:val="00B41A1B"/>
    <w:rsid w:val="00B44F38"/>
    <w:rsid w:val="00DC657A"/>
    <w:rsid w:val="00DF6B64"/>
    <w:rsid w:val="00E26E8D"/>
    <w:rsid w:val="00E30F46"/>
    <w:rsid w:val="00E3678D"/>
    <w:rsid w:val="00EE761E"/>
    <w:rsid w:val="00F136C0"/>
    <w:rsid w:val="00F2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D2B9"/>
  <w15:chartTrackingRefBased/>
  <w15:docId w15:val="{2DF27F9E-BFC4-4B61-B26D-CF0F8E43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FC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Char"/>
    <w:uiPriority w:val="1"/>
    <w:qFormat/>
    <w:rsid w:val="00B22573"/>
    <w:pPr>
      <w:spacing w:after="0" w:line="240" w:lineRule="auto"/>
    </w:pPr>
    <w:rPr>
      <w:rFonts w:eastAsia="MS Mincho"/>
      <w:lang w:bidi="en-US"/>
    </w:rPr>
  </w:style>
  <w:style w:type="character" w:customStyle="1" w:styleId="Char">
    <w:name w:val="Χωρίς διάστιχο Char"/>
    <w:basedOn w:val="a0"/>
    <w:link w:val="a3"/>
    <w:uiPriority w:val="1"/>
    <w:rsid w:val="00B22573"/>
    <w:rPr>
      <w:rFonts w:ascii="Calibri" w:eastAsia="MS Mincho" w:hAnsi="Calibri" w:cs="Times New Roman"/>
      <w:lang w:bidi="en-US"/>
    </w:rPr>
  </w:style>
  <w:style w:type="paragraph" w:styleId="a4">
    <w:name w:val="List Paragraph"/>
    <w:basedOn w:val="a"/>
    <w:uiPriority w:val="34"/>
    <w:qFormat/>
    <w:rsid w:val="00881DAF"/>
    <w:pPr>
      <w:ind w:left="720"/>
      <w:contextualSpacing/>
    </w:pPr>
  </w:style>
  <w:style w:type="table" w:styleId="a5">
    <w:name w:val="Table Grid"/>
    <w:basedOn w:val="a1"/>
    <w:uiPriority w:val="59"/>
    <w:rsid w:val="00881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6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3E2967-D1F4-4695-88AA-4E9944B4D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1E4DF-5EB4-4E32-806B-546735B00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BC0BA7-D624-42DE-9D74-AA4888F507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</dc:creator>
  <cp:keywords/>
  <cp:lastModifiedBy>Τίγκα Ευαγγελία</cp:lastModifiedBy>
  <cp:revision>5</cp:revision>
  <cp:lastPrinted>2022-04-17T07:35:00Z</cp:lastPrinted>
  <dcterms:created xsi:type="dcterms:W3CDTF">2023-03-07T12:48:00Z</dcterms:created>
  <dcterms:modified xsi:type="dcterms:W3CDTF">2023-03-15T13:47:00Z</dcterms:modified>
</cp:coreProperties>
</file>