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F5" w:rsidRDefault="004A67B7" w:rsidP="00E11815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ΙΣΤΟΡΙΑ Α΄ ΤΑΞΗ</w:t>
      </w:r>
      <w:r w:rsidR="00A74D67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 xml:space="preserve"> ΛΥΚΕΙ</w:t>
      </w:r>
      <w:r w:rsidR="00C32ACF">
        <w:rPr>
          <w:b/>
          <w:bCs/>
          <w:sz w:val="24"/>
          <w:szCs w:val="24"/>
        </w:rPr>
        <w:t>ΟΥ</w:t>
      </w:r>
      <w:r>
        <w:rPr>
          <w:b/>
          <w:bCs/>
          <w:sz w:val="24"/>
          <w:szCs w:val="24"/>
        </w:rPr>
        <w:t xml:space="preserve"> Ε</w:t>
      </w:r>
      <w:r w:rsidR="00F044D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Α</w:t>
      </w:r>
      <w:r w:rsidR="00F044D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Ε</w:t>
      </w:r>
      <w:r w:rsidR="00F044D9">
        <w:rPr>
          <w:b/>
          <w:bCs/>
          <w:sz w:val="24"/>
          <w:szCs w:val="24"/>
        </w:rPr>
        <w:t>.</w:t>
      </w:r>
    </w:p>
    <w:p w:rsidR="004A765C" w:rsidRPr="00A032DB" w:rsidRDefault="004A765C" w:rsidP="00E11815">
      <w:pPr>
        <w:spacing w:after="0" w:line="360" w:lineRule="auto"/>
        <w:rPr>
          <w:rFonts w:cs="Calibri"/>
          <w:b/>
          <w:sz w:val="24"/>
          <w:szCs w:val="24"/>
        </w:rPr>
      </w:pPr>
      <w:r w:rsidRPr="00A032DB">
        <w:rPr>
          <w:rFonts w:cs="Calibri"/>
          <w:b/>
          <w:sz w:val="24"/>
          <w:szCs w:val="24"/>
        </w:rPr>
        <w:t>1</w:t>
      </w:r>
      <w:r w:rsidRPr="00A032DB">
        <w:rPr>
          <w:rFonts w:cs="Calibri"/>
          <w:b/>
          <w:sz w:val="24"/>
          <w:szCs w:val="24"/>
          <w:vertAlign w:val="superscript"/>
        </w:rPr>
        <w:t>ο</w:t>
      </w:r>
      <w:r w:rsidRPr="00A032DB">
        <w:rPr>
          <w:rFonts w:cs="Calibri"/>
          <w:b/>
          <w:sz w:val="24"/>
          <w:szCs w:val="24"/>
        </w:rPr>
        <w:t xml:space="preserve"> ΘΕΜΑ</w:t>
      </w:r>
    </w:p>
    <w:p w:rsidR="00607081" w:rsidRDefault="004A765C" w:rsidP="00E1181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032DB">
        <w:rPr>
          <w:rFonts w:cs="Calibri"/>
          <w:b/>
          <w:sz w:val="24"/>
          <w:szCs w:val="24"/>
        </w:rPr>
        <w:t>1.α.</w:t>
      </w:r>
      <w:r w:rsidR="00ED0913">
        <w:rPr>
          <w:rFonts w:cs="Calibri"/>
          <w:b/>
          <w:sz w:val="24"/>
          <w:szCs w:val="24"/>
        </w:rPr>
        <w:t xml:space="preserve"> </w:t>
      </w:r>
      <w:r w:rsidR="00917E3E" w:rsidRPr="00A032DB">
        <w:rPr>
          <w:rFonts w:cs="Calibri"/>
          <w:sz w:val="24"/>
          <w:szCs w:val="24"/>
        </w:rPr>
        <w:t>Να επιλέξετε τη σωστή απάντηση για κάθε ομάδα από τις ακόλουθες ερωτήσεις:</w:t>
      </w:r>
    </w:p>
    <w:p w:rsidR="00E11815" w:rsidRPr="00ED0913" w:rsidRDefault="00E11815" w:rsidP="00E11815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917E3E" w:rsidRPr="00A032DB" w:rsidRDefault="0025493E" w:rsidP="00E11815">
      <w:pPr>
        <w:pStyle w:val="TableParagraph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Χαρακτηριστικό δείγμα της αιγυπτιακής τέχνης είναι:</w:t>
      </w:r>
      <w:r w:rsidR="00917E3E" w:rsidRPr="00A032DB">
        <w:rPr>
          <w:rFonts w:ascii="Calibri" w:hAnsi="Calibri" w:cs="Calibri"/>
          <w:sz w:val="24"/>
          <w:szCs w:val="24"/>
        </w:rPr>
        <w:t xml:space="preserve"> </w:t>
      </w:r>
    </w:p>
    <w:p w:rsidR="00E11815" w:rsidRDefault="00E11815" w:rsidP="00E11815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E11815" w:rsidSect="006B1B6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17E3E" w:rsidRPr="00A032DB" w:rsidRDefault="0025493E" w:rsidP="00E11815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οι θολωτοί τάφοι</w:t>
      </w:r>
    </w:p>
    <w:p w:rsidR="00B73706" w:rsidRPr="00A032DB" w:rsidRDefault="0025493E" w:rsidP="00E11815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πυραμίδες</w:t>
      </w:r>
    </w:p>
    <w:p w:rsidR="00B73706" w:rsidRPr="00A032DB" w:rsidRDefault="0025493E" w:rsidP="00E11815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τα ανάκτορα</w:t>
      </w:r>
    </w:p>
    <w:p w:rsidR="00B73706" w:rsidRPr="00A032DB" w:rsidRDefault="0025493E" w:rsidP="00E11815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κούροι και οι κόρες</w:t>
      </w:r>
    </w:p>
    <w:p w:rsidR="00E11815" w:rsidRDefault="00E11815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A032DB" w:rsidRDefault="00A032DB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B73706" w:rsidRPr="00A032DB" w:rsidRDefault="00B73706" w:rsidP="00E11815">
      <w:pPr>
        <w:pStyle w:val="TableParagraph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Οι ευγ</w:t>
      </w:r>
      <w:r w:rsidR="00620CDE">
        <w:rPr>
          <w:rFonts w:ascii="Calibri" w:hAnsi="Calibri" w:cs="Calibri"/>
          <w:sz w:val="24"/>
          <w:szCs w:val="24"/>
        </w:rPr>
        <w:t>ενείς στην αρχαϊκή ε</w:t>
      </w:r>
      <w:r w:rsidRPr="00A032DB">
        <w:rPr>
          <w:rFonts w:ascii="Calibri" w:hAnsi="Calibri" w:cs="Calibri"/>
          <w:sz w:val="24"/>
          <w:szCs w:val="24"/>
        </w:rPr>
        <w:t>ποχή αποκαλούνταν και:</w:t>
      </w:r>
    </w:p>
    <w:p w:rsidR="00E11815" w:rsidRDefault="00E11815" w:rsidP="00E11815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73706" w:rsidRPr="00A032DB" w:rsidRDefault="002372D2" w:rsidP="00E11815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άριστοι</w:t>
      </w:r>
    </w:p>
    <w:p w:rsidR="00B73706" w:rsidRPr="00A032DB" w:rsidRDefault="002372D2" w:rsidP="00E11815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κακοί</w:t>
      </w:r>
    </w:p>
    <w:p w:rsidR="00B73706" w:rsidRPr="00A032DB" w:rsidRDefault="002372D2" w:rsidP="00E11815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πλήθος</w:t>
      </w:r>
    </w:p>
    <w:p w:rsidR="00B73706" w:rsidRPr="00A032DB" w:rsidRDefault="002372D2" w:rsidP="00E11815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αισυμνήτες</w:t>
      </w:r>
      <w:proofErr w:type="spellEnd"/>
    </w:p>
    <w:p w:rsidR="00E11815" w:rsidRDefault="00E11815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B73706" w:rsidRPr="00A032DB" w:rsidRDefault="00B73706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B73706" w:rsidRPr="00A032DB" w:rsidRDefault="00B73706" w:rsidP="00E11815">
      <w:pPr>
        <w:pStyle w:val="TableParagraph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Με τις μεταρρυθμίσεις του ο Εφιάλτης περιόρισε τις δραστηριότητες των:</w:t>
      </w:r>
    </w:p>
    <w:p w:rsidR="00E11815" w:rsidRDefault="00E11815" w:rsidP="00E11815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73706" w:rsidRPr="00A032DB" w:rsidRDefault="003276F5" w:rsidP="00E11815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lastRenderedPageBreak/>
        <w:t>ολιγαρχικών</w:t>
      </w:r>
    </w:p>
    <w:p w:rsidR="00B73706" w:rsidRPr="00A032DB" w:rsidRDefault="003276F5" w:rsidP="00E11815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δημοκρατικών</w:t>
      </w:r>
    </w:p>
    <w:p w:rsidR="00B73706" w:rsidRPr="00A032DB" w:rsidRDefault="003276F5" w:rsidP="00E11815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lastRenderedPageBreak/>
        <w:t>αριστοκρατικών</w:t>
      </w:r>
    </w:p>
    <w:p w:rsidR="001A5B40" w:rsidRPr="00A032DB" w:rsidRDefault="003276F5" w:rsidP="00E11815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τυράννων</w:t>
      </w:r>
    </w:p>
    <w:p w:rsidR="00E11815" w:rsidRDefault="00E11815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1A5B40" w:rsidRPr="00A032DB" w:rsidRDefault="001A5B40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1A5B40" w:rsidRPr="00A032DB" w:rsidRDefault="001A5B40" w:rsidP="00E11815">
      <w:pPr>
        <w:pStyle w:val="TableParagraph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Κύριος εκφραστής της πανελλήνιας ιδέας ήταν</w:t>
      </w:r>
      <w:r w:rsidR="001E443A">
        <w:rPr>
          <w:rFonts w:ascii="Calibri" w:hAnsi="Calibri" w:cs="Calibri"/>
          <w:sz w:val="24"/>
          <w:szCs w:val="24"/>
        </w:rPr>
        <w:t xml:space="preserve"> ο</w:t>
      </w:r>
      <w:r w:rsidRPr="00A032DB">
        <w:rPr>
          <w:rFonts w:ascii="Calibri" w:hAnsi="Calibri" w:cs="Calibri"/>
          <w:sz w:val="24"/>
          <w:szCs w:val="24"/>
        </w:rPr>
        <w:t xml:space="preserve">: </w:t>
      </w:r>
      <w:r w:rsidR="00B73706" w:rsidRPr="00A032DB">
        <w:rPr>
          <w:rFonts w:ascii="Calibri" w:hAnsi="Calibri" w:cs="Calibri"/>
          <w:sz w:val="24"/>
          <w:szCs w:val="24"/>
        </w:rPr>
        <w:t xml:space="preserve">    </w:t>
      </w:r>
    </w:p>
    <w:p w:rsidR="00E11815" w:rsidRDefault="00E11815" w:rsidP="00E11815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A5B40" w:rsidRPr="00A032DB" w:rsidRDefault="002372D2" w:rsidP="00E11815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Σόλωνας</w:t>
      </w:r>
    </w:p>
    <w:p w:rsidR="001A5B40" w:rsidRPr="00A032DB" w:rsidRDefault="002372D2" w:rsidP="00E11815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Περικλής</w:t>
      </w:r>
    </w:p>
    <w:p w:rsidR="001A5B40" w:rsidRPr="00A032DB" w:rsidRDefault="002372D2" w:rsidP="00E11815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Δημοσθένης</w:t>
      </w:r>
    </w:p>
    <w:p w:rsidR="001A5B40" w:rsidRDefault="003276F5" w:rsidP="00E11815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Ισοκράτης</w:t>
      </w:r>
    </w:p>
    <w:p w:rsidR="00E11815" w:rsidRDefault="00E11815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620CDE" w:rsidRDefault="00620CDE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A032DB" w:rsidRPr="00A032DB" w:rsidRDefault="00A032DB" w:rsidP="00E11815">
      <w:pPr>
        <w:pStyle w:val="TableParagraph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t>Η ρωμαϊκή σύγκλητος αναγόρευσε τον Οκταβιανό:</w:t>
      </w:r>
    </w:p>
    <w:p w:rsidR="00E11815" w:rsidRDefault="00E11815" w:rsidP="00E11815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032DB" w:rsidRPr="00A032DB" w:rsidRDefault="00A032DB" w:rsidP="00E11815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32DB">
        <w:rPr>
          <w:rFonts w:ascii="Calibri" w:hAnsi="Calibri" w:cs="Calibri"/>
          <w:sz w:val="24"/>
          <w:szCs w:val="24"/>
        </w:rPr>
        <w:lastRenderedPageBreak/>
        <w:t>Αύγουστο</w:t>
      </w:r>
    </w:p>
    <w:p w:rsidR="00A032DB" w:rsidRPr="00A032DB" w:rsidRDefault="00571AD0" w:rsidP="00E11815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="00A032DB" w:rsidRPr="00A032DB">
        <w:rPr>
          <w:rFonts w:ascii="Calibri" w:hAnsi="Calibri" w:cs="Calibri"/>
          <w:sz w:val="24"/>
          <w:szCs w:val="24"/>
        </w:rPr>
        <w:t>ύραννο</w:t>
      </w:r>
    </w:p>
    <w:p w:rsidR="00A032DB" w:rsidRPr="00A032DB" w:rsidRDefault="00571AD0" w:rsidP="00E11815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δ</w:t>
      </w:r>
      <w:r w:rsidR="00A032DB" w:rsidRPr="00A032DB">
        <w:rPr>
          <w:rFonts w:ascii="Calibri" w:hAnsi="Calibri" w:cs="Calibri"/>
          <w:sz w:val="24"/>
          <w:szCs w:val="24"/>
        </w:rPr>
        <w:t>ικτάτορα</w:t>
      </w:r>
    </w:p>
    <w:p w:rsidR="00A032DB" w:rsidRPr="00A032DB" w:rsidRDefault="00571AD0" w:rsidP="00E11815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="00A032DB" w:rsidRPr="00A032DB">
        <w:rPr>
          <w:rFonts w:ascii="Calibri" w:hAnsi="Calibri" w:cs="Calibri"/>
          <w:sz w:val="24"/>
          <w:szCs w:val="24"/>
        </w:rPr>
        <w:t>ιμητή</w:t>
      </w:r>
    </w:p>
    <w:p w:rsidR="00E11815" w:rsidRDefault="00E11815" w:rsidP="00E11815">
      <w:pPr>
        <w:pStyle w:val="TableParagraph"/>
        <w:spacing w:line="360" w:lineRule="auto"/>
        <w:ind w:left="0"/>
        <w:jc w:val="right"/>
        <w:rPr>
          <w:rFonts w:ascii="Calibri" w:hAnsi="Calibri" w:cs="Calibri"/>
          <w:b/>
          <w:sz w:val="24"/>
          <w:szCs w:val="24"/>
        </w:rPr>
        <w:sectPr w:rsidR="00E11815" w:rsidSect="00E1181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A032DB" w:rsidRDefault="004A67B7" w:rsidP="00E11815">
      <w:pPr>
        <w:pStyle w:val="TableParagraph"/>
        <w:spacing w:line="360" w:lineRule="auto"/>
        <w:ind w:left="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Μ</w:t>
      </w:r>
      <w:r w:rsidR="00F6157A">
        <w:rPr>
          <w:rFonts w:ascii="Calibri" w:hAnsi="Calibri" w:cs="Calibri"/>
          <w:b/>
          <w:sz w:val="24"/>
          <w:szCs w:val="24"/>
        </w:rPr>
        <w:t>ονάδες 10</w:t>
      </w:r>
    </w:p>
    <w:p w:rsidR="00E11815" w:rsidRPr="00E11815" w:rsidRDefault="00E11815" w:rsidP="00E1181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07081" w:rsidRPr="00A032DB" w:rsidRDefault="00387992" w:rsidP="00E11815">
      <w:pPr>
        <w:spacing w:after="0" w:line="360" w:lineRule="auto"/>
        <w:jc w:val="both"/>
        <w:rPr>
          <w:rFonts w:cs="Calibri"/>
          <w:i/>
          <w:sz w:val="24"/>
          <w:szCs w:val="24"/>
        </w:rPr>
      </w:pPr>
      <w:r w:rsidRPr="00A032DB">
        <w:rPr>
          <w:rFonts w:cs="Calibri"/>
          <w:b/>
          <w:sz w:val="24"/>
          <w:szCs w:val="24"/>
        </w:rPr>
        <w:t xml:space="preserve">1.β. </w:t>
      </w:r>
      <w:r w:rsidR="002372D2">
        <w:rPr>
          <w:rFonts w:cs="Calibri"/>
          <w:sz w:val="24"/>
          <w:szCs w:val="24"/>
        </w:rPr>
        <w:t>Να εξηγήσετε</w:t>
      </w:r>
      <w:r w:rsidRPr="00A032DB">
        <w:rPr>
          <w:rFonts w:cs="Calibri"/>
          <w:sz w:val="24"/>
          <w:szCs w:val="24"/>
        </w:rPr>
        <w:t xml:space="preserve"> το περιεχόμενο των ακόλουθων ιστορικών όρων:</w:t>
      </w:r>
      <w:r w:rsidR="002372D2">
        <w:rPr>
          <w:rFonts w:cs="Calibri"/>
          <w:sz w:val="24"/>
          <w:szCs w:val="24"/>
        </w:rPr>
        <w:t xml:space="preserve"> </w:t>
      </w:r>
      <w:r w:rsidR="00620CDE">
        <w:rPr>
          <w:rFonts w:cs="Calibri"/>
          <w:i/>
          <w:sz w:val="24"/>
          <w:szCs w:val="24"/>
        </w:rPr>
        <w:t>γεωμετρική τέχνη</w:t>
      </w:r>
      <w:r w:rsidR="004A67B7">
        <w:rPr>
          <w:rFonts w:cs="Calibri"/>
          <w:i/>
          <w:sz w:val="24"/>
          <w:szCs w:val="24"/>
        </w:rPr>
        <w:t xml:space="preserve"> </w:t>
      </w:r>
      <w:r w:rsidR="004A67B7" w:rsidRPr="004A67B7">
        <w:rPr>
          <w:rFonts w:cs="Calibri"/>
          <w:sz w:val="24"/>
          <w:szCs w:val="24"/>
        </w:rPr>
        <w:t xml:space="preserve">(μονάδες </w:t>
      </w:r>
      <w:r w:rsidR="002F26D5">
        <w:rPr>
          <w:rFonts w:cs="Calibri"/>
          <w:sz w:val="24"/>
          <w:szCs w:val="24"/>
        </w:rPr>
        <w:t>8</w:t>
      </w:r>
      <w:r w:rsidR="004A67B7" w:rsidRPr="004A67B7">
        <w:rPr>
          <w:rFonts w:cs="Calibri"/>
          <w:sz w:val="24"/>
          <w:szCs w:val="24"/>
        </w:rPr>
        <w:t>)</w:t>
      </w:r>
      <w:r w:rsidR="00C32ACF">
        <w:rPr>
          <w:rFonts w:cs="Calibri"/>
          <w:sz w:val="24"/>
          <w:szCs w:val="24"/>
        </w:rPr>
        <w:t>,</w:t>
      </w:r>
      <w:r w:rsidR="00E11815">
        <w:rPr>
          <w:rFonts w:cs="Calibri"/>
          <w:sz w:val="24"/>
          <w:szCs w:val="24"/>
        </w:rPr>
        <w:t xml:space="preserve"> </w:t>
      </w:r>
      <w:r w:rsidR="0048166D" w:rsidRPr="00A032DB">
        <w:rPr>
          <w:rFonts w:cs="Calibri"/>
          <w:i/>
          <w:sz w:val="24"/>
          <w:szCs w:val="24"/>
        </w:rPr>
        <w:t>Μουσείο (Αλεξάνδρειας)</w:t>
      </w:r>
      <w:r w:rsidR="004A67B7">
        <w:rPr>
          <w:rFonts w:cs="Calibri"/>
          <w:i/>
          <w:sz w:val="24"/>
          <w:szCs w:val="24"/>
        </w:rPr>
        <w:t xml:space="preserve"> </w:t>
      </w:r>
      <w:r w:rsidR="004A67B7" w:rsidRPr="004A67B7">
        <w:rPr>
          <w:rFonts w:cs="Calibri"/>
          <w:sz w:val="24"/>
          <w:szCs w:val="24"/>
        </w:rPr>
        <w:t xml:space="preserve">(μονάδες </w:t>
      </w:r>
      <w:r w:rsidR="002F26D5">
        <w:rPr>
          <w:rFonts w:cs="Calibri"/>
          <w:sz w:val="24"/>
          <w:szCs w:val="24"/>
        </w:rPr>
        <w:t>7</w:t>
      </w:r>
      <w:r w:rsidR="004A67B7" w:rsidRPr="004A67B7">
        <w:rPr>
          <w:rFonts w:cs="Calibri"/>
          <w:sz w:val="24"/>
          <w:szCs w:val="24"/>
        </w:rPr>
        <w:t>)</w:t>
      </w:r>
      <w:r w:rsidR="004A67B7">
        <w:rPr>
          <w:rFonts w:cs="Calibri"/>
          <w:sz w:val="24"/>
          <w:szCs w:val="24"/>
        </w:rPr>
        <w:t>.</w:t>
      </w:r>
      <w:bookmarkStart w:id="0" w:name="_GoBack"/>
      <w:bookmarkEnd w:id="0"/>
    </w:p>
    <w:p w:rsidR="00387992" w:rsidRPr="00A032DB" w:rsidRDefault="004A67B7" w:rsidP="00E11815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2372D2">
        <w:rPr>
          <w:rFonts w:cs="Calibri"/>
          <w:b/>
          <w:sz w:val="24"/>
          <w:szCs w:val="24"/>
        </w:rPr>
        <w:t xml:space="preserve">ονάδες </w:t>
      </w:r>
      <w:r>
        <w:rPr>
          <w:rFonts w:cs="Calibri"/>
          <w:b/>
          <w:sz w:val="24"/>
          <w:szCs w:val="24"/>
        </w:rPr>
        <w:t>15</w:t>
      </w:r>
    </w:p>
    <w:p w:rsidR="00B436D6" w:rsidRPr="00A032DB" w:rsidRDefault="00B436D6" w:rsidP="00E11815">
      <w:pPr>
        <w:spacing w:after="0" w:line="360" w:lineRule="auto"/>
        <w:jc w:val="right"/>
        <w:rPr>
          <w:rFonts w:cs="Calibri"/>
          <w:b/>
          <w:sz w:val="24"/>
          <w:szCs w:val="24"/>
        </w:rPr>
      </w:pPr>
    </w:p>
    <w:p w:rsidR="00C06467" w:rsidRDefault="00C06467" w:rsidP="00E11815">
      <w:pPr>
        <w:spacing w:after="0" w:line="360" w:lineRule="auto"/>
        <w:jc w:val="right"/>
        <w:rPr>
          <w:rFonts w:cs="Calibri"/>
          <w:b/>
          <w:sz w:val="24"/>
          <w:szCs w:val="24"/>
        </w:rPr>
      </w:pPr>
    </w:p>
    <w:sectPr w:rsidR="00C06467" w:rsidSect="00E1181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4A42"/>
    <w:multiLevelType w:val="hybridMultilevel"/>
    <w:tmpl w:val="1920574C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43F7"/>
    <w:multiLevelType w:val="hybridMultilevel"/>
    <w:tmpl w:val="66089AF4"/>
    <w:lvl w:ilvl="0" w:tplc="3134224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B7308"/>
    <w:multiLevelType w:val="hybridMultilevel"/>
    <w:tmpl w:val="85CA3314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80486"/>
    <w:multiLevelType w:val="hybridMultilevel"/>
    <w:tmpl w:val="84C2822C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A63E3"/>
    <w:multiLevelType w:val="hybridMultilevel"/>
    <w:tmpl w:val="7CFC5316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211AD"/>
    <w:multiLevelType w:val="hybridMultilevel"/>
    <w:tmpl w:val="C5ACF18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930BBF"/>
    <w:multiLevelType w:val="hybridMultilevel"/>
    <w:tmpl w:val="7EE47B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61ADC"/>
    <w:multiLevelType w:val="hybridMultilevel"/>
    <w:tmpl w:val="B97EC0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B3108"/>
    <w:multiLevelType w:val="hybridMultilevel"/>
    <w:tmpl w:val="6164C892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0220E"/>
    <w:multiLevelType w:val="hybridMultilevel"/>
    <w:tmpl w:val="6D9A08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  <w:num w:numId="11">
    <w:abstractNumId w:val="3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5C"/>
    <w:rsid w:val="000765C8"/>
    <w:rsid w:val="00132156"/>
    <w:rsid w:val="00162A99"/>
    <w:rsid w:val="001A5B40"/>
    <w:rsid w:val="001D1095"/>
    <w:rsid w:val="001E396D"/>
    <w:rsid w:val="001E443A"/>
    <w:rsid w:val="002372D2"/>
    <w:rsid w:val="0025493E"/>
    <w:rsid w:val="00262221"/>
    <w:rsid w:val="002F26D5"/>
    <w:rsid w:val="0032392A"/>
    <w:rsid w:val="003276F5"/>
    <w:rsid w:val="00373886"/>
    <w:rsid w:val="00387992"/>
    <w:rsid w:val="0042566B"/>
    <w:rsid w:val="0048166D"/>
    <w:rsid w:val="004A67B7"/>
    <w:rsid w:val="004A765C"/>
    <w:rsid w:val="004D06F8"/>
    <w:rsid w:val="00571AD0"/>
    <w:rsid w:val="005845AA"/>
    <w:rsid w:val="00607081"/>
    <w:rsid w:val="00620CDE"/>
    <w:rsid w:val="006B1B66"/>
    <w:rsid w:val="006C4C82"/>
    <w:rsid w:val="006D247E"/>
    <w:rsid w:val="006D6459"/>
    <w:rsid w:val="007948D6"/>
    <w:rsid w:val="00833755"/>
    <w:rsid w:val="00917E3E"/>
    <w:rsid w:val="00A032DB"/>
    <w:rsid w:val="00A2453E"/>
    <w:rsid w:val="00A74D67"/>
    <w:rsid w:val="00B436D6"/>
    <w:rsid w:val="00B602FC"/>
    <w:rsid w:val="00B73706"/>
    <w:rsid w:val="00C06467"/>
    <w:rsid w:val="00C32ACF"/>
    <w:rsid w:val="00CD77D9"/>
    <w:rsid w:val="00DF657B"/>
    <w:rsid w:val="00E11815"/>
    <w:rsid w:val="00E75334"/>
    <w:rsid w:val="00ED0913"/>
    <w:rsid w:val="00F044D9"/>
    <w:rsid w:val="00F6157A"/>
    <w:rsid w:val="00F70BE0"/>
    <w:rsid w:val="00F75B12"/>
    <w:rsid w:val="00FD6166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8C0D"/>
  <w15:chartTrackingRefBased/>
  <w15:docId w15:val="{DE324CD2-D5C2-4D15-AAB4-25CA800A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17E3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E980A2-3C68-4188-AF14-14A69B2E2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F6114D-9CD3-414A-BAFC-C0472EAB3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69C1A-1C2F-41F0-9006-F48723A852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Τίγκα Ευαγγελία</cp:lastModifiedBy>
  <cp:revision>6</cp:revision>
  <dcterms:created xsi:type="dcterms:W3CDTF">2023-03-07T10:21:00Z</dcterms:created>
  <dcterms:modified xsi:type="dcterms:W3CDTF">2023-03-15T13:38:00Z</dcterms:modified>
</cp:coreProperties>
</file>