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659" w14:textId="77777777" w:rsidR="008F158A" w:rsidRPr="008F158A" w:rsidRDefault="008F158A" w:rsidP="008F158A"/>
    <w:p w14:paraId="18FA296D" w14:textId="77777777" w:rsidR="008F158A" w:rsidRDefault="00F11E19" w:rsidP="008F158A">
      <w:pPr>
        <w:rPr>
          <w:b/>
        </w:rPr>
      </w:pPr>
      <w:r w:rsidRPr="00F11E19">
        <w:rPr>
          <w:b/>
        </w:rPr>
        <w:t>Ενδεικτική απάντηση</w:t>
      </w:r>
    </w:p>
    <w:p w14:paraId="4E12DBF1" w14:textId="77777777" w:rsidR="00F11E19" w:rsidRPr="00D07C9D" w:rsidRDefault="00F11E19" w:rsidP="008F158A">
      <w:r>
        <w:rPr>
          <w:b/>
        </w:rPr>
        <w:t xml:space="preserve">α. </w:t>
      </w:r>
      <w:r w:rsidRPr="00F11E19">
        <w:t>Ο</w:t>
      </w:r>
      <w:r>
        <w:rPr>
          <w:b/>
        </w:rPr>
        <w:t xml:space="preserve"> </w:t>
      </w:r>
      <w:r w:rsidRPr="00D07C9D">
        <w:t>Αγροτικός Συνεταιρισμός (Α.Σ) ανήκει στις πρωτοβάθμιες αγροτικές συνεταιριστικές οργανώσεις (ΑΣΟ).</w:t>
      </w:r>
    </w:p>
    <w:p w14:paraId="6642BC69" w14:textId="77777777" w:rsidR="00F11E19" w:rsidRPr="00D07C9D" w:rsidRDefault="00F11E19" w:rsidP="008F158A">
      <w:r>
        <w:rPr>
          <w:b/>
        </w:rPr>
        <w:t xml:space="preserve">β. </w:t>
      </w:r>
      <w:r w:rsidRPr="00D07C9D">
        <w:t>Ο Αγροτικός Συνεταιρισμός δραστηριοποιείται και στους τρεις τομείς παραγωγής της οικονομίας. Συγκεκριμένα δραστηριοποιείται:</w:t>
      </w:r>
    </w:p>
    <w:p w14:paraId="6A7C1005" w14:textId="3EA4C9BD" w:rsidR="00F11E19" w:rsidRPr="00D07C9D" w:rsidRDefault="00F11E19" w:rsidP="00F11E19">
      <w:pPr>
        <w:pStyle w:val="a3"/>
        <w:numPr>
          <w:ilvl w:val="0"/>
          <w:numId w:val="1"/>
        </w:numPr>
      </w:pPr>
      <w:r>
        <w:t xml:space="preserve">στον Πρωτογενή τομέα παραγωγής γιατί </w:t>
      </w:r>
      <w:r w:rsidR="009C1FCC">
        <w:t xml:space="preserve">τα μέλη του εκτρέφουν </w:t>
      </w:r>
      <w:r w:rsidR="00DB2286">
        <w:t>αγελάδες</w:t>
      </w:r>
      <w:r w:rsidR="009C1FCC">
        <w:t xml:space="preserve"> ή αιγοπρόβατα και παράγουν</w:t>
      </w:r>
      <w:r>
        <w:t xml:space="preserve"> γάλα που είναι </w:t>
      </w:r>
      <w:r w:rsidR="474BA65F">
        <w:t>προϊόν</w:t>
      </w:r>
      <w:r>
        <w:t xml:space="preserve"> ζωικής παραγωγής, </w:t>
      </w:r>
    </w:p>
    <w:p w14:paraId="1383E282" w14:textId="7514CA02" w:rsidR="00F11E19" w:rsidRPr="00D07C9D" w:rsidRDefault="00F11E19" w:rsidP="00F11E19">
      <w:pPr>
        <w:pStyle w:val="a3"/>
        <w:numPr>
          <w:ilvl w:val="0"/>
          <w:numId w:val="1"/>
        </w:numPr>
      </w:pPr>
      <w:r w:rsidRPr="00D07C9D">
        <w:t>στον Δευτερογενή τομέα παραγωγής γιατί</w:t>
      </w:r>
      <w:r w:rsidR="009C1FCC">
        <w:t xml:space="preserve"> διαθέτει τυροκομείο στο οποίο</w:t>
      </w:r>
      <w:r w:rsidRPr="00D07C9D">
        <w:t xml:space="preserve"> μεταποιεί το γάλα και παράγει τυρί</w:t>
      </w:r>
      <w:r w:rsidR="00854CAB">
        <w:t>,</w:t>
      </w:r>
    </w:p>
    <w:p w14:paraId="1E6D5735" w14:textId="3F206D97" w:rsidR="00F11E19" w:rsidRPr="00D07C9D" w:rsidRDefault="00C73307" w:rsidP="00F11E19">
      <w:pPr>
        <w:pStyle w:val="a3"/>
        <w:numPr>
          <w:ilvl w:val="0"/>
          <w:numId w:val="1"/>
        </w:numPr>
      </w:pPr>
      <w:r>
        <w:t>στον Τ</w:t>
      </w:r>
      <w:r w:rsidR="00F11E19" w:rsidRPr="00D07C9D">
        <w:t xml:space="preserve">ριτογενή τομέα γιατί </w:t>
      </w:r>
      <w:r w:rsidR="009C1FCC">
        <w:t xml:space="preserve">διαθέτει εμπορικό κατάστημα στο οποίο </w:t>
      </w:r>
      <w:r w:rsidR="00F11E19" w:rsidRPr="00D07C9D">
        <w:t>εμπορεύεται το τυρί που παράγει.</w:t>
      </w:r>
    </w:p>
    <w:p w14:paraId="6A09CE8C" w14:textId="4458648A" w:rsidR="00F11E19" w:rsidRDefault="00F11E19" w:rsidP="00F11E19">
      <w:pPr>
        <w:rPr>
          <w:b/>
        </w:rPr>
      </w:pPr>
      <w:r>
        <w:rPr>
          <w:b/>
        </w:rPr>
        <w:t>γ</w:t>
      </w:r>
      <w:r w:rsidRPr="009B2E70">
        <w:rPr>
          <w:b/>
        </w:rPr>
        <w:t xml:space="preserve">. </w:t>
      </w:r>
      <w:r w:rsidR="00854CAB" w:rsidRPr="009B2E70">
        <w:t>Η γραβιέρα Νάξου κατατάσσεται</w:t>
      </w:r>
      <w:r w:rsidRPr="009B2E70">
        <w:t xml:space="preserve"> στα προϊόντα </w:t>
      </w:r>
      <w:r w:rsidR="009B2E70">
        <w:t xml:space="preserve">βιοτεχνικής προέλευσης </w:t>
      </w:r>
      <w:r w:rsidR="00426E64">
        <w:t>γιατί</w:t>
      </w:r>
      <w:r w:rsidR="00426E64">
        <w:t xml:space="preserve"> </w:t>
      </w:r>
      <w:r w:rsidR="00242B1A">
        <w:t xml:space="preserve">αφενός, </w:t>
      </w:r>
      <w:r w:rsidR="009B2E70">
        <w:t>παράγεται σε μικρές ποσότητες και διατίθεται στην τοπική αγο</w:t>
      </w:r>
      <w:r w:rsidR="00242B1A">
        <w:t xml:space="preserve">ρά και αφετέρου, </w:t>
      </w:r>
      <w:r w:rsidR="00426E64">
        <w:t>παράγεται</w:t>
      </w:r>
      <w:bookmarkStart w:id="0" w:name="_GoBack"/>
      <w:bookmarkEnd w:id="0"/>
      <w:r w:rsidR="009B2E70">
        <w:t xml:space="preserve"> με παραδοσιακό τρόπο και χαρακτηρίζεται ως </w:t>
      </w:r>
      <w:r w:rsidR="00242B1A">
        <w:t>προϊόν ονομασίας π</w:t>
      </w:r>
      <w:r w:rsidRPr="009B2E70">
        <w:t>ροέλευσης (ΠΟΠ).</w:t>
      </w:r>
    </w:p>
    <w:p w14:paraId="5A23C179" w14:textId="757F4991" w:rsidR="00F11E19" w:rsidRPr="00D07C9D" w:rsidRDefault="00F11E19" w:rsidP="00F11E19">
      <w:r>
        <w:rPr>
          <w:b/>
        </w:rPr>
        <w:t xml:space="preserve">δ. </w:t>
      </w:r>
      <w:r w:rsidRPr="00D07C9D">
        <w:t xml:space="preserve">Ένα φυσικό πρόσωπο για να γίνει μέλος του συγκεκριμένου συνεταιρισμού πρέπει να </w:t>
      </w:r>
      <w:r w:rsidR="0043333F">
        <w:t>δραστηριοποιείται</w:t>
      </w:r>
      <w:r w:rsidR="00D07C9D" w:rsidRPr="00D07C9D">
        <w:t xml:space="preserve"> </w:t>
      </w:r>
      <w:r w:rsidR="0043333F">
        <w:t>σ</w:t>
      </w:r>
      <w:r w:rsidR="00D07C9D" w:rsidRPr="00D07C9D">
        <w:t xml:space="preserve">την εκτροφή </w:t>
      </w:r>
      <w:r w:rsidR="00854CAB">
        <w:t>α</w:t>
      </w:r>
      <w:r w:rsidR="00DB2286">
        <w:t>γελάδων</w:t>
      </w:r>
      <w:r w:rsidR="009C1FCC">
        <w:t xml:space="preserve"> ή αιγοπροβάτων και </w:t>
      </w:r>
      <w:r w:rsidR="00D07C9D" w:rsidRPr="00D07C9D">
        <w:t xml:space="preserve">να έχει </w:t>
      </w:r>
      <w:r w:rsidR="009C1FCC">
        <w:t>πλήρη ικανότητα για δικαιοπραξία</w:t>
      </w:r>
      <w:r w:rsidR="00D07C9D" w:rsidRPr="00D07C9D">
        <w:t xml:space="preserve">. </w:t>
      </w:r>
    </w:p>
    <w:p w14:paraId="0A37501D" w14:textId="77777777" w:rsidR="00D92707" w:rsidRPr="008F158A" w:rsidRDefault="008F158A" w:rsidP="008F158A">
      <w:pPr>
        <w:tabs>
          <w:tab w:val="left" w:pos="533"/>
        </w:tabs>
      </w:pPr>
      <w:r>
        <w:tab/>
      </w:r>
    </w:p>
    <w:sectPr w:rsidR="00D92707" w:rsidRPr="008F158A" w:rsidSect="00D9270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7DE888C"/>
  <w15:commentEx w15:done="0" w15:paraId="299D77F5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1512B55" w16cex:dateUtc="2022-09-08T14:48:11.394Z"/>
  <w16cex:commentExtensible w16cex:durableId="47B382E2" w16cex:dateUtc="2022-09-24T18:47:32.58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7DE888C" w16cid:durableId="61512B55"/>
  <w16cid:commentId w16cid:paraId="299D77F5" w16cid:durableId="47B382E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433E1"/>
    <w:multiLevelType w:val="hybridMultilevel"/>
    <w:tmpl w:val="F050E9CC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ΔΕΣΠΟΙΝΑ ΑΝΤΩΝΙΟΥ">
    <w15:presenceInfo w15:providerId="AD" w15:userId="S::deantoniou@iep.edu.gr::90abdeb6-6c6a-41c8-a88d-34732f71869d"/>
  </w15:person>
  <w15:person w15:author="ΑΙΚΑΤΕΡΙΝΗ ΤΑΓΚΑΛΑΚΗ">
    <w15:presenceInfo w15:providerId="AD" w15:userId="S::tagkalaki@iep.edu.gr::7e2a791c-3859-44ed-a94e-69874f1e41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707"/>
    <w:rsid w:val="000079C6"/>
    <w:rsid w:val="00070129"/>
    <w:rsid w:val="000F4E70"/>
    <w:rsid w:val="001337DF"/>
    <w:rsid w:val="001A3CA6"/>
    <w:rsid w:val="00226D9D"/>
    <w:rsid w:val="00242B1A"/>
    <w:rsid w:val="00255448"/>
    <w:rsid w:val="00273B4F"/>
    <w:rsid w:val="00282CE5"/>
    <w:rsid w:val="002A432E"/>
    <w:rsid w:val="002E1827"/>
    <w:rsid w:val="002F2A25"/>
    <w:rsid w:val="00351B7D"/>
    <w:rsid w:val="00353CC5"/>
    <w:rsid w:val="003B4F27"/>
    <w:rsid w:val="003F2968"/>
    <w:rsid w:val="00426E64"/>
    <w:rsid w:val="0043333F"/>
    <w:rsid w:val="00492340"/>
    <w:rsid w:val="004E5AC6"/>
    <w:rsid w:val="005079A0"/>
    <w:rsid w:val="00515E45"/>
    <w:rsid w:val="00546560"/>
    <w:rsid w:val="005827A4"/>
    <w:rsid w:val="005A7F96"/>
    <w:rsid w:val="00600165"/>
    <w:rsid w:val="006266C0"/>
    <w:rsid w:val="006F3F2D"/>
    <w:rsid w:val="00711D88"/>
    <w:rsid w:val="00814EFE"/>
    <w:rsid w:val="00854CAB"/>
    <w:rsid w:val="008724F2"/>
    <w:rsid w:val="008F158A"/>
    <w:rsid w:val="008F4E76"/>
    <w:rsid w:val="0095747C"/>
    <w:rsid w:val="009B2E70"/>
    <w:rsid w:val="009C1FCC"/>
    <w:rsid w:val="00A40D4B"/>
    <w:rsid w:val="00B447C7"/>
    <w:rsid w:val="00BC7FAC"/>
    <w:rsid w:val="00BE2248"/>
    <w:rsid w:val="00C4008C"/>
    <w:rsid w:val="00C72E22"/>
    <w:rsid w:val="00C73307"/>
    <w:rsid w:val="00C8059B"/>
    <w:rsid w:val="00CF728F"/>
    <w:rsid w:val="00D07356"/>
    <w:rsid w:val="00D07C9D"/>
    <w:rsid w:val="00D31A44"/>
    <w:rsid w:val="00D46905"/>
    <w:rsid w:val="00D725AC"/>
    <w:rsid w:val="00D92707"/>
    <w:rsid w:val="00DB2286"/>
    <w:rsid w:val="00DD0FF2"/>
    <w:rsid w:val="00E356D4"/>
    <w:rsid w:val="00E6096F"/>
    <w:rsid w:val="00E87AB7"/>
    <w:rsid w:val="00EA7026"/>
    <w:rsid w:val="00F11E19"/>
    <w:rsid w:val="00F36B75"/>
    <w:rsid w:val="00F55D82"/>
    <w:rsid w:val="474BA65F"/>
    <w:rsid w:val="63BF7CEB"/>
    <w:rsid w:val="68E7F7FF"/>
    <w:rsid w:val="6A34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B38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226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226D9D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226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226D9D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4e16104f7f384196" Type="http://schemas.microsoft.com/office/2011/relationships/commentsExtended" Target="commentsExtended.xml"/><Relationship Id="rId3" Type="http://schemas.openxmlformats.org/officeDocument/2006/relationships/customXml" Target="../customXml/item3.xml"/><Relationship Id="R4251812532784570" Type="http://schemas.microsoft.com/office/2011/relationships/people" Target="people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4db53514271c4352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35bab7e64e1a462a" Type="http://schemas.microsoft.com/office/2016/09/relationships/commentsIds" Target="commentsIds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DCDBB-1A87-421A-8A5B-0B2D1B5766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9E5F9F-3FDB-4A26-9EE8-0E545517E7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47C24E3-B3C3-41D3-B5E7-942593A38E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17DF3F-ADD4-469F-BE03-BAE836E16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3</cp:revision>
  <cp:lastPrinted>2022-03-19T17:40:00Z</cp:lastPrinted>
  <dcterms:created xsi:type="dcterms:W3CDTF">2022-09-27T05:52:00Z</dcterms:created>
  <dcterms:modified xsi:type="dcterms:W3CDTF">2022-09-27T06:14:00Z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