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F7ADE" w14:textId="47656ABD" w:rsidR="00B7699D" w:rsidRPr="00DB7C81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bookmarkStart w:id="0" w:name="_Hlk96442123"/>
      <w:r>
        <w:rPr>
          <w:rFonts w:ascii="Calibri" w:hAnsi="Calibri" w:cs="Calibri"/>
          <w:b/>
          <w:sz w:val="24"/>
          <w:szCs w:val="24"/>
        </w:rPr>
        <w:t>ΑΠΑΝΤΗΣΕΙΣ</w:t>
      </w:r>
    </w:p>
    <w:p w14:paraId="1FA5BC50" w14:textId="1D4ACFE7" w:rsidR="00DB7C81" w:rsidRDefault="003025DB" w:rsidP="00DB7C8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3025DB">
        <w:rPr>
          <w:rFonts w:ascii="Calibri" w:hAnsi="Calibri" w:cs="Calibri"/>
          <w:sz w:val="24"/>
          <w:szCs w:val="24"/>
        </w:rPr>
        <w:t xml:space="preserve">α) Ξαφνικά στα νώτα (πίσω τους) διακρίνεται το ιππικό (μας)˙ οι </w:t>
      </w:r>
      <w:proofErr w:type="spellStart"/>
      <w:r w:rsidRPr="003025DB">
        <w:rPr>
          <w:rFonts w:ascii="Calibri" w:hAnsi="Calibri" w:cs="Calibri"/>
          <w:sz w:val="24"/>
          <w:szCs w:val="24"/>
        </w:rPr>
        <w:t>κοόρτε</w:t>
      </w:r>
      <w:r w:rsidR="00DC02AE">
        <w:rPr>
          <w:rFonts w:ascii="Calibri" w:hAnsi="Calibri" w:cs="Calibri"/>
          <w:sz w:val="24"/>
          <w:szCs w:val="24"/>
        </w:rPr>
        <w:t>ι</w:t>
      </w:r>
      <w:r w:rsidRPr="003025DB">
        <w:rPr>
          <w:rFonts w:ascii="Calibri" w:hAnsi="Calibri" w:cs="Calibri"/>
          <w:sz w:val="24"/>
          <w:szCs w:val="24"/>
        </w:rPr>
        <w:t>ς</w:t>
      </w:r>
      <w:proofErr w:type="spellEnd"/>
      <w:r w:rsidRPr="003025DB">
        <w:rPr>
          <w:rFonts w:ascii="Calibri" w:hAnsi="Calibri" w:cs="Calibri"/>
          <w:sz w:val="24"/>
          <w:szCs w:val="24"/>
        </w:rPr>
        <w:t xml:space="preserve"> πλησιάζουν˙ οι εχθροί στρέφουν τα νώτα τους/ το βάζουν στα πόδια και φεύγουν˙ σε αυτούς οι ιππείς επιτίθενται (τους επιτίθενται οι ιππείς). Γίνεται μεγάλη σφαγή. Ο </w:t>
      </w:r>
      <w:proofErr w:type="spellStart"/>
      <w:r w:rsidRPr="003025DB">
        <w:rPr>
          <w:rFonts w:ascii="Calibri" w:hAnsi="Calibri" w:cs="Calibri"/>
          <w:sz w:val="24"/>
          <w:szCs w:val="24"/>
        </w:rPr>
        <w:t>Σεδούλιος</w:t>
      </w:r>
      <w:proofErr w:type="spellEnd"/>
      <w:r w:rsidRPr="003025DB">
        <w:rPr>
          <w:rFonts w:ascii="Calibri" w:hAnsi="Calibri" w:cs="Calibri"/>
          <w:sz w:val="24"/>
          <w:szCs w:val="24"/>
        </w:rPr>
        <w:t xml:space="preserve">, αρχηγός (στρατηγός) και ηγεμόνας των </w:t>
      </w:r>
      <w:proofErr w:type="spellStart"/>
      <w:r w:rsidRPr="003025DB">
        <w:rPr>
          <w:rFonts w:ascii="Calibri" w:hAnsi="Calibri" w:cs="Calibri"/>
          <w:sz w:val="24"/>
          <w:szCs w:val="24"/>
        </w:rPr>
        <w:t>Λεμοβίκων</w:t>
      </w:r>
      <w:proofErr w:type="spellEnd"/>
      <w:r w:rsidRPr="003A6D23">
        <w:rPr>
          <w:rFonts w:ascii="Calibri" w:hAnsi="Calibri" w:cs="Calibri"/>
          <w:sz w:val="24"/>
          <w:szCs w:val="24"/>
        </w:rPr>
        <w:t xml:space="preserve">, σκοτώνεται˙ </w:t>
      </w:r>
      <w:r w:rsidR="00B7699D" w:rsidRPr="003A6D23">
        <w:rPr>
          <w:rFonts w:ascii="Calibri" w:hAnsi="Calibri" w:cs="Calibri"/>
          <w:sz w:val="24"/>
          <w:szCs w:val="24"/>
        </w:rPr>
        <w:t xml:space="preserve">ο αρχηγός των </w:t>
      </w:r>
      <w:proofErr w:type="spellStart"/>
      <w:r w:rsidR="00B7699D" w:rsidRPr="003A6D23">
        <w:rPr>
          <w:rFonts w:ascii="Calibri" w:hAnsi="Calibri" w:cs="Calibri"/>
          <w:sz w:val="24"/>
          <w:szCs w:val="24"/>
        </w:rPr>
        <w:t>Αρβέρνων</w:t>
      </w:r>
      <w:proofErr w:type="spellEnd"/>
      <w:r w:rsidR="00B7699D" w:rsidRPr="003A6D23">
        <w:rPr>
          <w:rFonts w:ascii="Calibri" w:hAnsi="Calibri" w:cs="Calibri"/>
          <w:sz w:val="24"/>
          <w:szCs w:val="24"/>
        </w:rPr>
        <w:t xml:space="preserve"> συλλαμβάνεται</w:t>
      </w:r>
      <w:r w:rsidRPr="003025DB">
        <w:t xml:space="preserve"> </w:t>
      </w:r>
      <w:r w:rsidRPr="003025DB">
        <w:rPr>
          <w:rFonts w:ascii="Calibri" w:hAnsi="Calibri" w:cs="Calibri"/>
          <w:sz w:val="24"/>
          <w:szCs w:val="24"/>
        </w:rPr>
        <w:t>ζωντανός</w:t>
      </w:r>
      <w:r w:rsidR="00B7699D" w:rsidRPr="003A6D23">
        <w:rPr>
          <w:rFonts w:ascii="Calibri" w:hAnsi="Calibri" w:cs="Calibri"/>
          <w:sz w:val="24"/>
          <w:szCs w:val="24"/>
        </w:rPr>
        <w:t xml:space="preserve"> κατά τη φυγή</w:t>
      </w:r>
      <w:r>
        <w:rPr>
          <w:rFonts w:ascii="Calibri" w:hAnsi="Calibri" w:cs="Calibri"/>
          <w:sz w:val="24"/>
          <w:szCs w:val="24"/>
        </w:rPr>
        <w:t xml:space="preserve"> (πάνω στη φυγή)</w:t>
      </w:r>
      <w:r w:rsidR="00B7699D" w:rsidRPr="003A6D23">
        <w:rPr>
          <w:rFonts w:ascii="Calibri" w:hAnsi="Calibri" w:cs="Calibri"/>
          <w:sz w:val="24"/>
          <w:szCs w:val="24"/>
        </w:rPr>
        <w:t xml:space="preserve">˙ </w:t>
      </w:r>
    </w:p>
    <w:p w14:paraId="319F57D8" w14:textId="5A169A1F" w:rsidR="003025DB" w:rsidRDefault="003025DB" w:rsidP="00DB7C8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91591770"/>
      <w:r w:rsidRPr="003025DB">
        <w:rPr>
          <w:rFonts w:ascii="Calibri" w:hAnsi="Calibri" w:cs="Calibri"/>
          <w:sz w:val="24"/>
          <w:szCs w:val="24"/>
        </w:rPr>
        <w:t xml:space="preserve">β) Αυτοί ούτε μπορούσαν να προσποιηθούν ούτε να κρατήσουν τα δάκρυα (τους)˙ κρυμμένοι σε σκηνές (τους) είτε παραπονούνταν για τη μοίρα (τους)  (έκλαιγαν τη μοίρα τους) / το πεπρωμένο τους είτε έκλαιγαν / θρηνούσαν (για) τον κοινό κίνδυνο (μαζί) με τους φίλους / γνωστούς τους. Σε όλο το στρατόπεδο υπογράφονταν και σφραγίζονταν </w:t>
      </w:r>
      <w:r>
        <w:rPr>
          <w:rFonts w:ascii="Calibri" w:hAnsi="Calibri" w:cs="Calibri"/>
          <w:sz w:val="24"/>
          <w:szCs w:val="24"/>
        </w:rPr>
        <w:t xml:space="preserve">διαθήκες </w:t>
      </w:r>
      <w:r w:rsidRPr="003025DB">
        <w:rPr>
          <w:rFonts w:ascii="Calibri" w:hAnsi="Calibri" w:cs="Calibri"/>
          <w:sz w:val="24"/>
          <w:szCs w:val="24"/>
        </w:rPr>
        <w:t>(υπέγραφαν και σφράγιζαν διαθήκες / έγραφαν τις διαθήκες τους). Εξαιτίας των διαδόσεων αυτών και του φόβου (Από τις διαδόσεις τους και τον φόβο τους) λίγο – λίγο (σιγά-σιγά) ακόμα και αυτοί, οι οποίοι θεωρούνταν έμπειροι στα στρατιωτικά (ζητήματα), ταράζονταν.</w:t>
      </w:r>
    </w:p>
    <w:p w14:paraId="4D2DBAFC" w14:textId="7BB6DF3E" w:rsidR="00E900A0" w:rsidRPr="00E664DE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>Γ</w:t>
      </w:r>
      <w:r w:rsidRPr="00E664DE">
        <w:rPr>
          <w:rFonts w:ascii="Calibri" w:hAnsi="Calibri" w:cs="Calibri"/>
          <w:sz w:val="24"/>
          <w:szCs w:val="24"/>
          <w:lang w:val="en-US"/>
        </w:rPr>
        <w:t>.1.</w:t>
      </w:r>
      <w:r>
        <w:rPr>
          <w:rFonts w:ascii="Calibri" w:hAnsi="Calibri" w:cs="Calibri"/>
          <w:sz w:val="24"/>
          <w:szCs w:val="24"/>
        </w:rPr>
        <w:t>α</w:t>
      </w:r>
      <w:r w:rsidRPr="00E664DE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EB287A" w:rsidRPr="00E664DE">
        <w:rPr>
          <w:rFonts w:ascii="Calibri" w:hAnsi="Calibri" w:cs="Calibri"/>
          <w:sz w:val="24"/>
          <w:szCs w:val="24"/>
          <w:lang w:val="en-US"/>
        </w:rPr>
        <w:t xml:space="preserve"> </w:t>
      </w:r>
      <w:bookmarkEnd w:id="0"/>
      <w:bookmarkEnd w:id="1"/>
    </w:p>
    <w:p w14:paraId="567FEBF7" w14:textId="504439CF" w:rsidR="00DB7C81" w:rsidRPr="00DB7C81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nostrae</w:t>
      </w:r>
      <w:proofErr w:type="spellEnd"/>
    </w:p>
    <w:p w14:paraId="048C4C02" w14:textId="30D7BF4E" w:rsidR="00DB7C81" w:rsidRPr="00E664DE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ei</w:t>
      </w:r>
      <w:proofErr w:type="spellEnd"/>
      <w:r w:rsidRPr="00E664DE">
        <w:rPr>
          <w:rFonts w:ascii="Calibri" w:hAnsi="Calibri" w:cs="Calibri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ii</w:t>
      </w:r>
      <w:r w:rsidRPr="00E664D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i</w:t>
      </w:r>
      <w:proofErr w:type="spellEnd"/>
    </w:p>
    <w:p w14:paraId="154CA413" w14:textId="195678E3" w:rsidR="00DB7C81" w:rsidRPr="00E664DE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su</w:t>
      </w:r>
      <w:r w:rsidRPr="00E664DE">
        <w:rPr>
          <w:rFonts w:ascii="Calibri" w:hAnsi="Calibri" w:cs="Calibri"/>
          <w:sz w:val="24"/>
          <w:szCs w:val="24"/>
          <w:lang w:val="en-US"/>
        </w:rPr>
        <w:t>ā</w:t>
      </w:r>
      <w:proofErr w:type="spellEnd"/>
    </w:p>
    <w:p w14:paraId="1A01873F" w14:textId="47AE4E76" w:rsidR="00DB7C81" w:rsidRPr="00DB7C81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hoc</w:t>
      </w:r>
    </w:p>
    <w:p w14:paraId="67FB0438" w14:textId="40A59477" w:rsidR="00DB7C81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quibus</w:t>
      </w:r>
      <w:proofErr w:type="spellEnd"/>
    </w:p>
    <w:p w14:paraId="2B3D820F" w14:textId="42009A9B" w:rsidR="00DB7C81" w:rsidRPr="00E664DE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>Γ</w:t>
      </w:r>
      <w:r w:rsidRPr="00E664DE">
        <w:rPr>
          <w:rFonts w:ascii="Calibri" w:hAnsi="Calibri" w:cs="Calibri"/>
          <w:sz w:val="24"/>
          <w:szCs w:val="24"/>
          <w:lang w:val="en-US"/>
        </w:rPr>
        <w:t>.1.</w:t>
      </w:r>
      <w:r>
        <w:rPr>
          <w:rFonts w:ascii="Calibri" w:hAnsi="Calibri" w:cs="Calibri"/>
          <w:sz w:val="24"/>
          <w:szCs w:val="24"/>
        </w:rPr>
        <w:t>β</w:t>
      </w:r>
      <w:r w:rsidRPr="00E664DE">
        <w:rPr>
          <w:rFonts w:ascii="Calibri" w:hAnsi="Calibri" w:cs="Calibri"/>
          <w:sz w:val="24"/>
          <w:szCs w:val="24"/>
          <w:lang w:val="en-US"/>
        </w:rPr>
        <w:t>.</w:t>
      </w:r>
    </w:p>
    <w:p w14:paraId="2C37FBBC" w14:textId="0A4061DF" w:rsidR="00DB7C81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magnae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caedes</w:t>
      </w:r>
      <w:proofErr w:type="spellEnd"/>
    </w:p>
    <w:p w14:paraId="62F767C6" w14:textId="6666ABA5" w:rsidR="00EA014E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sua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fata</w:t>
      </w:r>
    </w:p>
    <w:p w14:paraId="40735023" w14:textId="4A73DF9A" w:rsidR="00DB7C81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familiari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suo</w:t>
      </w:r>
      <w:proofErr w:type="spellEnd"/>
    </w:p>
    <w:p w14:paraId="5A55FBDF" w14:textId="4DC56E8C" w:rsidR="00DB7C81" w:rsidRDefault="00DB7C81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communia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pericula</w:t>
      </w:r>
      <w:proofErr w:type="spellEnd"/>
    </w:p>
    <w:p w14:paraId="2A2ED7AA" w14:textId="5F93ACF1" w:rsidR="00EA014E" w:rsidRPr="00DB7C81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rerum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militarium</w:t>
      </w:r>
      <w:proofErr w:type="spellEnd"/>
    </w:p>
    <w:p w14:paraId="2A981FED" w14:textId="2B3FD1C6" w:rsidR="00DB7C81" w:rsidRPr="00E664DE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>Γ</w:t>
      </w:r>
      <w:r w:rsidRPr="00E664DE">
        <w:rPr>
          <w:rFonts w:ascii="Calibri" w:hAnsi="Calibri" w:cs="Calibri"/>
          <w:sz w:val="24"/>
          <w:szCs w:val="24"/>
          <w:lang w:val="en-US"/>
        </w:rPr>
        <w:t>.2.</w:t>
      </w:r>
      <w:r>
        <w:rPr>
          <w:rFonts w:ascii="Calibri" w:hAnsi="Calibri" w:cs="Calibri"/>
          <w:sz w:val="24"/>
          <w:szCs w:val="24"/>
        </w:rPr>
        <w:t>α</w:t>
      </w:r>
      <w:r w:rsidRPr="00E664DE">
        <w:rPr>
          <w:rFonts w:ascii="Calibri" w:hAnsi="Calibri" w:cs="Calibri"/>
          <w:sz w:val="24"/>
          <w:szCs w:val="24"/>
          <w:lang w:val="en-US"/>
        </w:rPr>
        <w:t>.</w:t>
      </w:r>
    </w:p>
    <w:p w14:paraId="4A5F6DF9" w14:textId="4B663819" w:rsidR="00EA014E" w:rsidRPr="00587743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lastRenderedPageBreak/>
        <w:t>occidens</w:t>
      </w:r>
      <w:proofErr w:type="spellEnd"/>
    </w:p>
    <w:p w14:paraId="56348E8E" w14:textId="2B8300BC" w:rsidR="00EA014E" w:rsidRPr="00587743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occisurus</w:t>
      </w:r>
      <w:proofErr w:type="spellEnd"/>
    </w:p>
    <w:p w14:paraId="035D09CA" w14:textId="5BBFE41E" w:rsidR="00EA014E" w:rsidRPr="00587743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occidere</w:t>
      </w:r>
      <w:proofErr w:type="spellEnd"/>
    </w:p>
    <w:p w14:paraId="6792E6FD" w14:textId="6B9F3919" w:rsidR="00EA014E" w:rsidRPr="00587743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occisurum</w:t>
      </w:r>
      <w:proofErr w:type="spellEnd"/>
      <w:r w:rsidRPr="0058774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esse</w:t>
      </w:r>
      <w:proofErr w:type="spellEnd"/>
    </w:p>
    <w:p w14:paraId="7EC75A24" w14:textId="565E6AFE" w:rsidR="00EA014E" w:rsidRPr="00587743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occidisse</w:t>
      </w:r>
      <w:proofErr w:type="spellEnd"/>
    </w:p>
    <w:p w14:paraId="64C4B366" w14:textId="00CBA6F5" w:rsidR="00EA014E" w:rsidRPr="003025DB" w:rsidRDefault="00EA014E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>Γ</w:t>
      </w:r>
      <w:r w:rsidRPr="003025DB">
        <w:rPr>
          <w:rFonts w:ascii="Calibri" w:hAnsi="Calibri" w:cs="Calibri"/>
          <w:sz w:val="24"/>
          <w:szCs w:val="24"/>
          <w:lang w:val="en-US"/>
        </w:rPr>
        <w:t>.2.</w:t>
      </w:r>
      <w:r>
        <w:rPr>
          <w:rFonts w:ascii="Calibri" w:hAnsi="Calibri" w:cs="Calibri"/>
          <w:sz w:val="24"/>
          <w:szCs w:val="24"/>
        </w:rPr>
        <w:t>β</w:t>
      </w:r>
      <w:r w:rsidRPr="003025DB">
        <w:rPr>
          <w:rFonts w:ascii="Calibri" w:hAnsi="Calibri" w:cs="Calibri"/>
          <w:sz w:val="24"/>
          <w:szCs w:val="24"/>
          <w:lang w:val="en-US"/>
        </w:rPr>
        <w:t>.</w:t>
      </w:r>
    </w:p>
    <w:p w14:paraId="1FD0A85F" w14:textId="0B1CB252" w:rsidR="005D34CB" w:rsidRPr="00E664DE" w:rsidRDefault="005D34CB" w:rsidP="00DB7C81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misisse</w:t>
      </w:r>
      <w:proofErr w:type="spellEnd"/>
      <w:r w:rsidRPr="00E664D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gramStart"/>
      <w:r w:rsidRPr="00E664DE">
        <w:rPr>
          <w:rFonts w:ascii="Calibri" w:hAnsi="Calibri" w:cs="Calibri"/>
          <w:sz w:val="24"/>
          <w:szCs w:val="24"/>
          <w:lang w:val="en-US"/>
        </w:rPr>
        <w:t xml:space="preserve">/ 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mittet</w:t>
      </w:r>
      <w:proofErr w:type="spellEnd"/>
      <w:proofErr w:type="gramEnd"/>
    </w:p>
    <w:p w14:paraId="23279FC7" w14:textId="77777777" w:rsidR="005D34CB" w:rsidRPr="00E664DE" w:rsidRDefault="005D34CB" w:rsidP="00EA014E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cernebat</w:t>
      </w:r>
      <w:proofErr w:type="spellEnd"/>
      <w:r w:rsidRPr="00E664DE">
        <w:rPr>
          <w:rFonts w:ascii="Calibri" w:hAnsi="Calibri" w:cs="Calibri"/>
          <w:sz w:val="24"/>
          <w:szCs w:val="24"/>
          <w:lang w:val="en-US"/>
        </w:rPr>
        <w:t xml:space="preserve"> /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cernebatur</w:t>
      </w:r>
      <w:proofErr w:type="spellEnd"/>
      <w:r w:rsidRPr="00E664DE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37961019" w14:textId="550B27B9" w:rsidR="005D34CB" w:rsidRDefault="005D34CB" w:rsidP="00EA014E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fieri</w:t>
      </w:r>
      <w:proofErr w:type="spellEnd"/>
      <w:r w:rsidRPr="00E664DE">
        <w:rPr>
          <w:rFonts w:ascii="Calibri" w:hAnsi="Calibri" w:cs="Calibri"/>
          <w:sz w:val="24"/>
          <w:szCs w:val="24"/>
          <w:lang w:val="en-US"/>
        </w:rPr>
        <w:t xml:space="preserve"> /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factam</w:t>
      </w:r>
      <w:proofErr w:type="spellEnd"/>
      <w:r w:rsidRPr="00E664D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esse</w:t>
      </w:r>
      <w:proofErr w:type="spellEnd"/>
    </w:p>
    <w:p w14:paraId="42D8E493" w14:textId="5D600577" w:rsidR="005D34CB" w:rsidRPr="003025DB" w:rsidRDefault="005D34CB" w:rsidP="00EA014E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posse</w:t>
      </w:r>
      <w:r w:rsidRPr="003025DB">
        <w:rPr>
          <w:rFonts w:ascii="Calibri" w:hAnsi="Calibri" w:cs="Calibri"/>
          <w:sz w:val="24"/>
          <w:szCs w:val="24"/>
          <w:lang w:val="en-US"/>
        </w:rPr>
        <w:t xml:space="preserve"> /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potuer</w:t>
      </w:r>
      <w:r w:rsidR="00DC02AE">
        <w:rPr>
          <w:rFonts w:ascii="Calibri" w:hAnsi="Calibri" w:cs="Calibri"/>
          <w:sz w:val="24"/>
          <w:szCs w:val="24"/>
          <w:lang w:val="en-US"/>
        </w:rPr>
        <w:t>a</w:t>
      </w:r>
      <w:bookmarkStart w:id="2" w:name="_GoBack"/>
      <w:bookmarkEnd w:id="2"/>
      <w:r>
        <w:rPr>
          <w:rFonts w:ascii="Calibri" w:hAnsi="Calibri" w:cs="Calibri"/>
          <w:sz w:val="24"/>
          <w:szCs w:val="24"/>
          <w:lang w:val="en-US"/>
        </w:rPr>
        <w:t>mus</w:t>
      </w:r>
      <w:proofErr w:type="spellEnd"/>
    </w:p>
    <w:p w14:paraId="5BA48A41" w14:textId="3313CC08" w:rsidR="005D34CB" w:rsidRPr="003025DB" w:rsidRDefault="005D34CB" w:rsidP="00EA014E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mis</w:t>
      </w:r>
      <w:r w:rsidR="00587743">
        <w:rPr>
          <w:rFonts w:ascii="Calibri" w:hAnsi="Calibri" w:cs="Calibri"/>
          <w:sz w:val="24"/>
          <w:szCs w:val="24"/>
          <w:lang w:val="en-US"/>
        </w:rPr>
        <w:t>e</w:t>
      </w:r>
      <w:r>
        <w:rPr>
          <w:rFonts w:ascii="Calibri" w:hAnsi="Calibri" w:cs="Calibri"/>
          <w:sz w:val="24"/>
          <w:szCs w:val="24"/>
          <w:lang w:val="en-US"/>
        </w:rPr>
        <w:t>raturi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/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miserati</w:t>
      </w:r>
      <w:proofErr w:type="spellEnd"/>
    </w:p>
    <w:sectPr w:rsidR="005D34CB" w:rsidRPr="003025DB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95A4A"/>
    <w:rsid w:val="000A2566"/>
    <w:rsid w:val="000B35EA"/>
    <w:rsid w:val="000C04CA"/>
    <w:rsid w:val="00117D8C"/>
    <w:rsid w:val="0012024D"/>
    <w:rsid w:val="0012180A"/>
    <w:rsid w:val="001225C5"/>
    <w:rsid w:val="0013652D"/>
    <w:rsid w:val="00166F88"/>
    <w:rsid w:val="00197F77"/>
    <w:rsid w:val="001A2CC5"/>
    <w:rsid w:val="001A3792"/>
    <w:rsid w:val="0022795D"/>
    <w:rsid w:val="00242C9D"/>
    <w:rsid w:val="00295229"/>
    <w:rsid w:val="002A6D9A"/>
    <w:rsid w:val="002B5EAA"/>
    <w:rsid w:val="002B7D0B"/>
    <w:rsid w:val="002E76C9"/>
    <w:rsid w:val="003025DB"/>
    <w:rsid w:val="00383FD3"/>
    <w:rsid w:val="00396FD7"/>
    <w:rsid w:val="003A6D23"/>
    <w:rsid w:val="003B6D1B"/>
    <w:rsid w:val="00447778"/>
    <w:rsid w:val="00460357"/>
    <w:rsid w:val="0048401E"/>
    <w:rsid w:val="0048661E"/>
    <w:rsid w:val="004C063A"/>
    <w:rsid w:val="004E5BD3"/>
    <w:rsid w:val="00507BFD"/>
    <w:rsid w:val="00540AE9"/>
    <w:rsid w:val="00576C08"/>
    <w:rsid w:val="00587743"/>
    <w:rsid w:val="005A6882"/>
    <w:rsid w:val="005D34CB"/>
    <w:rsid w:val="005E3366"/>
    <w:rsid w:val="005F12B2"/>
    <w:rsid w:val="005F4CB6"/>
    <w:rsid w:val="00696D82"/>
    <w:rsid w:val="006B35D2"/>
    <w:rsid w:val="006C6C04"/>
    <w:rsid w:val="006E72B2"/>
    <w:rsid w:val="0071431E"/>
    <w:rsid w:val="00714F17"/>
    <w:rsid w:val="007320CA"/>
    <w:rsid w:val="00774342"/>
    <w:rsid w:val="0078264D"/>
    <w:rsid w:val="00790A7D"/>
    <w:rsid w:val="007C77B8"/>
    <w:rsid w:val="007F6DB0"/>
    <w:rsid w:val="00843772"/>
    <w:rsid w:val="008843E3"/>
    <w:rsid w:val="00896A82"/>
    <w:rsid w:val="00897154"/>
    <w:rsid w:val="008A0642"/>
    <w:rsid w:val="008A4FE8"/>
    <w:rsid w:val="008B3483"/>
    <w:rsid w:val="008E2C38"/>
    <w:rsid w:val="008E3FFF"/>
    <w:rsid w:val="008E6B03"/>
    <w:rsid w:val="00900319"/>
    <w:rsid w:val="00913F8A"/>
    <w:rsid w:val="00916E47"/>
    <w:rsid w:val="00A451B2"/>
    <w:rsid w:val="00A84875"/>
    <w:rsid w:val="00B52369"/>
    <w:rsid w:val="00B64E75"/>
    <w:rsid w:val="00B67E1F"/>
    <w:rsid w:val="00B7699D"/>
    <w:rsid w:val="00B90FB8"/>
    <w:rsid w:val="00C02AF6"/>
    <w:rsid w:val="00C1263C"/>
    <w:rsid w:val="00C1620E"/>
    <w:rsid w:val="00C35A9D"/>
    <w:rsid w:val="00C87AC3"/>
    <w:rsid w:val="00CA38C8"/>
    <w:rsid w:val="00D27435"/>
    <w:rsid w:val="00D4541D"/>
    <w:rsid w:val="00D77505"/>
    <w:rsid w:val="00DB7C81"/>
    <w:rsid w:val="00DC02AE"/>
    <w:rsid w:val="00DD086D"/>
    <w:rsid w:val="00E664DE"/>
    <w:rsid w:val="00E7749A"/>
    <w:rsid w:val="00E83000"/>
    <w:rsid w:val="00E900A0"/>
    <w:rsid w:val="00EA014E"/>
    <w:rsid w:val="00EB287A"/>
    <w:rsid w:val="00EB6F41"/>
    <w:rsid w:val="00ED4BCA"/>
    <w:rsid w:val="00F8155E"/>
    <w:rsid w:val="00F8379B"/>
    <w:rsid w:val="00F868A7"/>
    <w:rsid w:val="00F901E1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1717D-8E47-42C0-ABC8-234263F4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7</cp:revision>
  <cp:lastPrinted>2022-01-30T15:19:00Z</cp:lastPrinted>
  <dcterms:created xsi:type="dcterms:W3CDTF">2022-09-18T18:26:00Z</dcterms:created>
  <dcterms:modified xsi:type="dcterms:W3CDTF">2022-09-26T20:33:00Z</dcterms:modified>
</cp:coreProperties>
</file>