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964" w:rsidRDefault="009E5964" w:rsidP="007A6A50">
      <w:pPr>
        <w:spacing w:line="360" w:lineRule="auto"/>
        <w:jc w:val="both"/>
        <w:rPr>
          <w:b/>
          <w:bCs/>
          <w:sz w:val="24"/>
          <w:szCs w:val="24"/>
        </w:rPr>
      </w:pPr>
      <w:r w:rsidRPr="009E5964">
        <w:rPr>
          <w:b/>
          <w:bCs/>
          <w:sz w:val="24"/>
          <w:szCs w:val="24"/>
        </w:rPr>
        <w:t>Ενδεικτικές απαντήσεις</w:t>
      </w:r>
    </w:p>
    <w:p w:rsidR="007A6A50" w:rsidRPr="007A6A50" w:rsidRDefault="007A6A50" w:rsidP="007A6A50">
      <w:pPr>
        <w:spacing w:line="360" w:lineRule="auto"/>
        <w:jc w:val="both"/>
        <w:rPr>
          <w:b/>
          <w:bCs/>
          <w:sz w:val="24"/>
          <w:szCs w:val="24"/>
        </w:rPr>
      </w:pPr>
      <w:r w:rsidRPr="007A6A50">
        <w:rPr>
          <w:b/>
          <w:bCs/>
          <w:sz w:val="24"/>
          <w:szCs w:val="24"/>
        </w:rPr>
        <w:t>2.1</w:t>
      </w:r>
    </w:p>
    <w:p w:rsidR="00730650" w:rsidRDefault="00FB5820" w:rsidP="00B1270B">
      <w:pPr>
        <w:spacing w:line="360" w:lineRule="auto"/>
        <w:jc w:val="both"/>
        <w:rPr>
          <w:sz w:val="24"/>
          <w:szCs w:val="24"/>
        </w:rPr>
      </w:pPr>
      <w:r>
        <w:rPr>
          <w:sz w:val="24"/>
          <w:szCs w:val="24"/>
        </w:rPr>
        <w:t xml:space="preserve">α) </w:t>
      </w:r>
      <w:r w:rsidR="00B1270B">
        <w:rPr>
          <w:sz w:val="24"/>
          <w:szCs w:val="24"/>
        </w:rPr>
        <w:t xml:space="preserve">Η θεμέλια ουσία, η οποία βρίσκεται στο χόριο, είναι μια άμορφη ουσία πάνω στην οποία βρίσκονται τα κύτταρα και οι ίνες και περιέχει ποικιλία υδατανθράκων, πρωτεϊνών (τις </w:t>
      </w:r>
      <w:proofErr w:type="spellStart"/>
      <w:r w:rsidR="00B1270B">
        <w:rPr>
          <w:sz w:val="24"/>
          <w:szCs w:val="24"/>
        </w:rPr>
        <w:t>γλυκοπρωτεΐνες</w:t>
      </w:r>
      <w:proofErr w:type="spellEnd"/>
      <w:r w:rsidR="00B1270B">
        <w:rPr>
          <w:sz w:val="24"/>
          <w:szCs w:val="24"/>
        </w:rPr>
        <w:t xml:space="preserve">) και λιπιδίων, τα πιο σημαντικά από τα οποία είναι οι όξινοι </w:t>
      </w:r>
      <w:proofErr w:type="spellStart"/>
      <w:r w:rsidR="00B1270B">
        <w:rPr>
          <w:sz w:val="24"/>
          <w:szCs w:val="24"/>
        </w:rPr>
        <w:t>βλεννοπολυσακχαρίτες</w:t>
      </w:r>
      <w:proofErr w:type="spellEnd"/>
      <w:r w:rsidR="00B1270B">
        <w:rPr>
          <w:sz w:val="24"/>
          <w:szCs w:val="24"/>
        </w:rPr>
        <w:t>.</w:t>
      </w:r>
    </w:p>
    <w:p w:rsidR="00DF108B" w:rsidRPr="00730650" w:rsidRDefault="00DF108B" w:rsidP="00B1270B">
      <w:pPr>
        <w:spacing w:line="360" w:lineRule="auto"/>
        <w:jc w:val="both"/>
        <w:rPr>
          <w:sz w:val="24"/>
          <w:szCs w:val="24"/>
        </w:rPr>
      </w:pPr>
      <w:r>
        <w:rPr>
          <w:sz w:val="24"/>
          <w:szCs w:val="24"/>
        </w:rPr>
        <w:t xml:space="preserve">β) Τα εξαρτήματα του δέρματος προέρχονται εμβρυολογικά από την επιδερμίδα, βρίσκονται όμως κυρίως μέσα στο χόριο ή και μέσα στο υπόδερμα και είναι: οι τρίχες, τα νύχια και οι αδένες (οι </w:t>
      </w:r>
      <w:proofErr w:type="spellStart"/>
      <w:r>
        <w:rPr>
          <w:sz w:val="24"/>
          <w:szCs w:val="24"/>
        </w:rPr>
        <w:t>εκκρινείς</w:t>
      </w:r>
      <w:proofErr w:type="spellEnd"/>
      <w:r>
        <w:rPr>
          <w:sz w:val="24"/>
          <w:szCs w:val="24"/>
        </w:rPr>
        <w:t xml:space="preserve"> ιδρωτοποιοί αδένε</w:t>
      </w:r>
      <w:r w:rsidR="001020C4">
        <w:rPr>
          <w:sz w:val="24"/>
          <w:szCs w:val="24"/>
        </w:rPr>
        <w:t>ς και οι σμηγματογόνοι αδένες).</w:t>
      </w:r>
    </w:p>
    <w:p w:rsidR="009B3F53" w:rsidRDefault="009B3F53" w:rsidP="001020C4">
      <w:pPr>
        <w:spacing w:line="360" w:lineRule="auto"/>
        <w:jc w:val="both"/>
        <w:rPr>
          <w:sz w:val="24"/>
          <w:szCs w:val="24"/>
        </w:rPr>
      </w:pPr>
    </w:p>
    <w:p w:rsidR="001020C4" w:rsidRDefault="001020C4" w:rsidP="001020C4">
      <w:pPr>
        <w:spacing w:line="360" w:lineRule="auto"/>
        <w:jc w:val="both"/>
        <w:rPr>
          <w:b/>
          <w:bCs/>
          <w:sz w:val="24"/>
          <w:szCs w:val="24"/>
        </w:rPr>
      </w:pPr>
      <w:bookmarkStart w:id="0" w:name="_GoBack"/>
      <w:bookmarkEnd w:id="0"/>
      <w:r w:rsidRPr="00116E8E">
        <w:rPr>
          <w:b/>
          <w:bCs/>
          <w:sz w:val="24"/>
          <w:szCs w:val="24"/>
        </w:rPr>
        <w:t>2.2</w:t>
      </w:r>
    </w:p>
    <w:p w:rsidR="001020C4" w:rsidRPr="009242AF" w:rsidRDefault="009242AF" w:rsidP="001020C4">
      <w:pPr>
        <w:spacing w:line="360" w:lineRule="auto"/>
        <w:jc w:val="both"/>
        <w:rPr>
          <w:bCs/>
          <w:sz w:val="24"/>
          <w:szCs w:val="24"/>
        </w:rPr>
      </w:pPr>
      <w:r w:rsidRPr="009242AF">
        <w:rPr>
          <w:bCs/>
          <w:sz w:val="24"/>
          <w:szCs w:val="24"/>
        </w:rPr>
        <w:t xml:space="preserve">Ο τρίτος κατά σειρά ιστός του δέρματος από «έξω» προς τα «μέσα» </w:t>
      </w:r>
      <w:r>
        <w:rPr>
          <w:bCs/>
          <w:sz w:val="24"/>
          <w:szCs w:val="24"/>
        </w:rPr>
        <w:t xml:space="preserve">είναι το υπόδερμα, το οποίο βρίσκεται κάτω από το χόριο. Το υπόδερμα είναι λιπώδης ιστός, περιέχει ίνες κολλαγόνου και </w:t>
      </w:r>
      <w:proofErr w:type="spellStart"/>
      <w:r>
        <w:rPr>
          <w:bCs/>
          <w:sz w:val="24"/>
          <w:szCs w:val="24"/>
        </w:rPr>
        <w:t>ελαστίνης</w:t>
      </w:r>
      <w:proofErr w:type="spellEnd"/>
      <w:r>
        <w:rPr>
          <w:bCs/>
          <w:sz w:val="24"/>
          <w:szCs w:val="24"/>
        </w:rPr>
        <w:t xml:space="preserve">, με πάχος που ποικίλλει και ιδιότητα να απομονώνει τις υποκείμενες δομές από τις απότομες θερμικές αλλαγές και τα σοκ. Μέσα στο υπόδερμα κατασκηνώνουν οι ιδρωτοποιοί αδένες και οι θύλακες των τριχών. Το πάχος του υποδόριου λίπους ποικίλλει και εξαρτάται από την ανατομική περιοχή, το φύλο και την ηλικία. Εκτός από τον αισθητικό ρόλο, το υποδόριο λίπος συμβάλλει στη θερμορύθμιση και προστατεύει τους υποκείμενους ιστούς από μηχανικές πιέσεις. </w:t>
      </w:r>
    </w:p>
    <w:p w:rsidR="00B1270B" w:rsidRPr="00E66B3F" w:rsidRDefault="00B1270B" w:rsidP="00DF6A65">
      <w:pPr>
        <w:spacing w:line="360" w:lineRule="auto"/>
        <w:jc w:val="both"/>
        <w:rPr>
          <w:sz w:val="24"/>
          <w:szCs w:val="24"/>
        </w:rPr>
      </w:pPr>
    </w:p>
    <w:sectPr w:rsidR="00B1270B" w:rsidRPr="00E66B3F" w:rsidSect="007A6A50">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C04AD"/>
    <w:multiLevelType w:val="hybridMultilevel"/>
    <w:tmpl w:val="01CC5D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EC32EA7"/>
    <w:multiLevelType w:val="hybridMultilevel"/>
    <w:tmpl w:val="054EDB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0945B34"/>
    <w:multiLevelType w:val="hybridMultilevel"/>
    <w:tmpl w:val="646606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46D5776"/>
    <w:multiLevelType w:val="hybridMultilevel"/>
    <w:tmpl w:val="042AF9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5D65FE0"/>
    <w:multiLevelType w:val="hybridMultilevel"/>
    <w:tmpl w:val="BF50D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D6C7497"/>
    <w:multiLevelType w:val="hybridMultilevel"/>
    <w:tmpl w:val="33603C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7031050"/>
    <w:multiLevelType w:val="hybridMultilevel"/>
    <w:tmpl w:val="EFC0569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78FA572E"/>
    <w:multiLevelType w:val="hybridMultilevel"/>
    <w:tmpl w:val="B0BEED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4"/>
  </w:num>
  <w:num w:numId="5">
    <w:abstractNumId w:val="1"/>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891A91"/>
    <w:rsid w:val="00033ABE"/>
    <w:rsid w:val="00056624"/>
    <w:rsid w:val="00093D86"/>
    <w:rsid w:val="001020C4"/>
    <w:rsid w:val="00116E8E"/>
    <w:rsid w:val="00125788"/>
    <w:rsid w:val="00172DF0"/>
    <w:rsid w:val="001E0D8E"/>
    <w:rsid w:val="001E406C"/>
    <w:rsid w:val="002234D7"/>
    <w:rsid w:val="00226726"/>
    <w:rsid w:val="00251955"/>
    <w:rsid w:val="003E0E70"/>
    <w:rsid w:val="003F29FC"/>
    <w:rsid w:val="00404C96"/>
    <w:rsid w:val="00506D54"/>
    <w:rsid w:val="006E24C1"/>
    <w:rsid w:val="00730650"/>
    <w:rsid w:val="00736437"/>
    <w:rsid w:val="007A1CD1"/>
    <w:rsid w:val="007A6A50"/>
    <w:rsid w:val="007B23BA"/>
    <w:rsid w:val="007B7399"/>
    <w:rsid w:val="007D5373"/>
    <w:rsid w:val="007E265D"/>
    <w:rsid w:val="00891A91"/>
    <w:rsid w:val="009242AF"/>
    <w:rsid w:val="009B3F53"/>
    <w:rsid w:val="009E5964"/>
    <w:rsid w:val="00AB11E4"/>
    <w:rsid w:val="00AD10DF"/>
    <w:rsid w:val="00AD2806"/>
    <w:rsid w:val="00B1270B"/>
    <w:rsid w:val="00C0236A"/>
    <w:rsid w:val="00C30ECC"/>
    <w:rsid w:val="00D514B6"/>
    <w:rsid w:val="00DF108B"/>
    <w:rsid w:val="00DF6A65"/>
    <w:rsid w:val="00E352EF"/>
    <w:rsid w:val="00E66B3F"/>
    <w:rsid w:val="00EB5547"/>
    <w:rsid w:val="00FA54C3"/>
    <w:rsid w:val="00FB5820"/>
    <w:rsid w:val="00FF190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2D28A6-D51D-4C38-842D-0A1EAF0B0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6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E8E"/>
    <w:pPr>
      <w:ind w:left="720"/>
      <w:contextualSpacing/>
    </w:pPr>
  </w:style>
  <w:style w:type="table" w:styleId="TableGrid">
    <w:name w:val="Table Grid"/>
    <w:basedOn w:val="TableNormal"/>
    <w:uiPriority w:val="39"/>
    <w:rsid w:val="00C02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1002</Characters>
  <Application>Microsoft Office Word</Application>
  <DocSecurity>0</DocSecurity>
  <Lines>8</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victoria.daliani@gmail.com</dc:creator>
  <cp:lastModifiedBy>Microsoft account</cp:lastModifiedBy>
  <cp:revision>3</cp:revision>
  <dcterms:created xsi:type="dcterms:W3CDTF">2022-09-15T18:42:00Z</dcterms:created>
  <dcterms:modified xsi:type="dcterms:W3CDTF">2022-09-21T13:19:00Z</dcterms:modified>
</cp:coreProperties>
</file>