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964" w:rsidRDefault="009E5964" w:rsidP="007A6A50">
      <w:pPr>
        <w:spacing w:line="360" w:lineRule="auto"/>
        <w:jc w:val="both"/>
        <w:rPr>
          <w:b/>
          <w:bCs/>
          <w:sz w:val="24"/>
          <w:szCs w:val="24"/>
        </w:rPr>
      </w:pPr>
      <w:r w:rsidRPr="009E5964">
        <w:rPr>
          <w:b/>
          <w:bCs/>
          <w:sz w:val="24"/>
          <w:szCs w:val="24"/>
        </w:rPr>
        <w:t>Ενδεικτικές απαντήσεις</w:t>
      </w:r>
    </w:p>
    <w:p w:rsidR="00090850" w:rsidRDefault="007A6A50" w:rsidP="00090850">
      <w:pPr>
        <w:spacing w:line="360" w:lineRule="auto"/>
        <w:jc w:val="both"/>
        <w:rPr>
          <w:b/>
          <w:bCs/>
          <w:sz w:val="24"/>
          <w:szCs w:val="24"/>
        </w:rPr>
      </w:pPr>
      <w:r w:rsidRPr="007A6A50">
        <w:rPr>
          <w:b/>
          <w:bCs/>
          <w:sz w:val="24"/>
          <w:szCs w:val="24"/>
        </w:rPr>
        <w:t>2.1</w:t>
      </w:r>
    </w:p>
    <w:p w:rsidR="00090850" w:rsidRPr="00090850" w:rsidRDefault="00090850" w:rsidP="00090850">
      <w:pPr>
        <w:spacing w:line="360" w:lineRule="auto"/>
        <w:jc w:val="both"/>
        <w:rPr>
          <w:b/>
          <w:bCs/>
          <w:sz w:val="24"/>
          <w:szCs w:val="24"/>
        </w:rPr>
      </w:pPr>
      <w:r>
        <w:rPr>
          <w:sz w:val="24"/>
          <w:szCs w:val="24"/>
        </w:rPr>
        <w:t xml:space="preserve">α) </w:t>
      </w:r>
      <w:r w:rsidR="006078BC">
        <w:rPr>
          <w:sz w:val="24"/>
          <w:szCs w:val="24"/>
        </w:rPr>
        <w:t>Τ</w:t>
      </w:r>
      <w:r>
        <w:rPr>
          <w:sz w:val="24"/>
          <w:szCs w:val="24"/>
        </w:rPr>
        <w:t xml:space="preserve">α σπουδαιότερα καλλυντικά προϊόντα με τα οποία ασχολείται η βιομηχανία και η </w:t>
      </w:r>
      <w:proofErr w:type="spellStart"/>
      <w:r>
        <w:rPr>
          <w:sz w:val="24"/>
          <w:szCs w:val="24"/>
        </w:rPr>
        <w:t>Κοσμητολογία</w:t>
      </w:r>
      <w:proofErr w:type="spellEnd"/>
      <w:r>
        <w:rPr>
          <w:sz w:val="24"/>
          <w:szCs w:val="24"/>
        </w:rPr>
        <w:t xml:space="preserve"> γενικότερα είναι:</w:t>
      </w:r>
    </w:p>
    <w:p w:rsidR="00090850" w:rsidRDefault="00090850" w:rsidP="00090850">
      <w:pPr>
        <w:pStyle w:val="ListParagraph"/>
        <w:numPr>
          <w:ilvl w:val="0"/>
          <w:numId w:val="12"/>
        </w:numPr>
        <w:spacing w:line="360" w:lineRule="auto"/>
        <w:jc w:val="both"/>
        <w:rPr>
          <w:sz w:val="24"/>
          <w:szCs w:val="24"/>
        </w:rPr>
      </w:pPr>
      <w:r>
        <w:rPr>
          <w:sz w:val="24"/>
          <w:szCs w:val="24"/>
        </w:rPr>
        <w:t>Κρέμες</w:t>
      </w:r>
    </w:p>
    <w:p w:rsidR="00090850" w:rsidRDefault="00090850" w:rsidP="00090850">
      <w:pPr>
        <w:pStyle w:val="ListParagraph"/>
        <w:numPr>
          <w:ilvl w:val="0"/>
          <w:numId w:val="12"/>
        </w:numPr>
        <w:spacing w:line="360" w:lineRule="auto"/>
        <w:jc w:val="both"/>
        <w:rPr>
          <w:sz w:val="24"/>
          <w:szCs w:val="24"/>
        </w:rPr>
      </w:pPr>
      <w:r>
        <w:rPr>
          <w:sz w:val="24"/>
          <w:szCs w:val="24"/>
        </w:rPr>
        <w:t>Γαλακτώματα</w:t>
      </w:r>
    </w:p>
    <w:p w:rsidR="00090850" w:rsidRDefault="00090850" w:rsidP="00090850">
      <w:pPr>
        <w:pStyle w:val="ListParagraph"/>
        <w:numPr>
          <w:ilvl w:val="0"/>
          <w:numId w:val="12"/>
        </w:numPr>
        <w:spacing w:line="360" w:lineRule="auto"/>
        <w:jc w:val="both"/>
        <w:rPr>
          <w:sz w:val="24"/>
          <w:szCs w:val="24"/>
        </w:rPr>
      </w:pPr>
      <w:r>
        <w:rPr>
          <w:sz w:val="24"/>
          <w:szCs w:val="24"/>
        </w:rPr>
        <w:t>Λοσιόν</w:t>
      </w:r>
    </w:p>
    <w:p w:rsidR="00090850" w:rsidRDefault="00090850" w:rsidP="00090850">
      <w:pPr>
        <w:pStyle w:val="ListParagraph"/>
        <w:numPr>
          <w:ilvl w:val="0"/>
          <w:numId w:val="12"/>
        </w:numPr>
        <w:spacing w:line="360" w:lineRule="auto"/>
        <w:jc w:val="both"/>
        <w:rPr>
          <w:sz w:val="24"/>
          <w:szCs w:val="24"/>
        </w:rPr>
      </w:pPr>
      <w:r>
        <w:rPr>
          <w:sz w:val="24"/>
          <w:szCs w:val="24"/>
        </w:rPr>
        <w:t>Προϊόντα μακιγιάζ (πούδρες, σκιές, κραγιόν, βερνίκια νυχιών)</w:t>
      </w:r>
    </w:p>
    <w:p w:rsidR="00090850" w:rsidRDefault="00090850" w:rsidP="00090850">
      <w:pPr>
        <w:pStyle w:val="ListParagraph"/>
        <w:numPr>
          <w:ilvl w:val="0"/>
          <w:numId w:val="12"/>
        </w:numPr>
        <w:spacing w:line="360" w:lineRule="auto"/>
        <w:jc w:val="both"/>
        <w:rPr>
          <w:sz w:val="24"/>
          <w:szCs w:val="24"/>
        </w:rPr>
      </w:pPr>
      <w:r>
        <w:rPr>
          <w:sz w:val="24"/>
          <w:szCs w:val="24"/>
        </w:rPr>
        <w:t>Μάσκες</w:t>
      </w:r>
    </w:p>
    <w:p w:rsidR="00090850" w:rsidRDefault="00090850" w:rsidP="00090850">
      <w:pPr>
        <w:pStyle w:val="ListParagraph"/>
        <w:numPr>
          <w:ilvl w:val="0"/>
          <w:numId w:val="12"/>
        </w:numPr>
        <w:spacing w:line="360" w:lineRule="auto"/>
        <w:jc w:val="both"/>
        <w:rPr>
          <w:sz w:val="24"/>
          <w:szCs w:val="24"/>
        </w:rPr>
      </w:pPr>
      <w:r>
        <w:rPr>
          <w:sz w:val="24"/>
          <w:szCs w:val="24"/>
        </w:rPr>
        <w:t>Σαμπουάν</w:t>
      </w:r>
    </w:p>
    <w:p w:rsidR="00090850" w:rsidRDefault="00090850" w:rsidP="00090850">
      <w:pPr>
        <w:pStyle w:val="ListParagraph"/>
        <w:numPr>
          <w:ilvl w:val="0"/>
          <w:numId w:val="12"/>
        </w:numPr>
        <w:spacing w:line="360" w:lineRule="auto"/>
        <w:jc w:val="both"/>
        <w:rPr>
          <w:sz w:val="24"/>
          <w:szCs w:val="24"/>
        </w:rPr>
      </w:pPr>
      <w:r>
        <w:rPr>
          <w:sz w:val="24"/>
          <w:szCs w:val="24"/>
        </w:rPr>
        <w:t>Οδοντόπαστες</w:t>
      </w:r>
    </w:p>
    <w:p w:rsidR="00090850" w:rsidRDefault="00090850" w:rsidP="00090850">
      <w:pPr>
        <w:pStyle w:val="ListParagraph"/>
        <w:numPr>
          <w:ilvl w:val="0"/>
          <w:numId w:val="12"/>
        </w:numPr>
        <w:spacing w:line="360" w:lineRule="auto"/>
        <w:jc w:val="both"/>
        <w:rPr>
          <w:sz w:val="24"/>
          <w:szCs w:val="24"/>
        </w:rPr>
      </w:pPr>
      <w:r>
        <w:rPr>
          <w:sz w:val="24"/>
          <w:szCs w:val="24"/>
        </w:rPr>
        <w:t>Πηκτώματα</w:t>
      </w:r>
    </w:p>
    <w:p w:rsidR="00090850" w:rsidRPr="00730650" w:rsidRDefault="00090850" w:rsidP="00090850">
      <w:pPr>
        <w:pStyle w:val="ListParagraph"/>
        <w:numPr>
          <w:ilvl w:val="0"/>
          <w:numId w:val="12"/>
        </w:numPr>
        <w:spacing w:line="360" w:lineRule="auto"/>
        <w:jc w:val="both"/>
        <w:rPr>
          <w:sz w:val="24"/>
          <w:szCs w:val="24"/>
        </w:rPr>
      </w:pPr>
      <w:r>
        <w:rPr>
          <w:sz w:val="24"/>
          <w:szCs w:val="24"/>
        </w:rPr>
        <w:t>Αεροζόλ (</w:t>
      </w:r>
      <w:r>
        <w:rPr>
          <w:sz w:val="24"/>
          <w:szCs w:val="24"/>
          <w:lang w:val="en-US"/>
        </w:rPr>
        <w:t>spray)</w:t>
      </w:r>
    </w:p>
    <w:p w:rsidR="00090850" w:rsidRDefault="00090850" w:rsidP="007A6A50">
      <w:pPr>
        <w:spacing w:line="360" w:lineRule="auto"/>
        <w:jc w:val="both"/>
        <w:rPr>
          <w:sz w:val="24"/>
          <w:szCs w:val="24"/>
        </w:rPr>
      </w:pPr>
      <w:r>
        <w:rPr>
          <w:sz w:val="24"/>
          <w:szCs w:val="24"/>
        </w:rPr>
        <w:t xml:space="preserve">β) </w:t>
      </w:r>
      <w:r w:rsidR="002C22B0">
        <w:rPr>
          <w:sz w:val="24"/>
          <w:szCs w:val="24"/>
        </w:rPr>
        <w:t>Η Επιτροπή μερίμνησε</w:t>
      </w:r>
      <w:r w:rsidR="00151DFF">
        <w:rPr>
          <w:sz w:val="24"/>
          <w:szCs w:val="24"/>
        </w:rPr>
        <w:t xml:space="preserve"> για την ανάπτυξη, την επικύρωση και τη νόμιμη αποδοχή των πειραματικών μεθόδων που δεν χρησιμοποιούν ζώα. </w:t>
      </w:r>
    </w:p>
    <w:p w:rsidR="00FE17F9" w:rsidRPr="00151DFF" w:rsidRDefault="00FE17F9" w:rsidP="007A6A50">
      <w:pPr>
        <w:spacing w:line="360" w:lineRule="auto"/>
        <w:jc w:val="both"/>
        <w:rPr>
          <w:sz w:val="24"/>
          <w:szCs w:val="24"/>
        </w:rPr>
      </w:pPr>
    </w:p>
    <w:p w:rsidR="00116E8E" w:rsidRDefault="00116E8E" w:rsidP="00116E8E">
      <w:pPr>
        <w:spacing w:line="360" w:lineRule="auto"/>
        <w:jc w:val="both"/>
        <w:rPr>
          <w:b/>
          <w:bCs/>
          <w:sz w:val="24"/>
          <w:szCs w:val="24"/>
        </w:rPr>
      </w:pPr>
      <w:r w:rsidRPr="00116E8E">
        <w:rPr>
          <w:b/>
          <w:bCs/>
          <w:sz w:val="24"/>
          <w:szCs w:val="24"/>
        </w:rPr>
        <w:t>2.2</w:t>
      </w:r>
    </w:p>
    <w:p w:rsidR="00A22FD2" w:rsidRDefault="00317694" w:rsidP="00090850">
      <w:pPr>
        <w:spacing w:line="360" w:lineRule="auto"/>
        <w:jc w:val="both"/>
        <w:rPr>
          <w:sz w:val="24"/>
          <w:szCs w:val="24"/>
        </w:rPr>
      </w:pPr>
      <w:r>
        <w:rPr>
          <w:sz w:val="24"/>
          <w:szCs w:val="24"/>
        </w:rPr>
        <w:t xml:space="preserve">α) </w:t>
      </w:r>
      <w:r w:rsidR="00A22FD2">
        <w:rPr>
          <w:sz w:val="24"/>
          <w:szCs w:val="24"/>
        </w:rPr>
        <w:t>Η</w:t>
      </w:r>
      <w:r w:rsidR="00A22FD2" w:rsidRPr="00317694">
        <w:rPr>
          <w:sz w:val="24"/>
          <w:szCs w:val="24"/>
        </w:rPr>
        <w:t xml:space="preserve"> </w:t>
      </w:r>
      <w:r w:rsidR="00A22FD2">
        <w:rPr>
          <w:sz w:val="24"/>
          <w:szCs w:val="24"/>
        </w:rPr>
        <w:t xml:space="preserve">αναγραφή των συστατικών στη συσκευασία του καλλυντικού προϊόντος, γίνεται κατά την </w:t>
      </w:r>
      <w:r w:rsidR="00A22FD2">
        <w:rPr>
          <w:sz w:val="24"/>
          <w:szCs w:val="24"/>
          <w:lang w:val="en-US"/>
        </w:rPr>
        <w:t>I</w:t>
      </w:r>
      <w:r w:rsidR="00A22FD2" w:rsidRPr="00D214B8">
        <w:rPr>
          <w:sz w:val="24"/>
          <w:szCs w:val="24"/>
        </w:rPr>
        <w:t>.</w:t>
      </w:r>
      <w:r w:rsidR="00A22FD2">
        <w:rPr>
          <w:sz w:val="24"/>
          <w:szCs w:val="24"/>
          <w:lang w:val="en-US"/>
        </w:rPr>
        <w:t>N</w:t>
      </w:r>
      <w:r w:rsidR="00A22FD2" w:rsidRPr="00D214B8">
        <w:rPr>
          <w:sz w:val="24"/>
          <w:szCs w:val="24"/>
        </w:rPr>
        <w:t>.</w:t>
      </w:r>
      <w:r w:rsidR="00A22FD2">
        <w:rPr>
          <w:sz w:val="24"/>
          <w:szCs w:val="24"/>
          <w:lang w:val="en-US"/>
        </w:rPr>
        <w:t>C</w:t>
      </w:r>
      <w:r w:rsidR="00A22FD2" w:rsidRPr="00D214B8">
        <w:rPr>
          <w:sz w:val="24"/>
          <w:szCs w:val="24"/>
        </w:rPr>
        <w:t>.</w:t>
      </w:r>
      <w:r w:rsidR="00A22FD2">
        <w:rPr>
          <w:sz w:val="24"/>
          <w:szCs w:val="24"/>
          <w:lang w:val="en-US"/>
        </w:rPr>
        <w:t>I</w:t>
      </w:r>
      <w:r w:rsidR="00A22FD2">
        <w:rPr>
          <w:sz w:val="24"/>
          <w:szCs w:val="24"/>
        </w:rPr>
        <w:t xml:space="preserve">. ονοματολογία ίδια για όλη την Ευρωπαϊκή Κοινότητα κατά φθίνουσα </w:t>
      </w:r>
      <w:r w:rsidR="002134B7">
        <w:rPr>
          <w:sz w:val="24"/>
          <w:szCs w:val="24"/>
        </w:rPr>
        <w:t>σειρά βάσει του βάρους (</w:t>
      </w:r>
      <w:r w:rsidR="00A22FD2">
        <w:rPr>
          <w:sz w:val="24"/>
          <w:szCs w:val="24"/>
        </w:rPr>
        <w:t>εκατοστιαία αναλογία</w:t>
      </w:r>
      <w:r w:rsidR="002134B7">
        <w:rPr>
          <w:sz w:val="24"/>
          <w:szCs w:val="24"/>
        </w:rPr>
        <w:t>)</w:t>
      </w:r>
      <w:r w:rsidR="00A22FD2">
        <w:rPr>
          <w:sz w:val="24"/>
          <w:szCs w:val="24"/>
        </w:rPr>
        <w:t xml:space="preserve"> κατά το χρόνο π</w:t>
      </w:r>
      <w:r w:rsidR="002134B7">
        <w:rPr>
          <w:sz w:val="24"/>
          <w:szCs w:val="24"/>
        </w:rPr>
        <w:t>ου προστίθε</w:t>
      </w:r>
      <w:r w:rsidR="00CE3CE5">
        <w:rPr>
          <w:sz w:val="24"/>
          <w:szCs w:val="24"/>
        </w:rPr>
        <w:t>ν</w:t>
      </w:r>
      <w:r w:rsidR="002134B7">
        <w:rPr>
          <w:sz w:val="24"/>
          <w:szCs w:val="24"/>
        </w:rPr>
        <w:t xml:space="preserve">ται στο παρασκεύασμα. </w:t>
      </w:r>
    </w:p>
    <w:p w:rsidR="00090850" w:rsidRPr="002134B7" w:rsidRDefault="00404C96" w:rsidP="00090850">
      <w:pPr>
        <w:spacing w:line="360" w:lineRule="auto"/>
        <w:jc w:val="both"/>
        <w:rPr>
          <w:sz w:val="24"/>
          <w:szCs w:val="24"/>
        </w:rPr>
      </w:pPr>
      <w:r>
        <w:rPr>
          <w:sz w:val="24"/>
          <w:szCs w:val="24"/>
        </w:rPr>
        <w:t>β)</w:t>
      </w:r>
      <w:r w:rsidR="002134B7">
        <w:rPr>
          <w:sz w:val="24"/>
          <w:szCs w:val="24"/>
        </w:rPr>
        <w:t xml:space="preserve"> </w:t>
      </w:r>
      <w:r w:rsidR="00090850" w:rsidRPr="002134B7">
        <w:rPr>
          <w:sz w:val="24"/>
          <w:szCs w:val="24"/>
        </w:rPr>
        <w:t xml:space="preserve">Πρόκειται για την κοινή Διεθνή Ονοματολογία για τα Συστατικά των Καλλυντικών (ΔΟΣΚ) γνωστή ως </w:t>
      </w:r>
      <w:r w:rsidR="00090850" w:rsidRPr="002134B7">
        <w:rPr>
          <w:sz w:val="24"/>
          <w:szCs w:val="24"/>
          <w:lang w:val="en-US"/>
        </w:rPr>
        <w:t>INCI</w:t>
      </w:r>
      <w:r w:rsidR="00090850" w:rsidRPr="002134B7">
        <w:rPr>
          <w:sz w:val="24"/>
          <w:szCs w:val="24"/>
        </w:rPr>
        <w:t>, με σκοπό τον προσδιορισμό κάθε συστατικού που χρησιμοποιείται στα καλλυντικά προϊόντα και η οποία αναπτύχθηκε από τις Ευρωπαϊκές και Αμερικανικές βιομηχανίες καλλυντικών.</w:t>
      </w:r>
      <w:r w:rsidR="002134B7" w:rsidRPr="002134B7">
        <w:rPr>
          <w:sz w:val="24"/>
          <w:szCs w:val="24"/>
        </w:rPr>
        <w:t xml:space="preserve"> Η ΔΟΣΚ έχει γίνει επίσημα δεκτή σε αρκετά κράτη μέλη της Ευρωπαϊκής κοινότητας, αλλά και από ένα αριθμό άλλων χωρών στην Ευρώπη, όπως και πέρα από αυτή για παράδειγμα στις ΗΠΑ, την Αυστραλία, τη </w:t>
      </w:r>
      <w:proofErr w:type="spellStart"/>
      <w:r w:rsidR="002134B7" w:rsidRPr="002134B7">
        <w:rPr>
          <w:sz w:val="24"/>
          <w:szCs w:val="24"/>
        </w:rPr>
        <w:t>Σιγκαμπούρη</w:t>
      </w:r>
      <w:proofErr w:type="spellEnd"/>
      <w:r w:rsidR="00090850" w:rsidRPr="002134B7">
        <w:rPr>
          <w:sz w:val="24"/>
          <w:szCs w:val="24"/>
        </w:rPr>
        <w:t xml:space="preserve"> </w:t>
      </w:r>
      <w:r w:rsidR="002134B7" w:rsidRPr="002134B7">
        <w:rPr>
          <w:sz w:val="24"/>
          <w:szCs w:val="24"/>
        </w:rPr>
        <w:t xml:space="preserve">και τη Νότιο Αφρική. </w:t>
      </w:r>
      <w:bookmarkStart w:id="0" w:name="_GoBack"/>
      <w:bookmarkEnd w:id="0"/>
    </w:p>
    <w:p w:rsidR="00090850" w:rsidRPr="00384CE0" w:rsidRDefault="00090850" w:rsidP="00090850">
      <w:pPr>
        <w:spacing w:line="360" w:lineRule="auto"/>
        <w:jc w:val="both"/>
        <w:rPr>
          <w:b/>
          <w:sz w:val="24"/>
          <w:szCs w:val="24"/>
        </w:rPr>
      </w:pPr>
      <w:r w:rsidRPr="00384CE0">
        <w:rPr>
          <w:b/>
          <w:sz w:val="24"/>
          <w:szCs w:val="24"/>
        </w:rPr>
        <w:lastRenderedPageBreak/>
        <w:t xml:space="preserve"> </w:t>
      </w:r>
    </w:p>
    <w:p w:rsidR="00E66B3F" w:rsidRPr="00E66B3F" w:rsidRDefault="00090850" w:rsidP="00DF6A65">
      <w:pPr>
        <w:spacing w:line="360" w:lineRule="auto"/>
        <w:jc w:val="both"/>
        <w:rPr>
          <w:sz w:val="24"/>
          <w:szCs w:val="24"/>
        </w:rPr>
      </w:pPr>
      <w:r>
        <w:rPr>
          <w:sz w:val="24"/>
          <w:szCs w:val="24"/>
        </w:rPr>
        <w:t xml:space="preserve"> </w:t>
      </w:r>
    </w:p>
    <w:sectPr w:rsidR="00E66B3F" w:rsidRPr="00E66B3F" w:rsidSect="007A6A50">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04AD"/>
    <w:multiLevelType w:val="hybridMultilevel"/>
    <w:tmpl w:val="01CC5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B35F24"/>
    <w:multiLevelType w:val="hybridMultilevel"/>
    <w:tmpl w:val="48EAC8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D85288"/>
    <w:multiLevelType w:val="hybridMultilevel"/>
    <w:tmpl w:val="CA1E7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0013131"/>
    <w:multiLevelType w:val="hybridMultilevel"/>
    <w:tmpl w:val="AA3AE7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E142E30"/>
    <w:multiLevelType w:val="hybridMultilevel"/>
    <w:tmpl w:val="577458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0945B34"/>
    <w:multiLevelType w:val="hybridMultilevel"/>
    <w:tmpl w:val="646606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5D65FE0"/>
    <w:multiLevelType w:val="hybridMultilevel"/>
    <w:tmpl w:val="BF50D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D6C7497"/>
    <w:multiLevelType w:val="hybridMultilevel"/>
    <w:tmpl w:val="33603C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1CF091E"/>
    <w:multiLevelType w:val="hybridMultilevel"/>
    <w:tmpl w:val="01348C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2F05106"/>
    <w:multiLevelType w:val="hybridMultilevel"/>
    <w:tmpl w:val="16504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BC9551B"/>
    <w:multiLevelType w:val="hybridMultilevel"/>
    <w:tmpl w:val="8AE2A1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8FA572E"/>
    <w:multiLevelType w:val="hybridMultilevel"/>
    <w:tmpl w:val="B0BEE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6"/>
  </w:num>
  <w:num w:numId="5">
    <w:abstractNumId w:val="3"/>
  </w:num>
  <w:num w:numId="6">
    <w:abstractNumId w:val="1"/>
  </w:num>
  <w:num w:numId="7">
    <w:abstractNumId w:val="9"/>
  </w:num>
  <w:num w:numId="8">
    <w:abstractNumId w:val="8"/>
  </w:num>
  <w:num w:numId="9">
    <w:abstractNumId w:val="4"/>
  </w:num>
  <w:num w:numId="10">
    <w:abstractNumId w:val="2"/>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891A91"/>
    <w:rsid w:val="00033ABE"/>
    <w:rsid w:val="00056624"/>
    <w:rsid w:val="00090850"/>
    <w:rsid w:val="000F5BAB"/>
    <w:rsid w:val="00116E8E"/>
    <w:rsid w:val="00125788"/>
    <w:rsid w:val="00151DFF"/>
    <w:rsid w:val="00172DF0"/>
    <w:rsid w:val="00190AE8"/>
    <w:rsid w:val="001D0CE1"/>
    <w:rsid w:val="001E0D8E"/>
    <w:rsid w:val="002134B7"/>
    <w:rsid w:val="00226726"/>
    <w:rsid w:val="00226CDC"/>
    <w:rsid w:val="0025732D"/>
    <w:rsid w:val="002C22B0"/>
    <w:rsid w:val="002D6FA4"/>
    <w:rsid w:val="00317694"/>
    <w:rsid w:val="0033018E"/>
    <w:rsid w:val="003634C7"/>
    <w:rsid w:val="003E0E70"/>
    <w:rsid w:val="003F29FC"/>
    <w:rsid w:val="00404C96"/>
    <w:rsid w:val="004B567A"/>
    <w:rsid w:val="004D644C"/>
    <w:rsid w:val="006078BC"/>
    <w:rsid w:val="007353B8"/>
    <w:rsid w:val="00736437"/>
    <w:rsid w:val="007A6A50"/>
    <w:rsid w:val="008011D5"/>
    <w:rsid w:val="00891A91"/>
    <w:rsid w:val="008A59A8"/>
    <w:rsid w:val="009A4297"/>
    <w:rsid w:val="009E5964"/>
    <w:rsid w:val="00A22FD2"/>
    <w:rsid w:val="00AB11E4"/>
    <w:rsid w:val="00AF0A80"/>
    <w:rsid w:val="00C0236A"/>
    <w:rsid w:val="00CE3CE5"/>
    <w:rsid w:val="00DF6A65"/>
    <w:rsid w:val="00E352EF"/>
    <w:rsid w:val="00E66B3F"/>
    <w:rsid w:val="00FE17F9"/>
    <w:rsid w:val="00FF19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4DCFBD-2790-4036-AC88-9A01D9D2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6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E8E"/>
    <w:pPr>
      <w:ind w:left="720"/>
      <w:contextualSpacing/>
    </w:pPr>
  </w:style>
  <w:style w:type="table" w:styleId="TableGrid">
    <w:name w:val="Table Grid"/>
    <w:basedOn w:val="TableNormal"/>
    <w:uiPriority w:val="39"/>
    <w:rsid w:val="00C02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184</Words>
  <Characters>997</Characters>
  <Application>Microsoft Office Word</Application>
  <DocSecurity>0</DocSecurity>
  <Lines>8</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victoria.daliani@gmail.com</dc:creator>
  <cp:lastModifiedBy>Microsoft account</cp:lastModifiedBy>
  <cp:revision>4</cp:revision>
  <dcterms:created xsi:type="dcterms:W3CDTF">2022-09-15T19:11:00Z</dcterms:created>
  <dcterms:modified xsi:type="dcterms:W3CDTF">2022-09-21T13:16:00Z</dcterms:modified>
</cp:coreProperties>
</file>