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9A526D" w14:textId="5C7CDA25" w:rsidR="00245A68" w:rsidRPr="00082EA9" w:rsidRDefault="00245A68" w:rsidP="00245A68">
      <w:pPr>
        <w:spacing w:after="0" w:line="360" w:lineRule="auto"/>
        <w:jc w:val="both"/>
        <w:rPr>
          <w:b/>
          <w:sz w:val="24"/>
          <w:szCs w:val="24"/>
        </w:rPr>
      </w:pPr>
      <w:r w:rsidRPr="00F16DFF">
        <w:rPr>
          <w:b/>
          <w:sz w:val="24"/>
          <w:szCs w:val="24"/>
        </w:rPr>
        <w:t>Ενδεικτι</w:t>
      </w:r>
      <w:r w:rsidR="00082EA9">
        <w:rPr>
          <w:b/>
          <w:sz w:val="24"/>
          <w:szCs w:val="24"/>
        </w:rPr>
        <w:t>κή επίλυση</w:t>
      </w:r>
    </w:p>
    <w:p w14:paraId="2E58E0C9" w14:textId="77777777" w:rsidR="00245A68" w:rsidRPr="00A9696E" w:rsidRDefault="00245A68" w:rsidP="00245A68">
      <w:pPr>
        <w:spacing w:after="0" w:line="360" w:lineRule="auto"/>
        <w:jc w:val="both"/>
        <w:rPr>
          <w:b/>
          <w:sz w:val="24"/>
          <w:szCs w:val="24"/>
        </w:rPr>
      </w:pPr>
      <w:r w:rsidRPr="00A9696E">
        <w:rPr>
          <w:b/>
          <w:sz w:val="24"/>
          <w:szCs w:val="24"/>
        </w:rPr>
        <w:t>Θέμα 4</w:t>
      </w:r>
      <w:r w:rsidRPr="00A9696E">
        <w:rPr>
          <w:b/>
          <w:sz w:val="24"/>
          <w:szCs w:val="24"/>
          <w:vertAlign w:val="superscript"/>
        </w:rPr>
        <w:t>Ο</w:t>
      </w:r>
    </w:p>
    <w:p w14:paraId="22B459E9" w14:textId="77777777" w:rsidR="00245A68" w:rsidRPr="00F16DFF" w:rsidRDefault="00245A68" w:rsidP="00245A68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Pr="00F16DFF">
        <w:rPr>
          <w:b/>
          <w:sz w:val="24"/>
          <w:szCs w:val="24"/>
        </w:rPr>
        <w:t>.1</w:t>
      </w:r>
    </w:p>
    <w:p w14:paraId="7BE9FFC8" w14:textId="232BFEE7" w:rsidR="00245A68" w:rsidRDefault="00917DEC" w:rsidP="00245A68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Ο τοξικομανής έχει φυσική η σωματική εξάρτηση που χαρακτηρίζεται από το σύνδρομο στέρησης που παρουσιάζει τα παθολογικά αυτά συμπτώματα.</w:t>
      </w:r>
    </w:p>
    <w:p w14:paraId="5B068813" w14:textId="77777777" w:rsidR="00245A68" w:rsidRDefault="00245A68" w:rsidP="00245A68">
      <w:pPr>
        <w:spacing w:after="0" w:line="360" w:lineRule="auto"/>
        <w:jc w:val="both"/>
        <w:rPr>
          <w:sz w:val="24"/>
          <w:szCs w:val="24"/>
        </w:rPr>
      </w:pPr>
    </w:p>
    <w:p w14:paraId="249F3AD0" w14:textId="77777777" w:rsidR="00245A68" w:rsidRPr="00945D2B" w:rsidRDefault="00245A68" w:rsidP="00245A68">
      <w:pPr>
        <w:spacing w:after="0" w:line="360" w:lineRule="auto"/>
        <w:jc w:val="both"/>
        <w:rPr>
          <w:sz w:val="24"/>
          <w:szCs w:val="24"/>
        </w:rPr>
      </w:pPr>
    </w:p>
    <w:p w14:paraId="0BA00559" w14:textId="77777777" w:rsidR="00245A68" w:rsidRPr="00690D06" w:rsidRDefault="00245A68" w:rsidP="00245A68">
      <w:pPr>
        <w:spacing w:after="0" w:line="360" w:lineRule="auto"/>
        <w:jc w:val="both"/>
        <w:rPr>
          <w:sz w:val="24"/>
          <w:szCs w:val="24"/>
        </w:rPr>
      </w:pPr>
      <w:r w:rsidRPr="00690D06">
        <w:rPr>
          <w:b/>
          <w:sz w:val="24"/>
          <w:szCs w:val="24"/>
        </w:rPr>
        <w:t>4.2</w:t>
      </w:r>
      <w:r w:rsidRPr="00690D06">
        <w:rPr>
          <w:sz w:val="24"/>
          <w:szCs w:val="24"/>
        </w:rPr>
        <w:t xml:space="preserve"> </w:t>
      </w:r>
    </w:p>
    <w:p w14:paraId="14F9DB43" w14:textId="6E4894D6" w:rsidR="00245A68" w:rsidRDefault="00FC489B" w:rsidP="00245A68">
      <w:pPr>
        <w:spacing w:after="0" w:line="360" w:lineRule="auto"/>
        <w:jc w:val="both"/>
      </w:pPr>
      <w:r>
        <w:rPr>
          <w:sz w:val="24"/>
          <w:szCs w:val="24"/>
        </w:rPr>
        <w:t>Η κυρία Μαίρη και ο κύριος Κώστας έχουν ψυχολογική εξάρτηση από τον καφέ (</w:t>
      </w:r>
      <w:r w:rsidR="00BF3F36">
        <w:rPr>
          <w:sz w:val="24"/>
          <w:szCs w:val="24"/>
        </w:rPr>
        <w:t>καφεΐνη</w:t>
      </w:r>
      <w:r>
        <w:rPr>
          <w:sz w:val="24"/>
          <w:szCs w:val="24"/>
        </w:rPr>
        <w:t>) και το τσιγάρο (νικοτίνη).Η ψυχολογική εξάρτηση χαρακτηρίζεται από σφοδρή επιθυμία για κατάχρηση του φαρμάκου, η οποία δεν συνδέεται από έντονο σύνδρομο στέρησης, καταστολή, ευφορία και αυξημένη ενεργητικότητα.</w:t>
      </w:r>
    </w:p>
    <w:p w14:paraId="505D4818" w14:textId="77777777" w:rsidR="00245A68" w:rsidRDefault="00245A68" w:rsidP="00245A68">
      <w:pPr>
        <w:spacing w:after="0" w:line="360" w:lineRule="auto"/>
        <w:jc w:val="both"/>
      </w:pPr>
    </w:p>
    <w:p w14:paraId="25A3A7BF" w14:textId="77777777" w:rsidR="00245A68" w:rsidRPr="00945D2B" w:rsidRDefault="00245A68" w:rsidP="00245A68"/>
    <w:p w14:paraId="0C474AC9" w14:textId="77777777" w:rsidR="00AF021C" w:rsidRDefault="00AF021C"/>
    <w:sectPr w:rsidR="00AF021C" w:rsidSect="005E149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A68"/>
    <w:rsid w:val="00082EA9"/>
    <w:rsid w:val="00245A68"/>
    <w:rsid w:val="00280CE8"/>
    <w:rsid w:val="00376BAD"/>
    <w:rsid w:val="003A2C1E"/>
    <w:rsid w:val="00504A2A"/>
    <w:rsid w:val="005A456B"/>
    <w:rsid w:val="005F0933"/>
    <w:rsid w:val="005F5796"/>
    <w:rsid w:val="0066008B"/>
    <w:rsid w:val="00674C48"/>
    <w:rsid w:val="00882A2C"/>
    <w:rsid w:val="00917DEC"/>
    <w:rsid w:val="00930193"/>
    <w:rsid w:val="00931370"/>
    <w:rsid w:val="009A38AB"/>
    <w:rsid w:val="00A9696E"/>
    <w:rsid w:val="00AF021C"/>
    <w:rsid w:val="00B02A33"/>
    <w:rsid w:val="00B2439B"/>
    <w:rsid w:val="00BF3F36"/>
    <w:rsid w:val="00C11BD3"/>
    <w:rsid w:val="00FC4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CBC6"/>
  <w15:chartTrackingRefBased/>
  <w15:docId w15:val="{8B2AFDBB-D0DE-48E0-BFD7-2DC7EED8E2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5A68"/>
    <w:pPr>
      <w:spacing w:after="200" w:line="276" w:lineRule="auto"/>
    </w:pPr>
    <w:rPr>
      <w:rFonts w:ascii="Calibri" w:eastAsia="Calibri" w:hAnsi="Calibri" w:cs="Calibri"/>
      <w:color w:val="00000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2022-09-26T16:24:00Z</cp:lastPrinted>
  <dcterms:created xsi:type="dcterms:W3CDTF">2022-09-26T16:24:00Z</dcterms:created>
  <dcterms:modified xsi:type="dcterms:W3CDTF">2022-09-26T16:24:00Z</dcterms:modified>
</cp:coreProperties>
</file>