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2A67ADF6" w:rsidR="007B6560" w:rsidRPr="00E70CF2" w:rsidRDefault="00B17477" w:rsidP="00E70CF2">
      <w:pPr>
        <w:spacing w:line="360" w:lineRule="auto"/>
        <w:jc w:val="both"/>
        <w:rPr>
          <w:b/>
        </w:rPr>
      </w:pPr>
      <w:r w:rsidRPr="00342326">
        <w:rPr>
          <w:b/>
        </w:rPr>
        <w:t>ΘΕΜΑ 2</w:t>
      </w:r>
    </w:p>
    <w:p w14:paraId="4E6CBBE6" w14:textId="77777777" w:rsidR="007B6560" w:rsidRPr="007B6560" w:rsidRDefault="007B6560" w:rsidP="0090107E">
      <w:pPr>
        <w:spacing w:line="360" w:lineRule="auto"/>
        <w:rPr>
          <w:b/>
        </w:rPr>
      </w:pPr>
      <w:r w:rsidRPr="007B6560">
        <w:rPr>
          <w:b/>
        </w:rPr>
        <w:t>2.1</w:t>
      </w:r>
    </w:p>
    <w:p w14:paraId="4B06CCF4" w14:textId="77777777" w:rsidR="007B6560" w:rsidRDefault="007774FD" w:rsidP="0090107E">
      <w:pPr>
        <w:spacing w:line="360" w:lineRule="auto"/>
      </w:pPr>
      <w:r w:rsidRPr="007774FD">
        <w:rPr>
          <w:b/>
        </w:rPr>
        <w:t>2.1.1</w:t>
      </w:r>
      <w:r w:rsidR="007B6560">
        <w:t xml:space="preserve"> Να αναφέρετε επιγραμματικά τι περιλαμβάνει μια πλήρης διαδικασία ποιοτικού ελέγχου ζωοτροφής (μονάδες 8).</w:t>
      </w:r>
    </w:p>
    <w:p w14:paraId="0A37501D" w14:textId="77777777" w:rsidR="007B6560" w:rsidRDefault="007B6560" w:rsidP="0090107E">
      <w:pPr>
        <w:spacing w:line="360" w:lineRule="auto"/>
      </w:pPr>
    </w:p>
    <w:p w14:paraId="520C0CA6" w14:textId="4D2940BA" w:rsidR="007B6560" w:rsidRDefault="007774FD" w:rsidP="00E85F13">
      <w:pPr>
        <w:spacing w:line="360" w:lineRule="auto"/>
        <w:jc w:val="both"/>
      </w:pPr>
      <w:r w:rsidRPr="13C43A9E">
        <w:rPr>
          <w:b/>
          <w:bCs/>
        </w:rPr>
        <w:t>2.1.2</w:t>
      </w:r>
      <w:r w:rsidR="007B6560">
        <w:t xml:space="preserve"> </w:t>
      </w:r>
      <w:r w:rsidR="00E85F13">
        <w:t xml:space="preserve">Να χαρακτηρίσετε τις προτάσεις που ακολουθούν, γράφοντας στο φύλλο απαντήσεων, δίπλα στο γράμμα που αντιστοιχεί σε κάθε πρόταση, τη λέξη </w:t>
      </w:r>
      <w:r w:rsidR="00E85F13" w:rsidRPr="005C1D12">
        <w:rPr>
          <w:b/>
          <w:bCs/>
        </w:rPr>
        <w:t>Σωστό</w:t>
      </w:r>
      <w:r w:rsidR="00E85F13">
        <w:t xml:space="preserve">, αν η πρόταση είναι σωστή, ή τη λέξη </w:t>
      </w:r>
      <w:r w:rsidR="00E85F13" w:rsidRPr="005C1D12">
        <w:rPr>
          <w:b/>
          <w:bCs/>
        </w:rPr>
        <w:t>Λάθος</w:t>
      </w:r>
      <w:r w:rsidR="00E85F13">
        <w:t xml:space="preserve">, αν η πρόταση είναι λανθασμένη </w:t>
      </w:r>
      <w:r w:rsidR="007B6560">
        <w:t>(μονάδες 5).</w:t>
      </w:r>
    </w:p>
    <w:p w14:paraId="27C47ED6" w14:textId="158ACCE4" w:rsidR="007B6560" w:rsidRDefault="00155600" w:rsidP="0CEA6E28">
      <w:pPr>
        <w:spacing w:line="360" w:lineRule="auto"/>
        <w:ind w:left="720"/>
        <w:jc w:val="both"/>
        <w:rPr>
          <w:strike/>
        </w:rPr>
      </w:pPr>
      <w:r>
        <w:t>α</w:t>
      </w:r>
      <w:r w:rsidR="00466B47">
        <w:t>.</w:t>
      </w:r>
      <w:r>
        <w:t xml:space="preserve"> </w:t>
      </w:r>
      <w:r w:rsidR="0090107E">
        <w:t>Η ποσότητα ζωοτροφής που θα χρησιμοποιηθεί στο σιτηρέσιο του ζώου εξαρτάται</w:t>
      </w:r>
      <w:r w:rsidR="754B6BA1">
        <w:t xml:space="preserve"> αποκλειστικά από </w:t>
      </w:r>
      <w:r w:rsidR="0090107E">
        <w:t>την ηλικία του ζώου</w:t>
      </w:r>
      <w:r w:rsidR="6BBDB1B8">
        <w:t>.</w:t>
      </w:r>
    </w:p>
    <w:p w14:paraId="083694CD" w14:textId="6A128094" w:rsidR="007B6560" w:rsidRDefault="00155600" w:rsidP="0CEA6E28">
      <w:pPr>
        <w:spacing w:line="360" w:lineRule="auto"/>
        <w:ind w:left="720"/>
        <w:jc w:val="both"/>
        <w:rPr>
          <w:strike/>
        </w:rPr>
      </w:pPr>
      <w:r>
        <w:t>β</w:t>
      </w:r>
      <w:r w:rsidR="0090107E">
        <w:t xml:space="preserve">. </w:t>
      </w:r>
      <w:r w:rsidR="00466B47">
        <w:t>Μια ζωοτροφή που είναι κατάλληλη για την διατροφή</w:t>
      </w:r>
      <w:r w:rsidR="0090107E">
        <w:t xml:space="preserve"> ενός</w:t>
      </w:r>
      <w:r w:rsidR="00466B47">
        <w:t xml:space="preserve"> ζώο</w:t>
      </w:r>
      <w:r w:rsidR="0090107E">
        <w:t>υ</w:t>
      </w:r>
      <w:r w:rsidR="00466B47">
        <w:t>, μπορεί να είναι ακατάλληλη για κάποιο άλλο ζώο.</w:t>
      </w:r>
    </w:p>
    <w:p w14:paraId="290D117D" w14:textId="5C585307" w:rsidR="007B6560" w:rsidRDefault="00155600" w:rsidP="0F53AAFA">
      <w:pPr>
        <w:spacing w:line="360" w:lineRule="auto"/>
        <w:ind w:left="720"/>
        <w:jc w:val="both"/>
      </w:pPr>
      <w:r>
        <w:t>γ</w:t>
      </w:r>
      <w:r w:rsidR="00466B47">
        <w:t>. Τα άχυρα μπορούν να χρησιμοποιηθούν</w:t>
      </w:r>
      <w:r w:rsidR="62EDE6A9">
        <w:t xml:space="preserve"> </w:t>
      </w:r>
      <w:r w:rsidR="00466B47">
        <w:t>στην διατροφή των νεαρών μηρυκαστικών.</w:t>
      </w:r>
    </w:p>
    <w:p w14:paraId="3DA65C3C" w14:textId="682BFD79" w:rsidR="00466B47" w:rsidRDefault="00155600" w:rsidP="13C43A9E">
      <w:pPr>
        <w:spacing w:line="360" w:lineRule="auto"/>
        <w:ind w:left="720"/>
        <w:jc w:val="both"/>
      </w:pPr>
      <w:r>
        <w:t>δ</w:t>
      </w:r>
      <w:r w:rsidR="00466B47">
        <w:t xml:space="preserve">. </w:t>
      </w:r>
      <w:r w:rsidR="0FABEE4D">
        <w:t xml:space="preserve">Ένα από τα βασικά </w:t>
      </w:r>
      <w:r w:rsidR="00466B47">
        <w:t xml:space="preserve">κριτήρια </w:t>
      </w:r>
      <w:proofErr w:type="spellStart"/>
      <w:r w:rsidR="2570C7A7">
        <w:t>καταλληλότητας</w:t>
      </w:r>
      <w:proofErr w:type="spellEnd"/>
      <w:r w:rsidR="00466B47">
        <w:t xml:space="preserve"> ζωοτροφών είναι </w:t>
      </w:r>
      <w:r w:rsidR="225B7F57">
        <w:t xml:space="preserve">και </w:t>
      </w:r>
      <w:r w:rsidR="00466B47">
        <w:t>η χημική τους σύσταση</w:t>
      </w:r>
      <w:r w:rsidR="66E2C8CA">
        <w:t>.</w:t>
      </w:r>
    </w:p>
    <w:p w14:paraId="0F542017" w14:textId="319C5C14" w:rsidR="00466B47" w:rsidRDefault="00155600" w:rsidP="13C43A9E">
      <w:pPr>
        <w:spacing w:line="360" w:lineRule="auto"/>
        <w:ind w:left="720"/>
        <w:jc w:val="both"/>
        <w:rPr>
          <w:strike/>
        </w:rPr>
      </w:pPr>
      <w:r>
        <w:t>ε</w:t>
      </w:r>
      <w:r w:rsidR="00466B47">
        <w:t xml:space="preserve">. </w:t>
      </w:r>
      <w:r w:rsidR="55A1B8FD">
        <w:t>Η</w:t>
      </w:r>
      <w:r w:rsidR="00466B47">
        <w:t xml:space="preserve"> </w:t>
      </w:r>
      <w:proofErr w:type="spellStart"/>
      <w:r w:rsidR="00466B47">
        <w:t>καταλληλότητα</w:t>
      </w:r>
      <w:proofErr w:type="spellEnd"/>
      <w:r w:rsidR="00466B47">
        <w:t xml:space="preserve"> της ζωοτροφής καθορίζεται </w:t>
      </w:r>
      <w:r w:rsidR="0090107E">
        <w:t xml:space="preserve">και από την περιεκτικότητα της σε </w:t>
      </w:r>
      <w:proofErr w:type="spellStart"/>
      <w:r w:rsidR="0090107E">
        <w:t>αντιδιαιτητικούς</w:t>
      </w:r>
      <w:proofErr w:type="spellEnd"/>
      <w:r w:rsidR="0090107E">
        <w:t xml:space="preserve"> παράγοντες (ανεπιθύμητες ουσίες)</w:t>
      </w:r>
    </w:p>
    <w:p w14:paraId="4175A77F" w14:textId="77777777" w:rsidR="007B6560" w:rsidRPr="007B6560" w:rsidRDefault="007B6560" w:rsidP="0090107E">
      <w:pPr>
        <w:spacing w:line="360" w:lineRule="auto"/>
        <w:jc w:val="right"/>
        <w:rPr>
          <w:b/>
        </w:rPr>
      </w:pPr>
      <w:r w:rsidRPr="007B6560">
        <w:rPr>
          <w:b/>
        </w:rPr>
        <w:t>Μονάδες 13</w:t>
      </w:r>
    </w:p>
    <w:p w14:paraId="24672A24" w14:textId="77777777" w:rsidR="00B17477" w:rsidRPr="007B6560" w:rsidRDefault="007B6560" w:rsidP="0090107E">
      <w:pPr>
        <w:spacing w:line="360" w:lineRule="auto"/>
        <w:rPr>
          <w:b/>
        </w:rPr>
      </w:pPr>
      <w:r w:rsidRPr="007B6560">
        <w:rPr>
          <w:b/>
        </w:rPr>
        <w:t>2.2</w:t>
      </w:r>
    </w:p>
    <w:p w14:paraId="5DAB6C7B" w14:textId="69CC2C38" w:rsidR="00342326" w:rsidRDefault="00B17477" w:rsidP="0090107E">
      <w:pPr>
        <w:spacing w:line="360" w:lineRule="auto"/>
        <w:jc w:val="both"/>
      </w:pPr>
      <w:r w:rsidRPr="002E2ACA">
        <w:rPr>
          <w:b/>
          <w:bCs/>
        </w:rPr>
        <w:t>α.</w:t>
      </w:r>
      <w:r w:rsidR="0EC30A94">
        <w:t xml:space="preserve"> </w:t>
      </w:r>
      <w:r w:rsidR="71FF2C7C">
        <w:t xml:space="preserve">Με ποια κριτήρια γίνεται η εκτίμηση </w:t>
      </w:r>
      <w:r>
        <w:t xml:space="preserve">της ποιότητας των συντηρημένων χονδροειδών ζωοτροφών, όπως για </w:t>
      </w:r>
      <w:proofErr w:type="spellStart"/>
      <w:r>
        <w:t>σανούς</w:t>
      </w:r>
      <w:proofErr w:type="spellEnd"/>
      <w:r>
        <w:t xml:space="preserve"> και χόρτα (μονάδες 8);</w:t>
      </w:r>
    </w:p>
    <w:p w14:paraId="0EBBBB5B" w14:textId="4E99998D" w:rsidR="007B6560" w:rsidRDefault="00342326" w:rsidP="0090107E">
      <w:pPr>
        <w:spacing w:line="360" w:lineRule="auto"/>
        <w:jc w:val="both"/>
      </w:pPr>
      <w:r w:rsidRPr="002E2ACA">
        <w:rPr>
          <w:b/>
          <w:bCs/>
        </w:rPr>
        <w:t>β.</w:t>
      </w:r>
      <w:r>
        <w:t xml:space="preserve"> Ποια</w:t>
      </w:r>
      <w:r w:rsidR="5E4A2EEB">
        <w:t xml:space="preserve"> </w:t>
      </w:r>
      <w:r>
        <w:t xml:space="preserve">επιπλέον κριτήρια </w:t>
      </w:r>
      <w:r w:rsidR="4B9A9DE1">
        <w:t xml:space="preserve">χρησιμοποιούνται </w:t>
      </w:r>
      <w:r>
        <w:t xml:space="preserve">για την εκτίμηση της ποιότητας των συντηρημένων χονδροειδών ζωοτροφών σε </w:t>
      </w:r>
      <w:proofErr w:type="spellStart"/>
      <w:r>
        <w:t>ενσιρώματα</w:t>
      </w:r>
      <w:proofErr w:type="spellEnd"/>
      <w:r>
        <w:t xml:space="preserve">, σε σχέση με τους </w:t>
      </w:r>
      <w:proofErr w:type="spellStart"/>
      <w:r>
        <w:t>σανούς</w:t>
      </w:r>
      <w:proofErr w:type="spellEnd"/>
      <w:r>
        <w:t xml:space="preserve"> και τα χόρτα (μονάδες 4);</w:t>
      </w:r>
    </w:p>
    <w:p w14:paraId="02EB378F" w14:textId="77777777" w:rsidR="007B6560" w:rsidRDefault="007B6560" w:rsidP="0090107E">
      <w:pPr>
        <w:spacing w:line="360" w:lineRule="auto"/>
        <w:jc w:val="both"/>
        <w:rPr>
          <w:b/>
        </w:rPr>
      </w:pPr>
    </w:p>
    <w:p w14:paraId="17A8CAEA" w14:textId="77777777" w:rsidR="007B6560" w:rsidRPr="007B6560" w:rsidRDefault="007B6560" w:rsidP="0090107E">
      <w:pPr>
        <w:spacing w:line="360" w:lineRule="auto"/>
        <w:jc w:val="right"/>
      </w:pPr>
      <w:r w:rsidRPr="0CEA6E28">
        <w:rPr>
          <w:b/>
          <w:bCs/>
        </w:rPr>
        <w:t>Μονάδες 12</w:t>
      </w:r>
    </w:p>
    <w:p w14:paraId="10B32666" w14:textId="795CE4BE" w:rsidR="00342326" w:rsidRPr="007B6560" w:rsidRDefault="00342326" w:rsidP="0CEA6E28">
      <w:pPr>
        <w:spacing w:line="360" w:lineRule="auto"/>
        <w:jc w:val="both"/>
        <w:rPr>
          <w:b/>
          <w:bCs/>
        </w:rPr>
      </w:pPr>
    </w:p>
    <w:p w14:paraId="23C58DFA" w14:textId="77777777" w:rsidR="005C1D12" w:rsidRDefault="005C1D12" w:rsidP="0CEA6E28">
      <w:pPr>
        <w:spacing w:line="360" w:lineRule="auto"/>
        <w:jc w:val="both"/>
        <w:rPr>
          <w:b/>
          <w:bCs/>
        </w:rPr>
      </w:pPr>
    </w:p>
    <w:p w14:paraId="1107292E" w14:textId="77777777" w:rsidR="005C1D12" w:rsidRDefault="005C1D12" w:rsidP="0CEA6E28">
      <w:pPr>
        <w:spacing w:line="360" w:lineRule="auto"/>
        <w:jc w:val="both"/>
        <w:rPr>
          <w:b/>
          <w:bCs/>
        </w:rPr>
      </w:pPr>
    </w:p>
    <w:p w14:paraId="60061E4C" w14:textId="77777777" w:rsidR="007B6560" w:rsidRPr="00342326" w:rsidRDefault="007B6560" w:rsidP="0090107E">
      <w:pPr>
        <w:spacing w:line="360" w:lineRule="auto"/>
        <w:jc w:val="both"/>
      </w:pPr>
    </w:p>
    <w:sectPr w:rsidR="007B6560" w:rsidRPr="00342326" w:rsidSect="00342326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C25AE"/>
    <w:multiLevelType w:val="hybridMultilevel"/>
    <w:tmpl w:val="5D062A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9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77"/>
    <w:rsid w:val="000A39DD"/>
    <w:rsid w:val="00137EB8"/>
    <w:rsid w:val="00155600"/>
    <w:rsid w:val="002A7752"/>
    <w:rsid w:val="002E2ACA"/>
    <w:rsid w:val="00325ABA"/>
    <w:rsid w:val="00342326"/>
    <w:rsid w:val="00361A68"/>
    <w:rsid w:val="00466B47"/>
    <w:rsid w:val="00472665"/>
    <w:rsid w:val="005C1D12"/>
    <w:rsid w:val="005E4DD4"/>
    <w:rsid w:val="007774FD"/>
    <w:rsid w:val="007B6560"/>
    <w:rsid w:val="0090107E"/>
    <w:rsid w:val="00B17477"/>
    <w:rsid w:val="00B32E10"/>
    <w:rsid w:val="00E20B39"/>
    <w:rsid w:val="00E70CF2"/>
    <w:rsid w:val="00E85F13"/>
    <w:rsid w:val="02A28D45"/>
    <w:rsid w:val="0CC493E3"/>
    <w:rsid w:val="0CEA6E28"/>
    <w:rsid w:val="0D54C744"/>
    <w:rsid w:val="0EC30A94"/>
    <w:rsid w:val="0F53AAFA"/>
    <w:rsid w:val="0FABEE4D"/>
    <w:rsid w:val="12E6560C"/>
    <w:rsid w:val="13C43A9E"/>
    <w:rsid w:val="192FE019"/>
    <w:rsid w:val="22285B5B"/>
    <w:rsid w:val="225B7F57"/>
    <w:rsid w:val="2288C366"/>
    <w:rsid w:val="2570C7A7"/>
    <w:rsid w:val="2DA34617"/>
    <w:rsid w:val="2FDE5172"/>
    <w:rsid w:val="30597BB4"/>
    <w:rsid w:val="499E1A62"/>
    <w:rsid w:val="4B807F88"/>
    <w:rsid w:val="4B9A9DE1"/>
    <w:rsid w:val="4CAF140E"/>
    <w:rsid w:val="4E5D8DCE"/>
    <w:rsid w:val="55A1B8FD"/>
    <w:rsid w:val="5A03D007"/>
    <w:rsid w:val="5DEF684F"/>
    <w:rsid w:val="5E4A2EEB"/>
    <w:rsid w:val="62EDE6A9"/>
    <w:rsid w:val="63AAB24D"/>
    <w:rsid w:val="650C435B"/>
    <w:rsid w:val="66E2C8CA"/>
    <w:rsid w:val="6BBDB1B8"/>
    <w:rsid w:val="6C482B48"/>
    <w:rsid w:val="6D598219"/>
    <w:rsid w:val="6FC2C215"/>
    <w:rsid w:val="70CABED4"/>
    <w:rsid w:val="71FF2C7C"/>
    <w:rsid w:val="722CF33C"/>
    <w:rsid w:val="72668F35"/>
    <w:rsid w:val="754B6BA1"/>
    <w:rsid w:val="756493FE"/>
    <w:rsid w:val="7700645F"/>
    <w:rsid w:val="7B219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0657AE"/>
  <w15:chartTrackingRefBased/>
  <w15:docId w15:val="{720641C8-37C9-2844-9FDE-568953C3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41C3BB-EAF2-43D3-A43A-EC7AF4AF59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762B82-C6DD-47A0-BF89-36DEFC88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151898-EE8C-48EB-87C4-756418FABA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11915</cp:lastModifiedBy>
  <cp:revision>19</cp:revision>
  <dcterms:created xsi:type="dcterms:W3CDTF">2022-07-11T09:08:00Z</dcterms:created>
  <dcterms:modified xsi:type="dcterms:W3CDTF">2022-09-21T14:23:00Z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