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0F73FD34" w:rsidR="00025835" w:rsidRPr="0069101F" w:rsidRDefault="00025835" w:rsidP="0069101F">
      <w:pPr>
        <w:spacing w:line="360" w:lineRule="auto"/>
        <w:rPr>
          <w:b/>
        </w:rPr>
      </w:pPr>
      <w:r w:rsidRPr="005A24A3">
        <w:rPr>
          <w:b/>
        </w:rPr>
        <w:t>ΘΕΜΑ 2</w:t>
      </w:r>
    </w:p>
    <w:p w14:paraId="0FDC5C81" w14:textId="1C347BAC" w:rsidR="00025835" w:rsidRDefault="00025835" w:rsidP="253F2E89">
      <w:pPr>
        <w:spacing w:line="360" w:lineRule="auto"/>
        <w:jc w:val="both"/>
      </w:pPr>
      <w:r w:rsidRPr="253F2E89">
        <w:rPr>
          <w:b/>
          <w:bCs/>
        </w:rPr>
        <w:t>2.1</w:t>
      </w:r>
      <w:r w:rsidR="000A0E64">
        <w:t xml:space="preserve"> </w:t>
      </w:r>
      <w:r>
        <w:t>Να χαρακτηρίσετε τις προτάσεις</w:t>
      </w:r>
      <w:r w:rsidR="00A74798">
        <w:t xml:space="preserve"> που ακολουθούν</w:t>
      </w:r>
      <w:r>
        <w:t xml:space="preserve">, γράφοντας </w:t>
      </w:r>
      <w:r w:rsidR="00A74798">
        <w:t xml:space="preserve">στο φύλλο απαντήσεων, </w:t>
      </w:r>
      <w:r>
        <w:t xml:space="preserve">δίπλα </w:t>
      </w:r>
      <w:r w:rsidR="00A74798">
        <w:t xml:space="preserve">στο </w:t>
      </w:r>
      <w:r w:rsidR="001A06F7">
        <w:t>γράμμα</w:t>
      </w:r>
      <w:r w:rsidR="00A74798">
        <w:t xml:space="preserve"> που αντιστοιχε</w:t>
      </w:r>
      <w:r w:rsidR="001A3003">
        <w:t>ί</w:t>
      </w:r>
      <w:r w:rsidR="00A74798">
        <w:t xml:space="preserve"> σε κάθε πρόταση</w:t>
      </w:r>
      <w:r>
        <w:t xml:space="preserve">, τη λέξη </w:t>
      </w:r>
      <w:r w:rsidRPr="00844321">
        <w:rPr>
          <w:b/>
          <w:bCs/>
        </w:rPr>
        <w:t>Σωστ</w:t>
      </w:r>
      <w:r w:rsidR="001A3003" w:rsidRPr="00844321">
        <w:rPr>
          <w:b/>
          <w:bCs/>
        </w:rPr>
        <w:t>ό</w:t>
      </w:r>
      <w:r>
        <w:t>, αν η πρόταση είναι σωστή</w:t>
      </w:r>
      <w:r w:rsidR="00A74798">
        <w:t>,</w:t>
      </w:r>
      <w:r>
        <w:t xml:space="preserve"> ή τη λέξη </w:t>
      </w:r>
      <w:r w:rsidRPr="00844321">
        <w:rPr>
          <w:b/>
          <w:bCs/>
        </w:rPr>
        <w:t>Λάθος</w:t>
      </w:r>
      <w:r>
        <w:t>, αν η πρόταση είναι λανθασμένη</w:t>
      </w:r>
      <w:r w:rsidR="00A74798">
        <w:t>.</w:t>
      </w:r>
    </w:p>
    <w:p w14:paraId="2C2239A2" w14:textId="765ECB27" w:rsidR="00025835" w:rsidRPr="00E97C85" w:rsidRDefault="00025835" w:rsidP="253F2E89">
      <w:pPr>
        <w:spacing w:line="360" w:lineRule="auto"/>
        <w:ind w:firstLine="720"/>
        <w:jc w:val="both"/>
      </w:pPr>
      <w:r w:rsidRPr="00E97C85">
        <w:t>α. Οι διατροφικές απαιτήσεις των ανθρώπων καλύπτονται από τροφές που</w:t>
      </w:r>
    </w:p>
    <w:p w14:paraId="2911159A" w14:textId="49A8C562" w:rsidR="00025835" w:rsidRPr="00E97C85" w:rsidRDefault="00025835" w:rsidP="253F2E89">
      <w:pPr>
        <w:spacing w:line="360" w:lineRule="auto"/>
        <w:ind w:firstLine="720"/>
        <w:jc w:val="both"/>
      </w:pPr>
      <w:r w:rsidRPr="00E97C85">
        <w:t xml:space="preserve"> προέρχονται μόνο από φυτικές πρώτες ύλες.</w:t>
      </w:r>
    </w:p>
    <w:p w14:paraId="31ECC1D6" w14:textId="34F6435D" w:rsidR="00025835" w:rsidRPr="00E97C85" w:rsidRDefault="00025835" w:rsidP="253F2E89">
      <w:pPr>
        <w:spacing w:line="360" w:lineRule="auto"/>
        <w:ind w:firstLine="720"/>
        <w:jc w:val="both"/>
      </w:pPr>
      <w:r w:rsidRPr="00E97C85">
        <w:t>β. Οι διατροφικές απαιτήσεις των ανθρώπων καλύπτονται από τροφές που</w:t>
      </w:r>
    </w:p>
    <w:p w14:paraId="4DFC80D2" w14:textId="2B9CD180" w:rsidR="00025835" w:rsidRPr="00E97C85" w:rsidRDefault="00025835" w:rsidP="253F2E89">
      <w:pPr>
        <w:spacing w:line="360" w:lineRule="auto"/>
        <w:ind w:firstLine="720"/>
        <w:jc w:val="both"/>
      </w:pPr>
      <w:r w:rsidRPr="00E97C85">
        <w:t xml:space="preserve"> προέρχονται μόνο από ζωικές πρώτες ύλες.</w:t>
      </w:r>
    </w:p>
    <w:p w14:paraId="7F79E4A1" w14:textId="4DC0DD18" w:rsidR="00025835" w:rsidRPr="00E97C85" w:rsidRDefault="00025835" w:rsidP="253F2E89">
      <w:pPr>
        <w:spacing w:line="360" w:lineRule="auto"/>
        <w:ind w:firstLine="720"/>
        <w:jc w:val="both"/>
      </w:pPr>
      <w:r w:rsidRPr="00E97C85">
        <w:t>γ. Πολλές πρώτες ύλες που χρησιμοποιούνται στην διατροφή των ζώων</w:t>
      </w:r>
    </w:p>
    <w:p w14:paraId="2F5F7895" w14:textId="40438125" w:rsidR="00025835" w:rsidRPr="00E97C85" w:rsidRDefault="00025835" w:rsidP="253F2E89">
      <w:pPr>
        <w:spacing w:line="360" w:lineRule="auto"/>
        <w:ind w:firstLine="720"/>
        <w:jc w:val="both"/>
      </w:pPr>
      <w:r w:rsidRPr="00E97C85">
        <w:t xml:space="preserve"> είναι ίδιες με αυτές που χρησιμοποιεί ο άνθρωπος για την δική του</w:t>
      </w:r>
    </w:p>
    <w:p w14:paraId="34C1F63C" w14:textId="7DBF331F" w:rsidR="00025835" w:rsidRPr="00E97C85" w:rsidRDefault="00025835" w:rsidP="253F2E89">
      <w:pPr>
        <w:spacing w:line="360" w:lineRule="auto"/>
        <w:ind w:firstLine="720"/>
        <w:jc w:val="both"/>
      </w:pPr>
      <w:r w:rsidRPr="00E97C85">
        <w:t xml:space="preserve"> διατροφή.</w:t>
      </w:r>
    </w:p>
    <w:p w14:paraId="7F05E333" w14:textId="0715261B" w:rsidR="00025835" w:rsidRPr="00E97C85" w:rsidRDefault="00025835" w:rsidP="253F2E89">
      <w:pPr>
        <w:spacing w:line="360" w:lineRule="auto"/>
        <w:ind w:firstLine="720"/>
        <w:jc w:val="both"/>
      </w:pPr>
      <w:r w:rsidRPr="00E97C85">
        <w:t>δ. Ένας από τους στόχους της διατροφής των ζώων, είναι να συμβάλλει</w:t>
      </w:r>
    </w:p>
    <w:p w14:paraId="13939439" w14:textId="04E5890E" w:rsidR="00025835" w:rsidRPr="00E97C85" w:rsidRDefault="00025835" w:rsidP="5D7158BC">
      <w:pPr>
        <w:spacing w:line="360" w:lineRule="auto"/>
        <w:ind w:firstLine="720"/>
        <w:jc w:val="both"/>
        <w:rPr>
          <w:strike/>
        </w:rPr>
      </w:pPr>
      <w:r w:rsidRPr="00E97C85">
        <w:t xml:space="preserve"> στην ευρωστία τους</w:t>
      </w:r>
      <w:r w:rsidR="274BF69D" w:rsidRPr="00E97C85">
        <w:t>.</w:t>
      </w:r>
    </w:p>
    <w:p w14:paraId="17FAF9AF" w14:textId="118EA829" w:rsidR="00025835" w:rsidRDefault="00025835" w:rsidP="5D7158BC">
      <w:pPr>
        <w:spacing w:line="360" w:lineRule="auto"/>
        <w:ind w:firstLine="720"/>
        <w:jc w:val="both"/>
        <w:rPr>
          <w:strike/>
        </w:rPr>
      </w:pPr>
      <w:r w:rsidRPr="00E97C85">
        <w:t>ε. Ένας από</w:t>
      </w:r>
      <w:r>
        <w:t xml:space="preserve"> τους στόχους της διατροφής των ζώων, είναι και η προστασία</w:t>
      </w:r>
    </w:p>
    <w:p w14:paraId="2BAD245C" w14:textId="16B2F3CE" w:rsidR="00025835" w:rsidRDefault="00025835" w:rsidP="5D7158BC">
      <w:pPr>
        <w:spacing w:line="360" w:lineRule="auto"/>
        <w:ind w:firstLine="720"/>
        <w:jc w:val="both"/>
        <w:rPr>
          <w:strike/>
        </w:rPr>
      </w:pPr>
      <w:r>
        <w:t xml:space="preserve"> του περιβάλλοντος</w:t>
      </w:r>
    </w:p>
    <w:p w14:paraId="66E86F7D" w14:textId="77777777" w:rsidR="00025835" w:rsidRDefault="00025835" w:rsidP="00BA296C">
      <w:pPr>
        <w:spacing w:line="360" w:lineRule="auto"/>
        <w:jc w:val="right"/>
        <w:rPr>
          <w:b/>
        </w:rPr>
      </w:pPr>
      <w:r w:rsidRPr="005A24A3">
        <w:rPr>
          <w:b/>
        </w:rPr>
        <w:t>Μονάδες 15</w:t>
      </w:r>
    </w:p>
    <w:p w14:paraId="0A37501D" w14:textId="77777777" w:rsidR="00025835" w:rsidRDefault="00025835" w:rsidP="00BA296C">
      <w:pPr>
        <w:spacing w:line="360" w:lineRule="auto"/>
        <w:jc w:val="both"/>
        <w:rPr>
          <w:b/>
        </w:rPr>
      </w:pPr>
    </w:p>
    <w:p w14:paraId="24672A24" w14:textId="77777777" w:rsidR="00025835" w:rsidRPr="00BA296C" w:rsidRDefault="00025835" w:rsidP="00BA296C">
      <w:pPr>
        <w:spacing w:line="360" w:lineRule="auto"/>
        <w:jc w:val="both"/>
        <w:rPr>
          <w:b/>
        </w:rPr>
      </w:pPr>
      <w:r w:rsidRPr="00BA296C">
        <w:rPr>
          <w:b/>
        </w:rPr>
        <w:t>2.2</w:t>
      </w:r>
    </w:p>
    <w:p w14:paraId="5DAB6C7B" w14:textId="2A002B75" w:rsidR="00025835" w:rsidRDefault="00025835" w:rsidP="00BA296C">
      <w:pPr>
        <w:spacing w:line="360" w:lineRule="auto"/>
        <w:jc w:val="both"/>
      </w:pPr>
      <w:r w:rsidRPr="253F2E89">
        <w:rPr>
          <w:b/>
          <w:bCs/>
        </w:rPr>
        <w:t>α</w:t>
      </w:r>
      <w:r>
        <w:t xml:space="preserve">. Να αναφέρετε επιγραμματικά </w:t>
      </w:r>
      <w:r w:rsidR="003B5778">
        <w:t>τρία</w:t>
      </w:r>
      <w:r>
        <w:t xml:space="preserve"> (</w:t>
      </w:r>
      <w:r w:rsidR="003B5778">
        <w:t>3</w:t>
      </w:r>
      <w:r>
        <w:t xml:space="preserve">) θεματικά αντικείμενα που αναλύει και μελετάει η επιστήμη της διατροφής των ζώων (μονάδες </w:t>
      </w:r>
      <w:r w:rsidR="003B5778">
        <w:t>6</w:t>
      </w:r>
      <w:r>
        <w:t>).</w:t>
      </w:r>
    </w:p>
    <w:p w14:paraId="6109B279" w14:textId="57FB3364" w:rsidR="00025835" w:rsidRDefault="00025835" w:rsidP="00BA296C">
      <w:pPr>
        <w:spacing w:line="360" w:lineRule="auto"/>
        <w:jc w:val="both"/>
      </w:pPr>
      <w:r w:rsidRPr="253F2E89">
        <w:rPr>
          <w:b/>
          <w:bCs/>
        </w:rPr>
        <w:t>β.</w:t>
      </w:r>
      <w:r>
        <w:t xml:space="preserve"> </w:t>
      </w:r>
      <w:r w:rsidR="00D06BF3">
        <w:t xml:space="preserve">Η συσκευασία των ζωοτροφών, τα απαραίτητα στοιχεία σήμανσης στο πλαίσιο της Κοινοτικής νομοθεσίας και τα κριτήρια οικονομικής αξιολόγησης, σε ποιο θεματικό αντικείμενο της διατροφής των ζώων ανήκουν </w:t>
      </w:r>
      <w:r w:rsidR="001711B5">
        <w:t xml:space="preserve">(μονάδες </w:t>
      </w:r>
      <w:r w:rsidR="003B5778">
        <w:t>4</w:t>
      </w:r>
      <w:r w:rsidR="001711B5">
        <w:t>)</w:t>
      </w:r>
      <w:r w:rsidR="00D06BF3">
        <w:t>;</w:t>
      </w:r>
    </w:p>
    <w:p w14:paraId="48869954" w14:textId="77777777" w:rsidR="00025835" w:rsidRDefault="00025835" w:rsidP="00BA296C">
      <w:pPr>
        <w:spacing w:line="360" w:lineRule="auto"/>
        <w:jc w:val="right"/>
        <w:rPr>
          <w:b/>
        </w:rPr>
      </w:pPr>
      <w:r w:rsidRPr="005A24A3">
        <w:rPr>
          <w:b/>
        </w:rPr>
        <w:t xml:space="preserve">Μονάδες </w:t>
      </w:r>
      <w:r>
        <w:rPr>
          <w:b/>
        </w:rPr>
        <w:t>10</w:t>
      </w:r>
    </w:p>
    <w:p w14:paraId="02EB378F" w14:textId="63A1EE30" w:rsidR="00025835" w:rsidRDefault="00025835" w:rsidP="00BA296C">
      <w:pPr>
        <w:spacing w:line="360" w:lineRule="auto"/>
        <w:rPr>
          <w:b/>
        </w:rPr>
      </w:pPr>
    </w:p>
    <w:sectPr w:rsidR="00025835" w:rsidSect="00FE19B6">
      <w:headerReference w:type="default" r:id="rId10"/>
      <w:footerReference w:type="default" r:id="rId11"/>
      <w:pgSz w:w="11900" w:h="16840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B30EA9" w14:textId="77777777" w:rsidR="00FB6BB8" w:rsidRDefault="00FB6BB8">
      <w:r>
        <w:separator/>
      </w:r>
    </w:p>
  </w:endnote>
  <w:endnote w:type="continuationSeparator" w:id="0">
    <w:p w14:paraId="44F2966F" w14:textId="77777777" w:rsidR="00FB6BB8" w:rsidRDefault="00FB6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AD2192C" w14:paraId="3750B26B" w14:textId="77777777" w:rsidTr="0AD2192C">
      <w:tc>
        <w:tcPr>
          <w:tcW w:w="3020" w:type="dxa"/>
        </w:tcPr>
        <w:p w14:paraId="2C4E0981" w14:textId="35DA045E" w:rsidR="0AD2192C" w:rsidRDefault="0AD2192C" w:rsidP="0AD2192C">
          <w:pPr>
            <w:pStyle w:val="a4"/>
            <w:ind w:left="-115"/>
          </w:pPr>
        </w:p>
      </w:tc>
      <w:tc>
        <w:tcPr>
          <w:tcW w:w="3020" w:type="dxa"/>
        </w:tcPr>
        <w:p w14:paraId="4081B96E" w14:textId="159BC42E" w:rsidR="0AD2192C" w:rsidRDefault="0AD2192C" w:rsidP="0AD2192C">
          <w:pPr>
            <w:pStyle w:val="a4"/>
            <w:jc w:val="center"/>
          </w:pPr>
        </w:p>
      </w:tc>
      <w:tc>
        <w:tcPr>
          <w:tcW w:w="3020" w:type="dxa"/>
        </w:tcPr>
        <w:p w14:paraId="619874E1" w14:textId="1EB377F8" w:rsidR="0AD2192C" w:rsidRDefault="0AD2192C" w:rsidP="0AD2192C">
          <w:pPr>
            <w:pStyle w:val="a4"/>
            <w:ind w:right="-115"/>
            <w:jc w:val="right"/>
          </w:pPr>
        </w:p>
      </w:tc>
    </w:tr>
  </w:tbl>
  <w:p w14:paraId="4E813FFF" w14:textId="6C63D51B" w:rsidR="0AD2192C" w:rsidRDefault="0AD2192C" w:rsidP="0AD2192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E1496" w14:textId="77777777" w:rsidR="00FB6BB8" w:rsidRDefault="00FB6BB8">
      <w:r>
        <w:separator/>
      </w:r>
    </w:p>
  </w:footnote>
  <w:footnote w:type="continuationSeparator" w:id="0">
    <w:p w14:paraId="05B9CFDE" w14:textId="77777777" w:rsidR="00FB6BB8" w:rsidRDefault="00FB6B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AD2192C" w14:paraId="3DE33646" w14:textId="77777777" w:rsidTr="0AD2192C">
      <w:tc>
        <w:tcPr>
          <w:tcW w:w="3020" w:type="dxa"/>
        </w:tcPr>
        <w:p w14:paraId="1AE66A99" w14:textId="5470EAE7" w:rsidR="0AD2192C" w:rsidRDefault="0AD2192C" w:rsidP="0AD2192C">
          <w:pPr>
            <w:pStyle w:val="a4"/>
            <w:ind w:left="-115"/>
          </w:pPr>
        </w:p>
      </w:tc>
      <w:tc>
        <w:tcPr>
          <w:tcW w:w="3020" w:type="dxa"/>
        </w:tcPr>
        <w:p w14:paraId="13FFE67B" w14:textId="372212BC" w:rsidR="0AD2192C" w:rsidRDefault="0AD2192C" w:rsidP="0AD2192C">
          <w:pPr>
            <w:pStyle w:val="a4"/>
            <w:jc w:val="center"/>
          </w:pPr>
        </w:p>
      </w:tc>
      <w:tc>
        <w:tcPr>
          <w:tcW w:w="3020" w:type="dxa"/>
        </w:tcPr>
        <w:p w14:paraId="686C8FE5" w14:textId="3D397AF2" w:rsidR="0AD2192C" w:rsidRDefault="0AD2192C" w:rsidP="0AD2192C">
          <w:pPr>
            <w:pStyle w:val="a4"/>
            <w:ind w:right="-115"/>
            <w:jc w:val="right"/>
          </w:pPr>
        </w:p>
      </w:tc>
    </w:tr>
  </w:tbl>
  <w:p w14:paraId="36AC06CC" w14:textId="595C3604" w:rsidR="0AD2192C" w:rsidRDefault="0AD2192C" w:rsidP="0AD2192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AB2AFE"/>
    <w:multiLevelType w:val="hybridMultilevel"/>
    <w:tmpl w:val="12661CF0"/>
    <w:lvl w:ilvl="0" w:tplc="A8EC1AFC">
      <w:start w:val="1"/>
      <w:numFmt w:val="lowerLetter"/>
      <w:lvlText w:val="%1."/>
      <w:lvlJc w:val="left"/>
      <w:pPr>
        <w:ind w:left="720" w:hanging="360"/>
      </w:pPr>
    </w:lvl>
    <w:lvl w:ilvl="1" w:tplc="B45E03EA">
      <w:start w:val="1"/>
      <w:numFmt w:val="lowerLetter"/>
      <w:lvlText w:val="%2."/>
      <w:lvlJc w:val="left"/>
      <w:pPr>
        <w:ind w:left="1440" w:hanging="360"/>
      </w:pPr>
    </w:lvl>
    <w:lvl w:ilvl="2" w:tplc="74763CD8">
      <w:start w:val="1"/>
      <w:numFmt w:val="lowerRoman"/>
      <w:lvlText w:val="%3."/>
      <w:lvlJc w:val="right"/>
      <w:pPr>
        <w:ind w:left="2160" w:hanging="180"/>
      </w:pPr>
    </w:lvl>
    <w:lvl w:ilvl="3" w:tplc="739EDD88">
      <w:start w:val="1"/>
      <w:numFmt w:val="decimal"/>
      <w:lvlText w:val="%4."/>
      <w:lvlJc w:val="left"/>
      <w:pPr>
        <w:ind w:left="2880" w:hanging="360"/>
      </w:pPr>
    </w:lvl>
    <w:lvl w:ilvl="4" w:tplc="65DAF502">
      <w:start w:val="1"/>
      <w:numFmt w:val="lowerLetter"/>
      <w:lvlText w:val="%5."/>
      <w:lvlJc w:val="left"/>
      <w:pPr>
        <w:ind w:left="3600" w:hanging="360"/>
      </w:pPr>
    </w:lvl>
    <w:lvl w:ilvl="5" w:tplc="D88E560A">
      <w:start w:val="1"/>
      <w:numFmt w:val="lowerRoman"/>
      <w:lvlText w:val="%6."/>
      <w:lvlJc w:val="right"/>
      <w:pPr>
        <w:ind w:left="4320" w:hanging="180"/>
      </w:pPr>
    </w:lvl>
    <w:lvl w:ilvl="6" w:tplc="4C166514">
      <w:start w:val="1"/>
      <w:numFmt w:val="decimal"/>
      <w:lvlText w:val="%7."/>
      <w:lvlJc w:val="left"/>
      <w:pPr>
        <w:ind w:left="5040" w:hanging="360"/>
      </w:pPr>
    </w:lvl>
    <w:lvl w:ilvl="7" w:tplc="451A899E">
      <w:start w:val="1"/>
      <w:numFmt w:val="lowerLetter"/>
      <w:lvlText w:val="%8."/>
      <w:lvlJc w:val="left"/>
      <w:pPr>
        <w:ind w:left="5760" w:hanging="360"/>
      </w:pPr>
    </w:lvl>
    <w:lvl w:ilvl="8" w:tplc="101088C0">
      <w:start w:val="1"/>
      <w:numFmt w:val="lowerRoman"/>
      <w:lvlText w:val="%9."/>
      <w:lvlJc w:val="right"/>
      <w:pPr>
        <w:ind w:left="6480" w:hanging="180"/>
      </w:pPr>
    </w:lvl>
  </w:abstractNum>
  <w:num w:numId="1" w16cid:durableId="688486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B37"/>
    <w:rsid w:val="00025835"/>
    <w:rsid w:val="000A0E64"/>
    <w:rsid w:val="000A39DD"/>
    <w:rsid w:val="001711B5"/>
    <w:rsid w:val="001899F7"/>
    <w:rsid w:val="001A06F7"/>
    <w:rsid w:val="001A3003"/>
    <w:rsid w:val="00312374"/>
    <w:rsid w:val="003B5778"/>
    <w:rsid w:val="00490B37"/>
    <w:rsid w:val="005B4346"/>
    <w:rsid w:val="0069101F"/>
    <w:rsid w:val="00722ADB"/>
    <w:rsid w:val="008412FE"/>
    <w:rsid w:val="00844321"/>
    <w:rsid w:val="00971D76"/>
    <w:rsid w:val="009825E9"/>
    <w:rsid w:val="00A74798"/>
    <w:rsid w:val="00B32E10"/>
    <w:rsid w:val="00BA296C"/>
    <w:rsid w:val="00CB2E2E"/>
    <w:rsid w:val="00D06BF3"/>
    <w:rsid w:val="00E97C85"/>
    <w:rsid w:val="00FB6BB8"/>
    <w:rsid w:val="00FE19B6"/>
    <w:rsid w:val="039F1BE8"/>
    <w:rsid w:val="05466810"/>
    <w:rsid w:val="0672BA92"/>
    <w:rsid w:val="0AD2192C"/>
    <w:rsid w:val="0C28FFC6"/>
    <w:rsid w:val="10637A74"/>
    <w:rsid w:val="12C300D2"/>
    <w:rsid w:val="15078904"/>
    <w:rsid w:val="21C88A86"/>
    <w:rsid w:val="227CDEA3"/>
    <w:rsid w:val="253F2E89"/>
    <w:rsid w:val="26C0A06C"/>
    <w:rsid w:val="274BF69D"/>
    <w:rsid w:val="2AC74BA4"/>
    <w:rsid w:val="3180C274"/>
    <w:rsid w:val="325F1BB0"/>
    <w:rsid w:val="3CB4FCCB"/>
    <w:rsid w:val="41584112"/>
    <w:rsid w:val="46289233"/>
    <w:rsid w:val="4C8295A5"/>
    <w:rsid w:val="4CB1F838"/>
    <w:rsid w:val="4FE998FA"/>
    <w:rsid w:val="5A05AA11"/>
    <w:rsid w:val="5B343927"/>
    <w:rsid w:val="5D7158BC"/>
    <w:rsid w:val="5D880F7F"/>
    <w:rsid w:val="6007AA4A"/>
    <w:rsid w:val="61E83EC9"/>
    <w:rsid w:val="6579F907"/>
    <w:rsid w:val="67C5C45C"/>
    <w:rsid w:val="704969D5"/>
    <w:rsid w:val="74E80F63"/>
    <w:rsid w:val="78D417FC"/>
    <w:rsid w:val="7B3E288A"/>
    <w:rsid w:val="7C3B1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71414C0"/>
  <w15:chartTrackingRefBased/>
  <w15:docId w15:val="{30C76B71-34FC-E946-A474-947EA0F1F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har">
    <w:name w:val="Κεφαλίδα Char"/>
    <w:basedOn w:val="a0"/>
    <w:link w:val="a4"/>
    <w:uiPriority w:val="99"/>
  </w:style>
  <w:style w:type="paragraph" w:styleId="a4">
    <w:name w:val="header"/>
    <w:basedOn w:val="a"/>
    <w:link w:val="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Char0">
    <w:name w:val="Υποσέλιδο Char"/>
    <w:basedOn w:val="a0"/>
    <w:link w:val="a5"/>
    <w:uiPriority w:val="99"/>
  </w:style>
  <w:style w:type="paragraph" w:styleId="a5">
    <w:name w:val="footer"/>
    <w:basedOn w:val="a"/>
    <w:link w:val="Char0"/>
    <w:uiPriority w:val="99"/>
    <w:unhideWhenUsed/>
    <w:pPr>
      <w:tabs>
        <w:tab w:val="center" w:pos="4680"/>
        <w:tab w:val="right" w:pos="936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5DAF003-8286-4B57-80D8-CD52AAE4ED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CAF248-F76E-4113-938F-F0193370E1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C3E885C-DCE6-450C-A70F-5B73700F926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179</Words>
  <Characters>971</Characters>
  <Application>Microsoft Office Word</Application>
  <DocSecurity>0</DocSecurity>
  <Lines>8</Lines>
  <Paragraphs>2</Paragraphs>
  <ScaleCrop>false</ScaleCrop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11915</cp:lastModifiedBy>
  <cp:revision>22</cp:revision>
  <dcterms:created xsi:type="dcterms:W3CDTF">2022-07-10T17:06:00Z</dcterms:created>
  <dcterms:modified xsi:type="dcterms:W3CDTF">2022-09-21T14:26:00Z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