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A3BCF" w14:textId="77777777" w:rsidR="00294B62" w:rsidRDefault="000C3F4F">
      <w:pPr>
        <w:pStyle w:val="a4"/>
        <w:spacing w:after="0" w:line="360" w:lineRule="auto"/>
        <w:ind w:left="0"/>
        <w:jc w:val="center"/>
        <w:rPr>
          <w:b/>
          <w:bCs/>
          <w:szCs w:val="24"/>
        </w:rPr>
      </w:pPr>
      <w:r>
        <w:rPr>
          <w:b/>
          <w:bCs/>
          <w:szCs w:val="24"/>
        </w:rPr>
        <w:t>ΔΙΔΑΓΜΕΝΟ ΚΕΙΜΕΝΟ</w:t>
      </w:r>
    </w:p>
    <w:p w14:paraId="1E752AE6" w14:textId="77777777" w:rsidR="00294B62" w:rsidRDefault="000C3F4F">
      <w:pPr>
        <w:pStyle w:val="a4"/>
        <w:spacing w:after="0" w:line="360" w:lineRule="auto"/>
        <w:ind w:left="0"/>
        <w:jc w:val="center"/>
        <w:rPr>
          <w:b/>
          <w:bCs/>
          <w:szCs w:val="24"/>
        </w:rPr>
      </w:pPr>
      <w:r>
        <w:rPr>
          <w:b/>
          <w:bCs/>
          <w:szCs w:val="24"/>
        </w:rPr>
        <w:t xml:space="preserve">Ἀριστοτέλης, </w:t>
      </w:r>
      <w:r>
        <w:rPr>
          <w:b/>
          <w:bCs/>
          <w:i/>
          <w:iCs/>
          <w:szCs w:val="24"/>
        </w:rPr>
        <w:t>Μετὰ τὰ φυσικά</w:t>
      </w:r>
      <w:r>
        <w:rPr>
          <w:b/>
          <w:bCs/>
          <w:szCs w:val="24"/>
        </w:rPr>
        <w:t>, Α2, 982b12-28</w:t>
      </w:r>
    </w:p>
    <w:p w14:paraId="0FFB83F6" w14:textId="77777777" w:rsidR="00294B62" w:rsidRDefault="000C3F4F">
      <w:pPr>
        <w:autoSpaceDE w:val="0"/>
        <w:autoSpaceDN w:val="0"/>
        <w:adjustRightInd w:val="0"/>
        <w:spacing w:line="360" w:lineRule="auto"/>
        <w:rPr>
          <w:rFonts w:cs="MinionPro-Medium"/>
          <w:i/>
          <w:iCs/>
          <w:szCs w:val="24"/>
        </w:rPr>
      </w:pPr>
      <w:r>
        <w:rPr>
          <w:rFonts w:cs="MinionPro-Medium"/>
          <w:i/>
          <w:iCs/>
          <w:szCs w:val="24"/>
        </w:rPr>
        <w:t>Δι</w:t>
      </w:r>
      <w:r>
        <w:rPr>
          <w:rFonts w:cs="MinionPro-Medium"/>
          <w:i/>
          <w:iCs/>
          <w:szCs w:val="24"/>
        </w:rPr>
        <w:t>ὰ</w:t>
      </w:r>
      <w:r>
        <w:rPr>
          <w:rFonts w:cs="MinionPro-Medium"/>
          <w:i/>
          <w:iCs/>
          <w:szCs w:val="24"/>
        </w:rPr>
        <w:t xml:space="preserve"> γ</w:t>
      </w:r>
      <w:r>
        <w:rPr>
          <w:rFonts w:cs="MinionPro-Medium"/>
          <w:i/>
          <w:iCs/>
          <w:szCs w:val="24"/>
        </w:rPr>
        <w:t>ὰ</w:t>
      </w:r>
      <w:r>
        <w:rPr>
          <w:rFonts w:cs="MinionPro-Medium"/>
          <w:i/>
          <w:iCs/>
          <w:szCs w:val="24"/>
        </w:rPr>
        <w:t>ρ τ</w:t>
      </w:r>
      <w:r>
        <w:rPr>
          <w:rFonts w:cs="MinionPro-Medium"/>
          <w:i/>
          <w:iCs/>
          <w:szCs w:val="24"/>
        </w:rPr>
        <w:t>ὸ</w:t>
      </w:r>
      <w:r>
        <w:rPr>
          <w:rFonts w:cs="MinionPro-Medium"/>
          <w:i/>
          <w:iCs/>
          <w:szCs w:val="24"/>
        </w:rPr>
        <w:t xml:space="preserve"> θαυμ</w:t>
      </w:r>
      <w:r>
        <w:rPr>
          <w:rFonts w:cs="MinionPro-Medium"/>
          <w:i/>
          <w:iCs/>
          <w:szCs w:val="24"/>
        </w:rPr>
        <w:t>ά</w:t>
      </w:r>
      <w:r>
        <w:rPr>
          <w:rFonts w:cs="MinionPro-Medium"/>
          <w:i/>
          <w:iCs/>
          <w:szCs w:val="24"/>
        </w:rPr>
        <w:t>ζειν ο</w:t>
      </w:r>
      <w:r>
        <w:rPr>
          <w:rFonts w:cs="MinionPro-Medium"/>
          <w:i/>
          <w:iCs/>
          <w:szCs w:val="24"/>
        </w:rPr>
        <w:t>ἱ</w:t>
      </w:r>
      <w:r>
        <w:rPr>
          <w:rFonts w:cs="MinionPro-Medium"/>
          <w:i/>
          <w:iCs/>
          <w:szCs w:val="24"/>
        </w:rPr>
        <w:t xml:space="preserve"> </w:t>
      </w:r>
      <w:r>
        <w:rPr>
          <w:rFonts w:cs="MinionPro-Medium"/>
          <w:i/>
          <w:iCs/>
          <w:szCs w:val="24"/>
        </w:rPr>
        <w:t>ἄ</w:t>
      </w:r>
      <w:r>
        <w:rPr>
          <w:rFonts w:cs="MinionPro-Medium"/>
          <w:i/>
          <w:iCs/>
          <w:szCs w:val="24"/>
        </w:rPr>
        <w:t>νθρωποι κα</w:t>
      </w:r>
      <w:r>
        <w:rPr>
          <w:rFonts w:cs="MinionPro-Medium"/>
          <w:i/>
          <w:iCs/>
          <w:szCs w:val="24"/>
        </w:rPr>
        <w:t>ὶ</w:t>
      </w:r>
      <w:r>
        <w:rPr>
          <w:rFonts w:cs="MinionPro-Medium"/>
          <w:i/>
          <w:iCs/>
          <w:szCs w:val="24"/>
        </w:rPr>
        <w:t xml:space="preserve"> ν</w:t>
      </w:r>
      <w:r>
        <w:rPr>
          <w:rFonts w:cs="MinionPro-Medium"/>
          <w:i/>
          <w:iCs/>
          <w:szCs w:val="24"/>
        </w:rPr>
        <w:t>ῦ</w:t>
      </w:r>
      <w:r>
        <w:rPr>
          <w:rFonts w:cs="MinionPro-Medium"/>
          <w:i/>
          <w:iCs/>
          <w:szCs w:val="24"/>
        </w:rPr>
        <w:t>ν κα</w:t>
      </w:r>
      <w:r>
        <w:rPr>
          <w:rFonts w:cs="MinionPro-Medium"/>
          <w:i/>
          <w:iCs/>
          <w:szCs w:val="24"/>
        </w:rPr>
        <w:t>ὶ</w:t>
      </w:r>
      <w:r>
        <w:rPr>
          <w:rFonts w:cs="MinionPro-Medium"/>
          <w:i/>
          <w:iCs/>
          <w:szCs w:val="24"/>
        </w:rPr>
        <w:t xml:space="preserve"> τ</w:t>
      </w:r>
      <w:r>
        <w:rPr>
          <w:rFonts w:cs="MinionPro-Medium"/>
          <w:i/>
          <w:iCs/>
          <w:szCs w:val="24"/>
        </w:rPr>
        <w:t>ὸ</w:t>
      </w:r>
      <w:r>
        <w:rPr>
          <w:rFonts w:cs="MinionPro-Medium"/>
          <w:i/>
          <w:iCs/>
          <w:szCs w:val="24"/>
        </w:rPr>
        <w:t xml:space="preserve"> πρ</w:t>
      </w:r>
      <w:r>
        <w:rPr>
          <w:rFonts w:cs="MinionPro-Medium"/>
          <w:i/>
          <w:iCs/>
          <w:szCs w:val="24"/>
        </w:rPr>
        <w:t>ῶ</w:t>
      </w:r>
      <w:r>
        <w:rPr>
          <w:rFonts w:cs="MinionPro-Medium"/>
          <w:i/>
          <w:iCs/>
          <w:szCs w:val="24"/>
        </w:rPr>
        <w:t xml:space="preserve">τον </w:t>
      </w:r>
      <w:r>
        <w:rPr>
          <w:rFonts w:cs="MinionPro-Medium"/>
          <w:i/>
          <w:iCs/>
          <w:szCs w:val="24"/>
        </w:rPr>
        <w:t>ἤ</w:t>
      </w:r>
      <w:r>
        <w:rPr>
          <w:rFonts w:cs="MinionPro-Medium"/>
          <w:i/>
          <w:iCs/>
          <w:szCs w:val="24"/>
        </w:rPr>
        <w:t>ρξαντο φιλοσοφε</w:t>
      </w:r>
      <w:r>
        <w:rPr>
          <w:rFonts w:cs="MinionPro-Medium"/>
          <w:i/>
          <w:iCs/>
          <w:szCs w:val="24"/>
        </w:rPr>
        <w:t>ῖ</w:t>
      </w:r>
      <w:r>
        <w:rPr>
          <w:rFonts w:cs="MinionPro-Medium"/>
          <w:i/>
          <w:iCs/>
          <w:szCs w:val="24"/>
        </w:rPr>
        <w:t xml:space="preserve">ν, </w:t>
      </w:r>
      <w:r>
        <w:rPr>
          <w:rFonts w:cs="MinionPro-Medium"/>
          <w:i/>
          <w:iCs/>
          <w:szCs w:val="24"/>
        </w:rPr>
        <w:t>ἐ</w:t>
      </w:r>
      <w:r>
        <w:rPr>
          <w:rFonts w:cs="MinionPro-Medium"/>
          <w:i/>
          <w:iCs/>
          <w:szCs w:val="24"/>
        </w:rPr>
        <w:t xml:space="preserve">ξ </w:t>
      </w:r>
      <w:r>
        <w:rPr>
          <w:rFonts w:cs="MinionPro-Medium"/>
          <w:i/>
          <w:iCs/>
          <w:szCs w:val="24"/>
        </w:rPr>
        <w:t>ἀ</w:t>
      </w:r>
      <w:r>
        <w:rPr>
          <w:rFonts w:cs="MinionPro-Medium"/>
          <w:i/>
          <w:iCs/>
          <w:szCs w:val="24"/>
        </w:rPr>
        <w:t>ρχ</w:t>
      </w:r>
      <w:r>
        <w:rPr>
          <w:rFonts w:cs="MinionPro-Medium"/>
          <w:i/>
          <w:iCs/>
          <w:szCs w:val="24"/>
        </w:rPr>
        <w:t>ῆ</w:t>
      </w:r>
      <w:r>
        <w:rPr>
          <w:rFonts w:cs="MinionPro-Medium"/>
          <w:i/>
          <w:iCs/>
          <w:szCs w:val="24"/>
        </w:rPr>
        <w:t>ς μ</w:t>
      </w:r>
      <w:r>
        <w:rPr>
          <w:rFonts w:cs="MinionPro-Medium"/>
          <w:i/>
          <w:iCs/>
          <w:szCs w:val="24"/>
        </w:rPr>
        <w:t>ὲ</w:t>
      </w:r>
      <w:r>
        <w:rPr>
          <w:rFonts w:cs="MinionPro-Medium"/>
          <w:i/>
          <w:iCs/>
          <w:szCs w:val="24"/>
        </w:rPr>
        <w:t>ν τ</w:t>
      </w:r>
      <w:r>
        <w:rPr>
          <w:rFonts w:cs="MinionPro-Medium"/>
          <w:i/>
          <w:iCs/>
          <w:szCs w:val="24"/>
        </w:rPr>
        <w:t>ὰ</w:t>
      </w:r>
      <w:r>
        <w:rPr>
          <w:rFonts w:cs="MinionPro-Medium"/>
          <w:i/>
          <w:iCs/>
          <w:szCs w:val="24"/>
        </w:rPr>
        <w:t xml:space="preserve"> πρ</w:t>
      </w:r>
      <w:r>
        <w:rPr>
          <w:rFonts w:cs="MinionPro-Medium"/>
          <w:i/>
          <w:iCs/>
          <w:szCs w:val="24"/>
        </w:rPr>
        <w:t>ό</w:t>
      </w:r>
      <w:r>
        <w:rPr>
          <w:rFonts w:cs="MinionPro-Medium"/>
          <w:i/>
          <w:iCs/>
          <w:szCs w:val="24"/>
        </w:rPr>
        <w:t>χειρα τ</w:t>
      </w:r>
      <w:r>
        <w:rPr>
          <w:rFonts w:cs="MinionPro-Medium"/>
          <w:i/>
          <w:iCs/>
          <w:szCs w:val="24"/>
        </w:rPr>
        <w:t>ῶ</w:t>
      </w:r>
      <w:r>
        <w:rPr>
          <w:rFonts w:cs="MinionPro-Medium"/>
          <w:i/>
          <w:iCs/>
          <w:szCs w:val="24"/>
        </w:rPr>
        <w:t xml:space="preserve">ν </w:t>
      </w:r>
      <w:r>
        <w:rPr>
          <w:rFonts w:cs="MinionPro-Medium"/>
          <w:i/>
          <w:iCs/>
          <w:szCs w:val="24"/>
        </w:rPr>
        <w:t>ἀ</w:t>
      </w:r>
      <w:r>
        <w:rPr>
          <w:rFonts w:cs="MinionPro-Medium"/>
          <w:i/>
          <w:iCs/>
          <w:szCs w:val="24"/>
        </w:rPr>
        <w:t>τ</w:t>
      </w:r>
      <w:r>
        <w:rPr>
          <w:rFonts w:cs="MinionPro-Medium"/>
          <w:i/>
          <w:iCs/>
          <w:szCs w:val="24"/>
        </w:rPr>
        <w:t>ό</w:t>
      </w:r>
      <w:r>
        <w:rPr>
          <w:rFonts w:cs="MinionPro-Medium"/>
          <w:i/>
          <w:iCs/>
          <w:szCs w:val="24"/>
        </w:rPr>
        <w:t>πων θαυμ</w:t>
      </w:r>
      <w:r>
        <w:rPr>
          <w:rFonts w:cs="MinionPro-Medium"/>
          <w:i/>
          <w:iCs/>
          <w:szCs w:val="24"/>
        </w:rPr>
        <w:t>ά</w:t>
      </w:r>
      <w:r>
        <w:rPr>
          <w:rFonts w:cs="MinionPro-Medium"/>
          <w:i/>
          <w:iCs/>
          <w:szCs w:val="24"/>
        </w:rPr>
        <w:t>σαντες, ε</w:t>
      </w:r>
      <w:r>
        <w:rPr>
          <w:rFonts w:cs="MinionPro-Medium"/>
          <w:i/>
          <w:iCs/>
          <w:szCs w:val="24"/>
        </w:rPr>
        <w:t>ἶ</w:t>
      </w:r>
      <w:r>
        <w:rPr>
          <w:rFonts w:cs="MinionPro-Medium"/>
          <w:i/>
          <w:iCs/>
          <w:szCs w:val="24"/>
        </w:rPr>
        <w:t>τα κατ</w:t>
      </w:r>
      <w:r>
        <w:rPr>
          <w:rFonts w:cs="MinionPro-Medium"/>
          <w:i/>
          <w:iCs/>
          <w:szCs w:val="24"/>
        </w:rPr>
        <w:t>ὰ</w:t>
      </w:r>
      <w:r>
        <w:rPr>
          <w:rFonts w:cs="MinionPro-Medium"/>
          <w:i/>
          <w:iCs/>
          <w:szCs w:val="24"/>
        </w:rPr>
        <w:t xml:space="preserve"> μικρ</w:t>
      </w:r>
      <w:r>
        <w:rPr>
          <w:rFonts w:cs="MinionPro-Medium"/>
          <w:i/>
          <w:iCs/>
          <w:szCs w:val="24"/>
        </w:rPr>
        <w:t>ὸ</w:t>
      </w:r>
      <w:r>
        <w:rPr>
          <w:rFonts w:cs="MinionPro-Medium"/>
          <w:i/>
          <w:iCs/>
          <w:szCs w:val="24"/>
        </w:rPr>
        <w:t>ν ο</w:t>
      </w:r>
      <w:r>
        <w:rPr>
          <w:rFonts w:cs="MinionPro-Medium"/>
          <w:i/>
          <w:iCs/>
          <w:szCs w:val="24"/>
        </w:rPr>
        <w:t>ὕ</w:t>
      </w:r>
      <w:r>
        <w:rPr>
          <w:rFonts w:cs="MinionPro-Medium"/>
          <w:i/>
          <w:iCs/>
          <w:szCs w:val="24"/>
        </w:rPr>
        <w:t>τω προϊ</w:t>
      </w:r>
      <w:r>
        <w:rPr>
          <w:rFonts w:cs="MinionPro-Medium"/>
          <w:i/>
          <w:iCs/>
          <w:szCs w:val="24"/>
        </w:rPr>
        <w:t>ό</w:t>
      </w:r>
      <w:r>
        <w:rPr>
          <w:rFonts w:cs="MinionPro-Medium"/>
          <w:i/>
          <w:iCs/>
          <w:szCs w:val="24"/>
        </w:rPr>
        <w:t>ντες κα</w:t>
      </w:r>
      <w:r>
        <w:rPr>
          <w:rFonts w:cs="MinionPro-Medium"/>
          <w:i/>
          <w:iCs/>
          <w:szCs w:val="24"/>
        </w:rPr>
        <w:t>ὶ</w:t>
      </w:r>
      <w:r>
        <w:rPr>
          <w:rFonts w:cs="MinionPro-Medium"/>
          <w:i/>
          <w:iCs/>
          <w:szCs w:val="24"/>
        </w:rPr>
        <w:t xml:space="preserve"> περ</w:t>
      </w:r>
      <w:r>
        <w:rPr>
          <w:rFonts w:cs="MinionPro-Medium"/>
          <w:i/>
          <w:iCs/>
          <w:szCs w:val="24"/>
        </w:rPr>
        <w:t>ὶ</w:t>
      </w:r>
      <w:r>
        <w:rPr>
          <w:rFonts w:cs="MinionPro-Medium"/>
          <w:i/>
          <w:iCs/>
          <w:szCs w:val="24"/>
        </w:rPr>
        <w:t xml:space="preserve"> τ</w:t>
      </w:r>
      <w:r>
        <w:rPr>
          <w:rFonts w:cs="MinionPro-Medium"/>
          <w:i/>
          <w:iCs/>
          <w:szCs w:val="24"/>
        </w:rPr>
        <w:t>ῶ</w:t>
      </w:r>
      <w:r>
        <w:rPr>
          <w:rFonts w:cs="MinionPro-Medium"/>
          <w:i/>
          <w:iCs/>
          <w:szCs w:val="24"/>
        </w:rPr>
        <w:t>ν μειζ</w:t>
      </w:r>
      <w:r>
        <w:rPr>
          <w:rFonts w:cs="MinionPro-Medium"/>
          <w:i/>
          <w:iCs/>
          <w:szCs w:val="24"/>
        </w:rPr>
        <w:t>ό</w:t>
      </w:r>
      <w:r>
        <w:rPr>
          <w:rFonts w:cs="MinionPro-Medium"/>
          <w:i/>
          <w:iCs/>
          <w:szCs w:val="24"/>
        </w:rPr>
        <w:t xml:space="preserve">νων </w:t>
      </w:r>
      <w:r>
        <w:rPr>
          <w:rFonts w:cs="MinionPro-Medium"/>
          <w:i/>
          <w:iCs/>
          <w:szCs w:val="24"/>
        </w:rPr>
        <w:t>διαπορ</w:t>
      </w:r>
      <w:r>
        <w:rPr>
          <w:rFonts w:cs="MinionPro-Medium"/>
          <w:i/>
          <w:iCs/>
          <w:szCs w:val="24"/>
        </w:rPr>
        <w:t>ή</w:t>
      </w:r>
      <w:r>
        <w:rPr>
          <w:rFonts w:cs="MinionPro-Medium"/>
          <w:i/>
          <w:iCs/>
          <w:szCs w:val="24"/>
        </w:rPr>
        <w:t>σαντες, ο</w:t>
      </w:r>
      <w:r>
        <w:rPr>
          <w:rFonts w:cs="MinionPro-Medium"/>
          <w:i/>
          <w:iCs/>
          <w:szCs w:val="24"/>
        </w:rPr>
        <w:t>ἷ</w:t>
      </w:r>
      <w:r>
        <w:rPr>
          <w:rFonts w:cs="MinionPro-Medium"/>
          <w:i/>
          <w:iCs/>
          <w:szCs w:val="24"/>
        </w:rPr>
        <w:t>ον περ</w:t>
      </w:r>
      <w:r>
        <w:rPr>
          <w:rFonts w:cs="MinionPro-Medium"/>
          <w:i/>
          <w:iCs/>
          <w:szCs w:val="24"/>
        </w:rPr>
        <w:t>ί</w:t>
      </w:r>
      <w:r>
        <w:rPr>
          <w:rFonts w:cs="MinionPro-Medium"/>
          <w:i/>
          <w:iCs/>
          <w:szCs w:val="24"/>
        </w:rPr>
        <w:t xml:space="preserve"> τε τ</w:t>
      </w:r>
      <w:r>
        <w:rPr>
          <w:rFonts w:cs="MinionPro-Medium"/>
          <w:i/>
          <w:iCs/>
          <w:szCs w:val="24"/>
        </w:rPr>
        <w:t>ῶ</w:t>
      </w:r>
      <w:r>
        <w:rPr>
          <w:rFonts w:cs="MinionPro-Medium"/>
          <w:i/>
          <w:iCs/>
          <w:szCs w:val="24"/>
        </w:rPr>
        <w:t>ν τ</w:t>
      </w:r>
      <w:r>
        <w:rPr>
          <w:rFonts w:cs="MinionPro-Medium"/>
          <w:i/>
          <w:iCs/>
          <w:szCs w:val="24"/>
        </w:rPr>
        <w:t>ῆ</w:t>
      </w:r>
      <w:r>
        <w:rPr>
          <w:rFonts w:cs="MinionPro-Medium"/>
          <w:i/>
          <w:iCs/>
          <w:szCs w:val="24"/>
        </w:rPr>
        <w:t>ς σελ</w:t>
      </w:r>
      <w:r>
        <w:rPr>
          <w:rFonts w:cs="MinionPro-Medium"/>
          <w:i/>
          <w:iCs/>
          <w:szCs w:val="24"/>
        </w:rPr>
        <w:t>ή</w:t>
      </w:r>
      <w:r>
        <w:rPr>
          <w:rFonts w:cs="MinionPro-Medium"/>
          <w:i/>
          <w:iCs/>
          <w:szCs w:val="24"/>
        </w:rPr>
        <w:t>νης παθημ</w:t>
      </w:r>
      <w:r>
        <w:rPr>
          <w:rFonts w:cs="MinionPro-Medium"/>
          <w:i/>
          <w:iCs/>
          <w:szCs w:val="24"/>
        </w:rPr>
        <w:t>ά</w:t>
      </w:r>
      <w:r>
        <w:rPr>
          <w:rFonts w:cs="MinionPro-Medium"/>
          <w:i/>
          <w:iCs/>
          <w:szCs w:val="24"/>
        </w:rPr>
        <w:t>των κα</w:t>
      </w:r>
      <w:r>
        <w:rPr>
          <w:rFonts w:cs="MinionPro-Medium"/>
          <w:i/>
          <w:iCs/>
          <w:szCs w:val="24"/>
        </w:rPr>
        <w:t>ὶ</w:t>
      </w:r>
      <w:r>
        <w:rPr>
          <w:rFonts w:cs="MinionPro-Medium"/>
          <w:i/>
          <w:iCs/>
          <w:szCs w:val="24"/>
        </w:rPr>
        <w:t xml:space="preserve"> τ</w:t>
      </w:r>
      <w:r>
        <w:rPr>
          <w:rFonts w:cs="MinionPro-Medium"/>
          <w:i/>
          <w:iCs/>
          <w:szCs w:val="24"/>
        </w:rPr>
        <w:t>ῶ</w:t>
      </w:r>
      <w:r>
        <w:rPr>
          <w:rFonts w:cs="MinionPro-Medium"/>
          <w:i/>
          <w:iCs/>
          <w:szCs w:val="24"/>
        </w:rPr>
        <w:t>ν περ</w:t>
      </w:r>
      <w:r>
        <w:rPr>
          <w:rFonts w:cs="MinionPro-Medium"/>
          <w:i/>
          <w:iCs/>
          <w:szCs w:val="24"/>
        </w:rPr>
        <w:t>ὶ</w:t>
      </w:r>
      <w:r>
        <w:rPr>
          <w:rFonts w:cs="MinionPro-Medium"/>
          <w:i/>
          <w:iCs/>
          <w:szCs w:val="24"/>
        </w:rPr>
        <w:t xml:space="preserve"> τ</w:t>
      </w:r>
      <w:r>
        <w:rPr>
          <w:rFonts w:cs="MinionPro-Medium"/>
          <w:i/>
          <w:iCs/>
          <w:szCs w:val="24"/>
        </w:rPr>
        <w:t>ὸ</w:t>
      </w:r>
      <w:r>
        <w:rPr>
          <w:rFonts w:cs="MinionPro-Medium"/>
          <w:i/>
          <w:iCs/>
          <w:szCs w:val="24"/>
        </w:rPr>
        <w:t xml:space="preserve">ν </w:t>
      </w:r>
      <w:r>
        <w:rPr>
          <w:rFonts w:cs="MinionPro-Medium"/>
          <w:i/>
          <w:iCs/>
          <w:szCs w:val="24"/>
        </w:rPr>
        <w:t>ἥ</w:t>
      </w:r>
      <w:r>
        <w:rPr>
          <w:rFonts w:cs="MinionPro-Medium"/>
          <w:i/>
          <w:iCs/>
          <w:szCs w:val="24"/>
        </w:rPr>
        <w:t>λιον κα</w:t>
      </w:r>
      <w:r>
        <w:rPr>
          <w:rFonts w:cs="MinionPro-Medium"/>
          <w:i/>
          <w:iCs/>
          <w:szCs w:val="24"/>
        </w:rPr>
        <w:t>ὶ</w:t>
      </w:r>
      <w:r>
        <w:rPr>
          <w:rFonts w:cs="MinionPro-Medium"/>
          <w:i/>
          <w:iCs/>
          <w:szCs w:val="24"/>
        </w:rPr>
        <w:t xml:space="preserve"> τ</w:t>
      </w:r>
      <w:r>
        <w:rPr>
          <w:rFonts w:cs="MinionPro-Medium"/>
          <w:i/>
          <w:iCs/>
          <w:szCs w:val="24"/>
        </w:rPr>
        <w:t>ὰ</w:t>
      </w:r>
      <w:r>
        <w:rPr>
          <w:rFonts w:cs="MinionPro-Medium"/>
          <w:i/>
          <w:iCs/>
          <w:szCs w:val="24"/>
        </w:rPr>
        <w:t xml:space="preserve"> </w:t>
      </w:r>
      <w:r>
        <w:rPr>
          <w:rFonts w:cs="MinionPro-Medium"/>
          <w:i/>
          <w:iCs/>
          <w:szCs w:val="24"/>
        </w:rPr>
        <w:t>ἄ</w:t>
      </w:r>
      <w:r>
        <w:rPr>
          <w:rFonts w:cs="MinionPro-Medium"/>
          <w:i/>
          <w:iCs/>
          <w:szCs w:val="24"/>
        </w:rPr>
        <w:t>στρα κα</w:t>
      </w:r>
      <w:r>
        <w:rPr>
          <w:rFonts w:cs="MinionPro-Medium"/>
          <w:i/>
          <w:iCs/>
          <w:szCs w:val="24"/>
        </w:rPr>
        <w:t>ὶ</w:t>
      </w:r>
      <w:r>
        <w:rPr>
          <w:rFonts w:cs="MinionPro-Medium"/>
          <w:i/>
          <w:iCs/>
          <w:szCs w:val="24"/>
        </w:rPr>
        <w:t xml:space="preserve"> περ</w:t>
      </w:r>
      <w:r>
        <w:rPr>
          <w:rFonts w:cs="MinionPro-Medium"/>
          <w:i/>
          <w:iCs/>
          <w:szCs w:val="24"/>
        </w:rPr>
        <w:t>ὶ</w:t>
      </w:r>
      <w:r>
        <w:rPr>
          <w:rFonts w:cs="MinionPro-Medium"/>
          <w:i/>
          <w:iCs/>
          <w:szCs w:val="24"/>
        </w:rPr>
        <w:t xml:space="preserve"> τ</w:t>
      </w:r>
      <w:r>
        <w:rPr>
          <w:rFonts w:cs="MinionPro-Medium"/>
          <w:i/>
          <w:iCs/>
          <w:szCs w:val="24"/>
        </w:rPr>
        <w:t>ῆ</w:t>
      </w:r>
      <w:r>
        <w:rPr>
          <w:rFonts w:cs="MinionPro-Medium"/>
          <w:i/>
          <w:iCs/>
          <w:szCs w:val="24"/>
        </w:rPr>
        <w:t>ς το</w:t>
      </w:r>
      <w:r>
        <w:rPr>
          <w:rFonts w:cs="MinionPro-Medium"/>
          <w:i/>
          <w:iCs/>
          <w:szCs w:val="24"/>
        </w:rPr>
        <w:t>ῦ</w:t>
      </w:r>
      <w:r>
        <w:rPr>
          <w:rFonts w:cs="MinionPro-Medium"/>
          <w:i/>
          <w:iCs/>
          <w:szCs w:val="24"/>
        </w:rPr>
        <w:t xml:space="preserve"> παντ</w:t>
      </w:r>
      <w:r>
        <w:rPr>
          <w:rFonts w:cs="MinionPro-Medium"/>
          <w:i/>
          <w:iCs/>
          <w:szCs w:val="24"/>
        </w:rPr>
        <w:t>ὸ</w:t>
      </w:r>
      <w:r>
        <w:rPr>
          <w:rFonts w:cs="MinionPro-Medium"/>
          <w:i/>
          <w:iCs/>
          <w:szCs w:val="24"/>
        </w:rPr>
        <w:t>ς γεν</w:t>
      </w:r>
      <w:r>
        <w:rPr>
          <w:rFonts w:cs="MinionPro-Medium"/>
          <w:i/>
          <w:iCs/>
          <w:szCs w:val="24"/>
        </w:rPr>
        <w:t>έ</w:t>
      </w:r>
      <w:r>
        <w:rPr>
          <w:rFonts w:cs="MinionPro-Medium"/>
          <w:i/>
          <w:iCs/>
          <w:szCs w:val="24"/>
        </w:rPr>
        <w:t xml:space="preserve">σεως. </w:t>
      </w:r>
      <w:r>
        <w:rPr>
          <w:rFonts w:cs="MinionPro-Medium"/>
          <w:i/>
          <w:iCs/>
          <w:szCs w:val="24"/>
        </w:rPr>
        <w:t>Ὁ</w:t>
      </w:r>
      <w:r>
        <w:rPr>
          <w:rFonts w:cs="MinionPro-Medium"/>
          <w:i/>
          <w:iCs/>
          <w:szCs w:val="24"/>
        </w:rPr>
        <w:t xml:space="preserve"> δ’ </w:t>
      </w:r>
      <w:r>
        <w:rPr>
          <w:rFonts w:cs="MinionPro-Medium"/>
          <w:i/>
          <w:iCs/>
          <w:szCs w:val="24"/>
        </w:rPr>
        <w:t>ἀ</w:t>
      </w:r>
      <w:r>
        <w:rPr>
          <w:rFonts w:cs="MinionPro-Medium"/>
          <w:i/>
          <w:iCs/>
          <w:szCs w:val="24"/>
        </w:rPr>
        <w:t>πορ</w:t>
      </w:r>
      <w:r>
        <w:rPr>
          <w:rFonts w:cs="MinionPro-Medium"/>
          <w:i/>
          <w:iCs/>
          <w:szCs w:val="24"/>
        </w:rPr>
        <w:t>ῶ</w:t>
      </w:r>
      <w:r>
        <w:rPr>
          <w:rFonts w:cs="MinionPro-Medium"/>
          <w:i/>
          <w:iCs/>
          <w:szCs w:val="24"/>
        </w:rPr>
        <w:t>ν κα</w:t>
      </w:r>
      <w:r>
        <w:rPr>
          <w:rFonts w:cs="MinionPro-Medium"/>
          <w:i/>
          <w:iCs/>
          <w:szCs w:val="24"/>
        </w:rPr>
        <w:t>ὶ</w:t>
      </w:r>
      <w:r>
        <w:rPr>
          <w:rFonts w:cs="MinionPro-Medium"/>
          <w:i/>
          <w:iCs/>
          <w:szCs w:val="24"/>
        </w:rPr>
        <w:t xml:space="preserve"> θαυμ</w:t>
      </w:r>
      <w:r>
        <w:rPr>
          <w:rFonts w:cs="MinionPro-Medium"/>
          <w:i/>
          <w:iCs/>
          <w:szCs w:val="24"/>
        </w:rPr>
        <w:t>ά</w:t>
      </w:r>
      <w:r>
        <w:rPr>
          <w:rFonts w:cs="MinionPro-Medium"/>
          <w:i/>
          <w:iCs/>
          <w:szCs w:val="24"/>
        </w:rPr>
        <w:t>ζων ο</w:t>
      </w:r>
      <w:r>
        <w:rPr>
          <w:rFonts w:cs="MinionPro-Medium"/>
          <w:i/>
          <w:iCs/>
          <w:szCs w:val="24"/>
        </w:rPr>
        <w:t>ἴ</w:t>
      </w:r>
      <w:r>
        <w:rPr>
          <w:rFonts w:cs="MinionPro-Medium"/>
          <w:i/>
          <w:iCs/>
          <w:szCs w:val="24"/>
        </w:rPr>
        <w:t xml:space="preserve">εται </w:t>
      </w:r>
      <w:r>
        <w:rPr>
          <w:rFonts w:cs="MinionPro-Medium"/>
          <w:i/>
          <w:iCs/>
          <w:szCs w:val="24"/>
        </w:rPr>
        <w:t>ἀ</w:t>
      </w:r>
      <w:r>
        <w:rPr>
          <w:rFonts w:cs="MinionPro-Medium"/>
          <w:i/>
          <w:iCs/>
          <w:szCs w:val="24"/>
        </w:rPr>
        <w:t>γνοε</w:t>
      </w:r>
      <w:r>
        <w:rPr>
          <w:rFonts w:cs="MinionPro-Medium"/>
          <w:i/>
          <w:iCs/>
          <w:szCs w:val="24"/>
        </w:rPr>
        <w:t>ῖ</w:t>
      </w:r>
      <w:r>
        <w:rPr>
          <w:rFonts w:cs="MinionPro-Medium"/>
          <w:i/>
          <w:iCs/>
          <w:szCs w:val="24"/>
        </w:rPr>
        <w:t>ν (δι</w:t>
      </w:r>
      <w:r>
        <w:rPr>
          <w:rFonts w:cs="MinionPro-Medium"/>
          <w:i/>
          <w:iCs/>
          <w:szCs w:val="24"/>
        </w:rPr>
        <w:t>ὸ</w:t>
      </w:r>
      <w:r>
        <w:rPr>
          <w:rFonts w:cs="MinionPro-Medium"/>
          <w:i/>
          <w:iCs/>
          <w:szCs w:val="24"/>
        </w:rPr>
        <w:t xml:space="preserve"> κα</w:t>
      </w:r>
      <w:r>
        <w:rPr>
          <w:rFonts w:cs="MinionPro-Medium"/>
          <w:i/>
          <w:iCs/>
          <w:szCs w:val="24"/>
        </w:rPr>
        <w:t>ὶ</w:t>
      </w:r>
      <w:r>
        <w:rPr>
          <w:rFonts w:cs="MinionPro-Medium"/>
          <w:i/>
          <w:iCs/>
          <w:szCs w:val="24"/>
        </w:rPr>
        <w:t xml:space="preserve"> </w:t>
      </w:r>
      <w:r>
        <w:rPr>
          <w:rFonts w:cs="MinionPro-Medium"/>
          <w:i/>
          <w:iCs/>
          <w:szCs w:val="24"/>
        </w:rPr>
        <w:t>ὁ</w:t>
      </w:r>
      <w:r>
        <w:rPr>
          <w:rFonts w:cs="MinionPro-Medium"/>
          <w:i/>
          <w:iCs/>
          <w:szCs w:val="24"/>
        </w:rPr>
        <w:t xml:space="preserve"> φιλ</w:t>
      </w:r>
      <w:r>
        <w:rPr>
          <w:rFonts w:cs="MinionPro-Medium"/>
          <w:i/>
          <w:iCs/>
          <w:szCs w:val="24"/>
        </w:rPr>
        <w:t>ό</w:t>
      </w:r>
      <w:r>
        <w:rPr>
          <w:rFonts w:cs="MinionPro-Medium"/>
          <w:i/>
          <w:iCs/>
          <w:szCs w:val="24"/>
        </w:rPr>
        <w:t>μυθος φιλ</w:t>
      </w:r>
      <w:r>
        <w:rPr>
          <w:rFonts w:cs="MinionPro-Medium"/>
          <w:i/>
          <w:iCs/>
          <w:szCs w:val="24"/>
        </w:rPr>
        <w:t>ό</w:t>
      </w:r>
      <w:r>
        <w:rPr>
          <w:rFonts w:cs="MinionPro-Medium"/>
          <w:i/>
          <w:iCs/>
          <w:szCs w:val="24"/>
        </w:rPr>
        <w:t>σοφ</w:t>
      </w:r>
      <w:r>
        <w:rPr>
          <w:rFonts w:cs="MinionPro-Medium"/>
          <w:i/>
          <w:iCs/>
          <w:szCs w:val="24"/>
        </w:rPr>
        <w:t>ό</w:t>
      </w:r>
      <w:r>
        <w:rPr>
          <w:rFonts w:cs="MinionPro-Medium"/>
          <w:i/>
          <w:iCs/>
          <w:szCs w:val="24"/>
        </w:rPr>
        <w:t>ς π</w:t>
      </w:r>
      <w:r>
        <w:rPr>
          <w:rFonts w:cs="MinionPro-Medium"/>
          <w:i/>
          <w:iCs/>
          <w:szCs w:val="24"/>
        </w:rPr>
        <w:t>ώ</w:t>
      </w:r>
      <w:r>
        <w:rPr>
          <w:rFonts w:cs="MinionPro-Medium"/>
          <w:i/>
          <w:iCs/>
          <w:szCs w:val="24"/>
        </w:rPr>
        <w:t xml:space="preserve">ς </w:t>
      </w:r>
      <w:r>
        <w:rPr>
          <w:rFonts w:cs="MinionPro-Medium"/>
          <w:i/>
          <w:iCs/>
          <w:szCs w:val="24"/>
        </w:rPr>
        <w:t>ἐ</w:t>
      </w:r>
      <w:r>
        <w:rPr>
          <w:rFonts w:cs="MinionPro-Medium"/>
          <w:i/>
          <w:iCs/>
          <w:szCs w:val="24"/>
        </w:rPr>
        <w:t xml:space="preserve">στιν· </w:t>
      </w:r>
      <w:r>
        <w:rPr>
          <w:rFonts w:cs="MinionPro-Medium"/>
          <w:i/>
          <w:iCs/>
          <w:szCs w:val="24"/>
        </w:rPr>
        <w:t>ὁ</w:t>
      </w:r>
      <w:r>
        <w:rPr>
          <w:rFonts w:cs="MinionPro-Medium"/>
          <w:i/>
          <w:iCs/>
          <w:szCs w:val="24"/>
        </w:rPr>
        <w:t xml:space="preserve"> γ</w:t>
      </w:r>
      <w:r>
        <w:rPr>
          <w:rFonts w:cs="MinionPro-Medium"/>
          <w:i/>
          <w:iCs/>
          <w:szCs w:val="24"/>
        </w:rPr>
        <w:t>ὰ</w:t>
      </w:r>
      <w:r>
        <w:rPr>
          <w:rFonts w:cs="MinionPro-Medium"/>
          <w:i/>
          <w:iCs/>
          <w:szCs w:val="24"/>
        </w:rPr>
        <w:t>ρ μ</w:t>
      </w:r>
      <w:r>
        <w:rPr>
          <w:rFonts w:cs="MinionPro-Medium"/>
          <w:i/>
          <w:iCs/>
          <w:szCs w:val="24"/>
        </w:rPr>
        <w:t>ῦ</w:t>
      </w:r>
      <w:r>
        <w:rPr>
          <w:rFonts w:cs="MinionPro-Medium"/>
          <w:i/>
          <w:iCs/>
          <w:szCs w:val="24"/>
        </w:rPr>
        <w:t>θος σ</w:t>
      </w:r>
      <w:r>
        <w:rPr>
          <w:rFonts w:cs="MinionPro-Medium"/>
          <w:i/>
          <w:iCs/>
          <w:szCs w:val="24"/>
        </w:rPr>
        <w:t>ύ</w:t>
      </w:r>
      <w:r>
        <w:rPr>
          <w:rFonts w:cs="MinionPro-Medium"/>
          <w:i/>
          <w:iCs/>
          <w:szCs w:val="24"/>
        </w:rPr>
        <w:t xml:space="preserve">γκειται </w:t>
      </w:r>
      <w:r>
        <w:rPr>
          <w:rFonts w:cs="MinionPro-Medium"/>
          <w:i/>
          <w:iCs/>
          <w:szCs w:val="24"/>
        </w:rPr>
        <w:t>ἐ</w:t>
      </w:r>
      <w:r>
        <w:rPr>
          <w:rFonts w:cs="MinionPro-Medium"/>
          <w:i/>
          <w:iCs/>
          <w:szCs w:val="24"/>
        </w:rPr>
        <w:t>κ θαυμασ</w:t>
      </w:r>
      <w:r>
        <w:rPr>
          <w:rFonts w:cs="MinionPro-Medium"/>
          <w:i/>
          <w:iCs/>
          <w:szCs w:val="24"/>
        </w:rPr>
        <w:t>ί</w:t>
      </w:r>
      <w:r>
        <w:rPr>
          <w:rFonts w:cs="MinionPro-Medium"/>
          <w:i/>
          <w:iCs/>
          <w:szCs w:val="24"/>
        </w:rPr>
        <w:t xml:space="preserve">ων)· </w:t>
      </w:r>
      <w:r>
        <w:rPr>
          <w:rFonts w:cs="MinionPro-Medium"/>
          <w:i/>
          <w:iCs/>
          <w:szCs w:val="24"/>
        </w:rPr>
        <w:t>ὥ</w:t>
      </w:r>
      <w:r>
        <w:rPr>
          <w:rFonts w:cs="MinionPro-Medium"/>
          <w:i/>
          <w:iCs/>
          <w:szCs w:val="24"/>
        </w:rPr>
        <w:t>στ’ ε</w:t>
      </w:r>
      <w:r>
        <w:rPr>
          <w:rFonts w:cs="MinionPro-Medium"/>
          <w:i/>
          <w:iCs/>
          <w:szCs w:val="24"/>
        </w:rPr>
        <w:t>ἴ</w:t>
      </w:r>
      <w:r>
        <w:rPr>
          <w:rFonts w:cs="MinionPro-Medium"/>
          <w:i/>
          <w:iCs/>
          <w:szCs w:val="24"/>
        </w:rPr>
        <w:t>περ δι</w:t>
      </w:r>
      <w:r>
        <w:rPr>
          <w:rFonts w:cs="MinionPro-Medium"/>
          <w:i/>
          <w:iCs/>
          <w:szCs w:val="24"/>
        </w:rPr>
        <w:t>ὰ</w:t>
      </w:r>
      <w:r>
        <w:rPr>
          <w:rFonts w:cs="MinionPro-Medium"/>
          <w:i/>
          <w:iCs/>
          <w:szCs w:val="24"/>
        </w:rPr>
        <w:t xml:space="preserve"> τ</w:t>
      </w:r>
      <w:r>
        <w:rPr>
          <w:rFonts w:cs="MinionPro-Medium"/>
          <w:i/>
          <w:iCs/>
          <w:szCs w:val="24"/>
        </w:rPr>
        <w:t>ὸ</w:t>
      </w:r>
      <w:r>
        <w:rPr>
          <w:rFonts w:cs="MinionPro-Medium"/>
          <w:i/>
          <w:iCs/>
          <w:szCs w:val="24"/>
        </w:rPr>
        <w:t xml:space="preserve"> φε</w:t>
      </w:r>
      <w:r>
        <w:rPr>
          <w:rFonts w:cs="MinionPro-Medium"/>
          <w:i/>
          <w:iCs/>
          <w:szCs w:val="24"/>
        </w:rPr>
        <w:t>ύ</w:t>
      </w:r>
      <w:r>
        <w:rPr>
          <w:rFonts w:cs="MinionPro-Medium"/>
          <w:i/>
          <w:iCs/>
          <w:szCs w:val="24"/>
        </w:rPr>
        <w:t>γειν τ</w:t>
      </w:r>
      <w:r>
        <w:rPr>
          <w:rFonts w:cs="MinionPro-Medium"/>
          <w:i/>
          <w:iCs/>
          <w:szCs w:val="24"/>
        </w:rPr>
        <w:t>ὴ</w:t>
      </w:r>
      <w:r>
        <w:rPr>
          <w:rFonts w:cs="MinionPro-Medium"/>
          <w:i/>
          <w:iCs/>
          <w:szCs w:val="24"/>
        </w:rPr>
        <w:t xml:space="preserve">ν </w:t>
      </w:r>
      <w:r>
        <w:rPr>
          <w:rFonts w:cs="MinionPro-Medium"/>
          <w:i/>
          <w:iCs/>
          <w:szCs w:val="24"/>
        </w:rPr>
        <w:t>ἄ</w:t>
      </w:r>
      <w:r>
        <w:rPr>
          <w:rFonts w:cs="MinionPro-Medium"/>
          <w:i/>
          <w:iCs/>
          <w:szCs w:val="24"/>
        </w:rPr>
        <w:t xml:space="preserve">γνοιαν </w:t>
      </w:r>
      <w:r>
        <w:rPr>
          <w:rFonts w:cs="MinionPro-Medium"/>
          <w:i/>
          <w:iCs/>
          <w:szCs w:val="24"/>
        </w:rPr>
        <w:t>ἐ</w:t>
      </w:r>
      <w:r>
        <w:rPr>
          <w:rFonts w:cs="MinionPro-Medium"/>
          <w:i/>
          <w:iCs/>
          <w:szCs w:val="24"/>
        </w:rPr>
        <w:t>φιλοσ</w:t>
      </w:r>
      <w:r>
        <w:rPr>
          <w:rFonts w:cs="MinionPro-Medium"/>
          <w:i/>
          <w:iCs/>
          <w:szCs w:val="24"/>
        </w:rPr>
        <w:t>ό</w:t>
      </w:r>
      <w:r>
        <w:rPr>
          <w:rFonts w:cs="MinionPro-Medium"/>
          <w:i/>
          <w:iCs/>
          <w:szCs w:val="24"/>
        </w:rPr>
        <w:t>φησαν, φανερ</w:t>
      </w:r>
      <w:r>
        <w:rPr>
          <w:rFonts w:cs="MinionPro-Medium"/>
          <w:i/>
          <w:iCs/>
          <w:szCs w:val="24"/>
        </w:rPr>
        <w:t>ὸ</w:t>
      </w:r>
      <w:r>
        <w:rPr>
          <w:rFonts w:cs="MinionPro-Medium"/>
          <w:i/>
          <w:iCs/>
          <w:szCs w:val="24"/>
        </w:rPr>
        <w:t xml:space="preserve">ν </w:t>
      </w:r>
      <w:r>
        <w:rPr>
          <w:rFonts w:cs="MinionPro-Medium"/>
          <w:i/>
          <w:iCs/>
          <w:szCs w:val="24"/>
        </w:rPr>
        <w:t>ὅ</w:t>
      </w:r>
      <w:r>
        <w:rPr>
          <w:rFonts w:cs="MinionPro-Medium"/>
          <w:i/>
          <w:iCs/>
          <w:szCs w:val="24"/>
        </w:rPr>
        <w:t>τι δι</w:t>
      </w:r>
      <w:r>
        <w:rPr>
          <w:rFonts w:cs="MinionPro-Medium"/>
          <w:i/>
          <w:iCs/>
          <w:szCs w:val="24"/>
        </w:rPr>
        <w:t>ὰ</w:t>
      </w:r>
      <w:r>
        <w:rPr>
          <w:rFonts w:cs="MinionPro-Medium"/>
          <w:i/>
          <w:iCs/>
          <w:szCs w:val="24"/>
        </w:rPr>
        <w:t xml:space="preserve"> τ</w:t>
      </w:r>
      <w:r>
        <w:rPr>
          <w:rFonts w:cs="MinionPro-Medium"/>
          <w:i/>
          <w:iCs/>
          <w:szCs w:val="24"/>
        </w:rPr>
        <w:t>ὸ</w:t>
      </w:r>
      <w:r>
        <w:rPr>
          <w:rFonts w:cs="MinionPro-Medium"/>
          <w:i/>
          <w:iCs/>
          <w:szCs w:val="24"/>
        </w:rPr>
        <w:t xml:space="preserve"> ε</w:t>
      </w:r>
      <w:r>
        <w:rPr>
          <w:rFonts w:cs="MinionPro-Medium"/>
          <w:i/>
          <w:iCs/>
          <w:szCs w:val="24"/>
        </w:rPr>
        <w:t>ἰ</w:t>
      </w:r>
      <w:r>
        <w:rPr>
          <w:rFonts w:cs="MinionPro-Medium"/>
          <w:i/>
          <w:iCs/>
          <w:szCs w:val="24"/>
        </w:rPr>
        <w:t>δ</w:t>
      </w:r>
      <w:r>
        <w:rPr>
          <w:rFonts w:cs="MinionPro-Medium"/>
          <w:i/>
          <w:iCs/>
          <w:szCs w:val="24"/>
        </w:rPr>
        <w:t>έ</w:t>
      </w:r>
      <w:r>
        <w:rPr>
          <w:rFonts w:cs="MinionPro-Medium"/>
          <w:i/>
          <w:iCs/>
          <w:szCs w:val="24"/>
        </w:rPr>
        <w:t>ναι τ</w:t>
      </w:r>
      <w:r>
        <w:rPr>
          <w:rFonts w:cs="MinionPro-Medium"/>
          <w:i/>
          <w:iCs/>
          <w:szCs w:val="24"/>
        </w:rPr>
        <w:t>ὸ</w:t>
      </w:r>
      <w:r>
        <w:rPr>
          <w:rFonts w:cs="MinionPro-Medium"/>
          <w:i/>
          <w:iCs/>
          <w:szCs w:val="24"/>
        </w:rPr>
        <w:t xml:space="preserve"> </w:t>
      </w:r>
      <w:r>
        <w:rPr>
          <w:rFonts w:cs="MinionPro-Medium"/>
          <w:i/>
          <w:iCs/>
          <w:szCs w:val="24"/>
        </w:rPr>
        <w:t>ἐ</w:t>
      </w:r>
      <w:r>
        <w:rPr>
          <w:rFonts w:cs="MinionPro-Medium"/>
          <w:i/>
          <w:iCs/>
          <w:szCs w:val="24"/>
        </w:rPr>
        <w:t>π</w:t>
      </w:r>
      <w:r>
        <w:rPr>
          <w:rFonts w:cs="MinionPro-Medium"/>
          <w:i/>
          <w:iCs/>
          <w:szCs w:val="24"/>
        </w:rPr>
        <w:t>ί</w:t>
      </w:r>
      <w:r>
        <w:rPr>
          <w:rFonts w:cs="MinionPro-Medium"/>
          <w:i/>
          <w:iCs/>
          <w:szCs w:val="24"/>
        </w:rPr>
        <w:t xml:space="preserve">στασθαι </w:t>
      </w:r>
      <w:r>
        <w:rPr>
          <w:rFonts w:cs="MinionPro-Medium"/>
          <w:i/>
          <w:iCs/>
          <w:szCs w:val="24"/>
        </w:rPr>
        <w:t>ἐ</w:t>
      </w:r>
      <w:r>
        <w:rPr>
          <w:rFonts w:cs="MinionPro-Medium"/>
          <w:i/>
          <w:iCs/>
          <w:szCs w:val="24"/>
        </w:rPr>
        <w:t>δ</w:t>
      </w:r>
      <w:r>
        <w:rPr>
          <w:rFonts w:cs="MinionPro-Medium"/>
          <w:i/>
          <w:iCs/>
          <w:szCs w:val="24"/>
        </w:rPr>
        <w:t>ί</w:t>
      </w:r>
      <w:r>
        <w:rPr>
          <w:rFonts w:cs="MinionPro-Medium"/>
          <w:i/>
          <w:iCs/>
          <w:szCs w:val="24"/>
        </w:rPr>
        <w:t>ωκον κα</w:t>
      </w:r>
      <w:r>
        <w:rPr>
          <w:rFonts w:cs="MinionPro-Medium"/>
          <w:i/>
          <w:iCs/>
          <w:szCs w:val="24"/>
        </w:rPr>
        <w:t>ὶ</w:t>
      </w:r>
      <w:r>
        <w:rPr>
          <w:rFonts w:cs="MinionPro-Medium"/>
          <w:i/>
          <w:iCs/>
          <w:szCs w:val="24"/>
        </w:rPr>
        <w:t xml:space="preserve"> ο</w:t>
      </w:r>
      <w:r>
        <w:rPr>
          <w:rFonts w:cs="MinionPro-Medium"/>
          <w:i/>
          <w:iCs/>
          <w:szCs w:val="24"/>
        </w:rPr>
        <w:t>ὐ</w:t>
      </w:r>
      <w:r>
        <w:rPr>
          <w:rFonts w:cs="MinionPro-Medium"/>
          <w:i/>
          <w:iCs/>
          <w:szCs w:val="24"/>
        </w:rPr>
        <w:t xml:space="preserve"> χρ</w:t>
      </w:r>
      <w:r>
        <w:rPr>
          <w:rFonts w:cs="MinionPro-Medium"/>
          <w:i/>
          <w:iCs/>
          <w:szCs w:val="24"/>
        </w:rPr>
        <w:t>ή</w:t>
      </w:r>
      <w:r>
        <w:rPr>
          <w:rFonts w:cs="MinionPro-Medium"/>
          <w:i/>
          <w:iCs/>
          <w:szCs w:val="24"/>
        </w:rPr>
        <w:t>σε</w:t>
      </w:r>
      <w:r>
        <w:rPr>
          <w:rFonts w:cs="MinionPro-Medium"/>
          <w:i/>
          <w:iCs/>
          <w:szCs w:val="24"/>
        </w:rPr>
        <w:t>ώ</w:t>
      </w:r>
      <w:r>
        <w:rPr>
          <w:rFonts w:cs="MinionPro-Medium"/>
          <w:i/>
          <w:iCs/>
          <w:szCs w:val="24"/>
        </w:rPr>
        <w:t xml:space="preserve">ς τινος </w:t>
      </w:r>
      <w:r>
        <w:rPr>
          <w:rFonts w:cs="MinionPro-Medium"/>
          <w:i/>
          <w:iCs/>
          <w:szCs w:val="24"/>
        </w:rPr>
        <w:t>ἕ</w:t>
      </w:r>
      <w:r>
        <w:rPr>
          <w:rFonts w:cs="MinionPro-Medium"/>
          <w:i/>
          <w:iCs/>
          <w:szCs w:val="24"/>
        </w:rPr>
        <w:t>νεκεν. Μαρτυρε</w:t>
      </w:r>
      <w:r>
        <w:rPr>
          <w:rFonts w:cs="MinionPro-Medium"/>
          <w:i/>
          <w:iCs/>
          <w:szCs w:val="24"/>
        </w:rPr>
        <w:t>ῖ</w:t>
      </w:r>
      <w:r>
        <w:rPr>
          <w:rFonts w:cs="MinionPro-Medium"/>
          <w:i/>
          <w:iCs/>
          <w:szCs w:val="24"/>
        </w:rPr>
        <w:t xml:space="preserve"> δ</w:t>
      </w:r>
      <w:r>
        <w:rPr>
          <w:rFonts w:cs="MinionPro-Medium"/>
          <w:i/>
          <w:iCs/>
          <w:szCs w:val="24"/>
        </w:rPr>
        <w:t>ὲ</w:t>
      </w:r>
      <w:r>
        <w:rPr>
          <w:rFonts w:cs="MinionPro-Medium"/>
          <w:i/>
          <w:iCs/>
          <w:szCs w:val="24"/>
        </w:rPr>
        <w:t xml:space="preserve"> α</w:t>
      </w:r>
      <w:r>
        <w:rPr>
          <w:rFonts w:cs="MinionPro-Medium"/>
          <w:i/>
          <w:iCs/>
          <w:szCs w:val="24"/>
        </w:rPr>
        <w:t>ὐ</w:t>
      </w:r>
      <w:r>
        <w:rPr>
          <w:rFonts w:cs="MinionPro-Medium"/>
          <w:i/>
          <w:iCs/>
          <w:szCs w:val="24"/>
        </w:rPr>
        <w:t>τ</w:t>
      </w:r>
      <w:r>
        <w:rPr>
          <w:rFonts w:cs="MinionPro-Medium"/>
          <w:i/>
          <w:iCs/>
          <w:szCs w:val="24"/>
        </w:rPr>
        <w:t>ὸ</w:t>
      </w:r>
      <w:r>
        <w:rPr>
          <w:rFonts w:cs="MinionPro-Medium"/>
          <w:i/>
          <w:iCs/>
          <w:szCs w:val="24"/>
        </w:rPr>
        <w:t xml:space="preserve"> τ</w:t>
      </w:r>
      <w:r>
        <w:rPr>
          <w:rFonts w:cs="MinionPro-Medium"/>
          <w:i/>
          <w:iCs/>
          <w:szCs w:val="24"/>
        </w:rPr>
        <w:t>ὸ</w:t>
      </w:r>
      <w:r>
        <w:rPr>
          <w:rFonts w:cs="MinionPro-Medium"/>
          <w:i/>
          <w:iCs/>
          <w:szCs w:val="24"/>
        </w:rPr>
        <w:t xml:space="preserve"> συμβεβηκός· σχεδ</w:t>
      </w:r>
      <w:r>
        <w:rPr>
          <w:rFonts w:cs="MinionPro-Medium"/>
          <w:i/>
          <w:iCs/>
          <w:szCs w:val="24"/>
        </w:rPr>
        <w:t>ὸ</w:t>
      </w:r>
      <w:r>
        <w:rPr>
          <w:rFonts w:cs="MinionPro-Medium"/>
          <w:i/>
          <w:iCs/>
          <w:szCs w:val="24"/>
        </w:rPr>
        <w:t>ν γ</w:t>
      </w:r>
      <w:r>
        <w:rPr>
          <w:rFonts w:cs="MinionPro-Medium"/>
          <w:i/>
          <w:iCs/>
          <w:szCs w:val="24"/>
        </w:rPr>
        <w:t>ὰ</w:t>
      </w:r>
      <w:r>
        <w:rPr>
          <w:rFonts w:cs="MinionPro-Medium"/>
          <w:i/>
          <w:iCs/>
          <w:szCs w:val="24"/>
        </w:rPr>
        <w:t xml:space="preserve">ρ πάντων </w:t>
      </w:r>
      <w:r>
        <w:rPr>
          <w:rFonts w:cs="MinionPro-Medium"/>
          <w:i/>
          <w:iCs/>
          <w:szCs w:val="24"/>
        </w:rPr>
        <w:t>ὑ</w:t>
      </w:r>
      <w:r>
        <w:rPr>
          <w:rFonts w:cs="MinionPro-Medium"/>
          <w:i/>
          <w:iCs/>
          <w:szCs w:val="24"/>
        </w:rPr>
        <w:t>παρχόντων τ</w:t>
      </w:r>
      <w:r>
        <w:rPr>
          <w:rFonts w:cs="MinionPro-Medium"/>
          <w:i/>
          <w:iCs/>
          <w:szCs w:val="24"/>
        </w:rPr>
        <w:t>ῶ</w:t>
      </w:r>
      <w:r>
        <w:rPr>
          <w:rFonts w:cs="MinionPro-Medium"/>
          <w:i/>
          <w:iCs/>
          <w:szCs w:val="24"/>
        </w:rPr>
        <w:t xml:space="preserve">ν </w:t>
      </w:r>
      <w:r>
        <w:rPr>
          <w:rFonts w:cs="MinionPro-Medium"/>
          <w:i/>
          <w:iCs/>
          <w:szCs w:val="24"/>
        </w:rPr>
        <w:t>ἀ</w:t>
      </w:r>
      <w:r>
        <w:rPr>
          <w:rFonts w:cs="MinionPro-Medium"/>
          <w:i/>
          <w:iCs/>
          <w:szCs w:val="24"/>
        </w:rPr>
        <w:t>ναγκαίων κα</w:t>
      </w:r>
      <w:r>
        <w:rPr>
          <w:rFonts w:cs="MinionPro-Medium"/>
          <w:i/>
          <w:iCs/>
          <w:szCs w:val="24"/>
        </w:rPr>
        <w:t>ὶ</w:t>
      </w:r>
      <w:r>
        <w:rPr>
          <w:rFonts w:cs="MinionPro-Medium"/>
          <w:i/>
          <w:iCs/>
          <w:szCs w:val="24"/>
        </w:rPr>
        <w:t xml:space="preserve"> τ</w:t>
      </w:r>
      <w:r>
        <w:rPr>
          <w:rFonts w:cs="MinionPro-Medium"/>
          <w:i/>
          <w:iCs/>
          <w:szCs w:val="24"/>
        </w:rPr>
        <w:t>ῶ</w:t>
      </w:r>
      <w:r>
        <w:rPr>
          <w:rFonts w:cs="MinionPro-Medium"/>
          <w:i/>
          <w:iCs/>
          <w:szCs w:val="24"/>
        </w:rPr>
        <w:t>ν πρ</w:t>
      </w:r>
      <w:r>
        <w:rPr>
          <w:rFonts w:cs="MinionPro-Medium"/>
          <w:i/>
          <w:iCs/>
          <w:szCs w:val="24"/>
        </w:rPr>
        <w:t>ὸ</w:t>
      </w:r>
      <w:r>
        <w:rPr>
          <w:rFonts w:cs="MinionPro-Medium"/>
          <w:i/>
          <w:iCs/>
          <w:szCs w:val="24"/>
        </w:rPr>
        <w:t xml:space="preserve">ς </w:t>
      </w:r>
      <w:r>
        <w:rPr>
          <w:rFonts w:cs="MinionPro-Medium"/>
          <w:i/>
          <w:iCs/>
          <w:szCs w:val="24"/>
        </w:rPr>
        <w:t>ῥᾳ</w:t>
      </w:r>
      <w:r>
        <w:rPr>
          <w:rFonts w:cs="MinionPro-Medium"/>
          <w:i/>
          <w:iCs/>
          <w:szCs w:val="24"/>
        </w:rPr>
        <w:t>στώνην κα</w:t>
      </w:r>
      <w:r>
        <w:rPr>
          <w:rFonts w:cs="MinionPro-Medium"/>
          <w:i/>
          <w:iCs/>
          <w:szCs w:val="24"/>
        </w:rPr>
        <w:t>ὶ</w:t>
      </w:r>
      <w:r>
        <w:rPr>
          <w:rFonts w:cs="MinionPro-Medium"/>
          <w:i/>
          <w:iCs/>
          <w:szCs w:val="24"/>
        </w:rPr>
        <w:t xml:space="preserve"> διαγωγ</w:t>
      </w:r>
      <w:r>
        <w:rPr>
          <w:rFonts w:cs="MinionPro-Medium"/>
          <w:i/>
          <w:iCs/>
          <w:szCs w:val="24"/>
        </w:rPr>
        <w:t>ὴ</w:t>
      </w:r>
      <w:r>
        <w:rPr>
          <w:rFonts w:cs="MinionPro-Medium"/>
          <w:i/>
          <w:iCs/>
          <w:szCs w:val="24"/>
        </w:rPr>
        <w:t xml:space="preserve">ν </w:t>
      </w:r>
      <w:r>
        <w:rPr>
          <w:rFonts w:cs="MinionPro-Medium"/>
          <w:i/>
          <w:iCs/>
          <w:szCs w:val="24"/>
        </w:rPr>
        <w:t>ἡ</w:t>
      </w:r>
      <w:r>
        <w:rPr>
          <w:rFonts w:cs="MinionPro-Medium"/>
          <w:i/>
          <w:iCs/>
          <w:szCs w:val="24"/>
        </w:rPr>
        <w:t xml:space="preserve"> τοιαύτη φρόνησις </w:t>
      </w:r>
      <w:r>
        <w:rPr>
          <w:rFonts w:cs="MinionPro-Medium"/>
          <w:i/>
          <w:iCs/>
          <w:szCs w:val="24"/>
        </w:rPr>
        <w:t>ἤ</w:t>
      </w:r>
      <w:r>
        <w:rPr>
          <w:rFonts w:cs="MinionPro-Medium"/>
          <w:i/>
          <w:iCs/>
          <w:szCs w:val="24"/>
        </w:rPr>
        <w:t>ρξατο ζητ</w:t>
      </w:r>
      <w:r>
        <w:rPr>
          <w:rFonts w:cs="MinionPro-Medium"/>
          <w:i/>
          <w:iCs/>
          <w:szCs w:val="24"/>
        </w:rPr>
        <w:t>ε</w:t>
      </w:r>
      <w:r>
        <w:rPr>
          <w:rFonts w:cs="MinionPro-Medium"/>
          <w:i/>
          <w:iCs/>
          <w:szCs w:val="24"/>
        </w:rPr>
        <w:t>ῖ</w:t>
      </w:r>
      <w:r>
        <w:rPr>
          <w:rFonts w:cs="MinionPro-Medium"/>
          <w:i/>
          <w:iCs/>
          <w:szCs w:val="24"/>
        </w:rPr>
        <w:t>σθαι. Δ</w:t>
      </w:r>
      <w:r>
        <w:rPr>
          <w:rFonts w:cs="MinionPro-Medium"/>
          <w:i/>
          <w:iCs/>
          <w:szCs w:val="24"/>
        </w:rPr>
        <w:t>ῆ</w:t>
      </w:r>
      <w:r>
        <w:rPr>
          <w:rFonts w:cs="MinionPro-Medium"/>
          <w:i/>
          <w:iCs/>
          <w:szCs w:val="24"/>
        </w:rPr>
        <w:t>λον ο</w:t>
      </w:r>
      <w:r>
        <w:rPr>
          <w:rFonts w:cs="MinionPro-Medium"/>
          <w:i/>
          <w:iCs/>
          <w:szCs w:val="24"/>
        </w:rPr>
        <w:t>ὖ</w:t>
      </w:r>
      <w:r>
        <w:rPr>
          <w:rFonts w:cs="MinionPro-Medium"/>
          <w:i/>
          <w:iCs/>
          <w:szCs w:val="24"/>
        </w:rPr>
        <w:t xml:space="preserve">ν </w:t>
      </w:r>
      <w:r>
        <w:rPr>
          <w:rFonts w:cs="MinionPro-Medium"/>
          <w:i/>
          <w:iCs/>
          <w:szCs w:val="24"/>
        </w:rPr>
        <w:t>ὡ</w:t>
      </w:r>
      <w:r>
        <w:rPr>
          <w:rFonts w:cs="MinionPro-Medium"/>
          <w:i/>
          <w:iCs/>
          <w:szCs w:val="24"/>
        </w:rPr>
        <w:t>ς δι’ ο</w:t>
      </w:r>
      <w:r>
        <w:rPr>
          <w:rFonts w:cs="MinionPro-Medium"/>
          <w:i/>
          <w:iCs/>
          <w:szCs w:val="24"/>
        </w:rPr>
        <w:t>ὐ</w:t>
      </w:r>
      <w:r>
        <w:rPr>
          <w:rFonts w:cs="MinionPro-Medium"/>
          <w:i/>
          <w:iCs/>
          <w:szCs w:val="24"/>
        </w:rPr>
        <w:t>δεμίαν α</w:t>
      </w:r>
      <w:r>
        <w:rPr>
          <w:rFonts w:cs="MinionPro-Medium"/>
          <w:i/>
          <w:iCs/>
          <w:szCs w:val="24"/>
        </w:rPr>
        <w:t>ὐ</w:t>
      </w:r>
      <w:r>
        <w:rPr>
          <w:rFonts w:cs="MinionPro-Medium"/>
          <w:i/>
          <w:iCs/>
          <w:szCs w:val="24"/>
        </w:rPr>
        <w:t>τ</w:t>
      </w:r>
      <w:r>
        <w:rPr>
          <w:rFonts w:cs="MinionPro-Medium"/>
          <w:i/>
          <w:iCs/>
          <w:szCs w:val="24"/>
        </w:rPr>
        <w:t>ὴ</w:t>
      </w:r>
      <w:r>
        <w:rPr>
          <w:rFonts w:cs="MinionPro-Medium"/>
          <w:i/>
          <w:iCs/>
          <w:szCs w:val="24"/>
        </w:rPr>
        <w:t>ν ζητο</w:t>
      </w:r>
      <w:r>
        <w:rPr>
          <w:rFonts w:cs="MinionPro-Medium"/>
          <w:i/>
          <w:iCs/>
          <w:szCs w:val="24"/>
        </w:rPr>
        <w:t>ῦ</w:t>
      </w:r>
      <w:r>
        <w:rPr>
          <w:rFonts w:cs="MinionPro-Medium"/>
          <w:i/>
          <w:iCs/>
          <w:szCs w:val="24"/>
        </w:rPr>
        <w:t xml:space="preserve">μεν χρείαν </w:t>
      </w:r>
      <w:r>
        <w:rPr>
          <w:rFonts w:cs="MinionPro-Medium"/>
          <w:i/>
          <w:iCs/>
          <w:szCs w:val="24"/>
        </w:rPr>
        <w:t>ἑ</w:t>
      </w:r>
      <w:r>
        <w:rPr>
          <w:rFonts w:cs="MinionPro-Medium"/>
          <w:i/>
          <w:iCs/>
          <w:szCs w:val="24"/>
        </w:rPr>
        <w:t xml:space="preserve">τέραν, </w:t>
      </w:r>
      <w:r>
        <w:rPr>
          <w:rFonts w:cs="MinionPro-Medium"/>
          <w:i/>
          <w:iCs/>
          <w:szCs w:val="24"/>
        </w:rPr>
        <w:t>ἀ</w:t>
      </w:r>
      <w:r>
        <w:rPr>
          <w:rFonts w:cs="MinionPro-Medium"/>
          <w:i/>
          <w:iCs/>
          <w:szCs w:val="24"/>
        </w:rPr>
        <w:t xml:space="preserve">λλ’ </w:t>
      </w:r>
      <w:r>
        <w:rPr>
          <w:rFonts w:cs="MinionPro-Medium"/>
          <w:i/>
          <w:iCs/>
          <w:szCs w:val="24"/>
        </w:rPr>
        <w:t>ὥ</w:t>
      </w:r>
      <w:r>
        <w:rPr>
          <w:rFonts w:cs="MinionPro-Medium"/>
          <w:i/>
          <w:iCs/>
          <w:szCs w:val="24"/>
        </w:rPr>
        <w:t xml:space="preserve">σπερ </w:t>
      </w:r>
      <w:r>
        <w:rPr>
          <w:rFonts w:cs="MinionPro-Medium"/>
          <w:i/>
          <w:iCs/>
          <w:szCs w:val="24"/>
        </w:rPr>
        <w:t>ἄ</w:t>
      </w:r>
      <w:r>
        <w:rPr>
          <w:rFonts w:cs="MinionPro-Medium"/>
          <w:i/>
          <w:iCs/>
          <w:szCs w:val="24"/>
        </w:rPr>
        <w:t xml:space="preserve">νθρωπος, φαμέν, </w:t>
      </w:r>
      <w:r>
        <w:rPr>
          <w:rFonts w:cs="MinionPro-Medium"/>
          <w:i/>
          <w:iCs/>
          <w:szCs w:val="24"/>
        </w:rPr>
        <w:t>ἐ</w:t>
      </w:r>
      <w:r>
        <w:rPr>
          <w:rFonts w:cs="MinionPro-Medium"/>
          <w:i/>
          <w:iCs/>
          <w:szCs w:val="24"/>
        </w:rPr>
        <w:t xml:space="preserve">λεύθερος </w:t>
      </w:r>
      <w:r>
        <w:rPr>
          <w:rFonts w:cs="MinionPro-Medium"/>
          <w:i/>
          <w:iCs/>
          <w:szCs w:val="24"/>
        </w:rPr>
        <w:t>ὁ</w:t>
      </w:r>
      <w:r>
        <w:rPr>
          <w:rFonts w:cs="MinionPro-Medium"/>
          <w:i/>
          <w:iCs/>
          <w:szCs w:val="24"/>
        </w:rPr>
        <w:t xml:space="preserve"> α</w:t>
      </w:r>
      <w:r>
        <w:rPr>
          <w:rFonts w:cs="MinionPro-Medium"/>
          <w:i/>
          <w:iCs/>
          <w:szCs w:val="24"/>
        </w:rPr>
        <w:t>ὑ</w:t>
      </w:r>
      <w:r>
        <w:rPr>
          <w:rFonts w:cs="MinionPro-Medium"/>
          <w:i/>
          <w:iCs/>
          <w:szCs w:val="24"/>
        </w:rPr>
        <w:t>το</w:t>
      </w:r>
      <w:r>
        <w:rPr>
          <w:rFonts w:cs="MinionPro-Medium"/>
          <w:i/>
          <w:iCs/>
          <w:szCs w:val="24"/>
        </w:rPr>
        <w:t>ῦ</w:t>
      </w:r>
      <w:r>
        <w:rPr>
          <w:rFonts w:cs="MinionPro-Medium"/>
          <w:i/>
          <w:iCs/>
          <w:szCs w:val="24"/>
        </w:rPr>
        <w:t xml:space="preserve"> </w:t>
      </w:r>
      <w:r>
        <w:rPr>
          <w:rFonts w:cs="MinionPro-Medium"/>
          <w:i/>
          <w:iCs/>
          <w:szCs w:val="24"/>
        </w:rPr>
        <w:t>ἕ</w:t>
      </w:r>
      <w:r>
        <w:rPr>
          <w:rFonts w:cs="MinionPro-Medium"/>
          <w:i/>
          <w:iCs/>
          <w:szCs w:val="24"/>
        </w:rPr>
        <w:t>νεκα κα</w:t>
      </w:r>
      <w:r>
        <w:rPr>
          <w:rFonts w:cs="MinionPro-Medium"/>
          <w:i/>
          <w:iCs/>
          <w:szCs w:val="24"/>
        </w:rPr>
        <w:t>ὶ</w:t>
      </w:r>
      <w:r>
        <w:rPr>
          <w:rFonts w:cs="MinionPro-Medium"/>
          <w:i/>
          <w:iCs/>
          <w:szCs w:val="24"/>
        </w:rPr>
        <w:t xml:space="preserve"> μ</w:t>
      </w:r>
      <w:r>
        <w:rPr>
          <w:rFonts w:cs="MinionPro-Medium"/>
          <w:i/>
          <w:iCs/>
          <w:szCs w:val="24"/>
        </w:rPr>
        <w:t>ὴ</w:t>
      </w:r>
      <w:r>
        <w:rPr>
          <w:rFonts w:cs="MinionPro-Medium"/>
          <w:i/>
          <w:iCs/>
          <w:szCs w:val="24"/>
        </w:rPr>
        <w:t xml:space="preserve"> </w:t>
      </w:r>
      <w:r>
        <w:rPr>
          <w:rFonts w:cs="MinionPro-Medium"/>
          <w:i/>
          <w:iCs/>
          <w:szCs w:val="24"/>
        </w:rPr>
        <w:t>ἄ</w:t>
      </w:r>
      <w:r>
        <w:rPr>
          <w:rFonts w:cs="MinionPro-Medium"/>
          <w:i/>
          <w:iCs/>
          <w:szCs w:val="24"/>
        </w:rPr>
        <w:t xml:space="preserve">λλου </w:t>
      </w:r>
      <w:r>
        <w:rPr>
          <w:rFonts w:cs="MinionPro-Medium"/>
          <w:i/>
          <w:iCs/>
          <w:szCs w:val="24"/>
        </w:rPr>
        <w:t>ὤ</w:t>
      </w:r>
      <w:r>
        <w:rPr>
          <w:rFonts w:cs="MinionPro-Medium"/>
          <w:i/>
          <w:iCs/>
          <w:szCs w:val="24"/>
        </w:rPr>
        <w:t>ν, ο</w:t>
      </w:r>
      <w:r>
        <w:rPr>
          <w:rFonts w:cs="MinionPro-Medium"/>
          <w:i/>
          <w:iCs/>
          <w:szCs w:val="24"/>
        </w:rPr>
        <w:t>ὕ</w:t>
      </w:r>
      <w:r>
        <w:rPr>
          <w:rFonts w:cs="MinionPro-Medium"/>
          <w:i/>
          <w:iCs/>
          <w:szCs w:val="24"/>
        </w:rPr>
        <w:t>τω κα</w:t>
      </w:r>
      <w:r>
        <w:rPr>
          <w:rFonts w:cs="MinionPro-Medium"/>
          <w:i/>
          <w:iCs/>
          <w:szCs w:val="24"/>
        </w:rPr>
        <w:t>ὶ</w:t>
      </w:r>
      <w:r>
        <w:rPr>
          <w:rFonts w:cs="MinionPro-Medium"/>
          <w:i/>
          <w:iCs/>
          <w:szCs w:val="24"/>
        </w:rPr>
        <w:t xml:space="preserve"> α</w:t>
      </w:r>
      <w:r>
        <w:rPr>
          <w:rFonts w:cs="MinionPro-Medium"/>
          <w:i/>
          <w:iCs/>
          <w:szCs w:val="24"/>
        </w:rPr>
        <w:t>ὐ</w:t>
      </w:r>
      <w:r>
        <w:rPr>
          <w:rFonts w:cs="MinionPro-Medium"/>
          <w:i/>
          <w:iCs/>
          <w:szCs w:val="24"/>
        </w:rPr>
        <w:t>τ</w:t>
      </w:r>
      <w:r>
        <w:rPr>
          <w:rFonts w:cs="MinionPro-Medium"/>
          <w:i/>
          <w:iCs/>
          <w:szCs w:val="24"/>
        </w:rPr>
        <w:t>ὴ</w:t>
      </w:r>
      <w:r>
        <w:rPr>
          <w:rFonts w:cs="MinionPro-Medium"/>
          <w:i/>
          <w:iCs/>
          <w:szCs w:val="24"/>
        </w:rPr>
        <w:t xml:space="preserve">ν </w:t>
      </w:r>
      <w:r>
        <w:rPr>
          <w:rFonts w:cs="MinionPro-Medium"/>
          <w:i/>
          <w:iCs/>
          <w:szCs w:val="24"/>
        </w:rPr>
        <w:t>ὡ</w:t>
      </w:r>
      <w:r>
        <w:rPr>
          <w:rFonts w:cs="MinionPro-Medium"/>
          <w:i/>
          <w:iCs/>
          <w:szCs w:val="24"/>
        </w:rPr>
        <w:t>ς μόνην ο</w:t>
      </w:r>
      <w:r>
        <w:rPr>
          <w:rFonts w:cs="MinionPro-Medium"/>
          <w:i/>
          <w:iCs/>
          <w:szCs w:val="24"/>
        </w:rPr>
        <w:t>ὖ</w:t>
      </w:r>
      <w:r>
        <w:rPr>
          <w:rFonts w:cs="MinionPro-Medium"/>
          <w:i/>
          <w:iCs/>
          <w:szCs w:val="24"/>
        </w:rPr>
        <w:t xml:space="preserve">σαν </w:t>
      </w:r>
      <w:r>
        <w:rPr>
          <w:rFonts w:cs="MinionPro-Medium"/>
          <w:i/>
          <w:iCs/>
          <w:szCs w:val="24"/>
        </w:rPr>
        <w:t>ἐ</w:t>
      </w:r>
      <w:r>
        <w:rPr>
          <w:rFonts w:cs="MinionPro-Medium"/>
          <w:i/>
          <w:iCs/>
          <w:szCs w:val="24"/>
        </w:rPr>
        <w:t>λευθέραν τ</w:t>
      </w:r>
      <w:r>
        <w:rPr>
          <w:rFonts w:cs="MinionPro-Medium"/>
          <w:i/>
          <w:iCs/>
          <w:szCs w:val="24"/>
        </w:rPr>
        <w:t>ῶ</w:t>
      </w:r>
      <w:r>
        <w:rPr>
          <w:rFonts w:cs="MinionPro-Medium"/>
          <w:i/>
          <w:iCs/>
          <w:szCs w:val="24"/>
        </w:rPr>
        <w:t xml:space="preserve">ν </w:t>
      </w:r>
      <w:r>
        <w:rPr>
          <w:rFonts w:cs="MinionPro-Medium"/>
          <w:i/>
          <w:iCs/>
          <w:szCs w:val="24"/>
        </w:rPr>
        <w:t>ἐ</w:t>
      </w:r>
      <w:r>
        <w:rPr>
          <w:rFonts w:cs="MinionPro-Medium"/>
          <w:i/>
          <w:iCs/>
          <w:szCs w:val="24"/>
        </w:rPr>
        <w:t>πιστημ</w:t>
      </w:r>
      <w:r>
        <w:rPr>
          <w:rFonts w:cs="MinionPro-Medium"/>
          <w:i/>
          <w:iCs/>
          <w:szCs w:val="24"/>
        </w:rPr>
        <w:t>ῶ</w:t>
      </w:r>
      <w:r>
        <w:rPr>
          <w:rFonts w:cs="MinionPro-Medium"/>
          <w:i/>
          <w:iCs/>
          <w:szCs w:val="24"/>
        </w:rPr>
        <w:t>ν· μόνη γ</w:t>
      </w:r>
      <w:r>
        <w:rPr>
          <w:rFonts w:cs="MinionPro-Medium"/>
          <w:i/>
          <w:iCs/>
          <w:szCs w:val="24"/>
        </w:rPr>
        <w:t>ὰ</w:t>
      </w:r>
      <w:r>
        <w:rPr>
          <w:rFonts w:cs="MinionPro-Medium"/>
          <w:i/>
          <w:iCs/>
          <w:szCs w:val="24"/>
        </w:rPr>
        <w:t>ρ α</w:t>
      </w:r>
      <w:r>
        <w:rPr>
          <w:rFonts w:cs="MinionPro-Medium"/>
          <w:i/>
          <w:iCs/>
          <w:szCs w:val="24"/>
        </w:rPr>
        <w:t>ὕ</w:t>
      </w:r>
      <w:r>
        <w:rPr>
          <w:rFonts w:cs="MinionPro-Medium"/>
          <w:i/>
          <w:iCs/>
          <w:szCs w:val="24"/>
        </w:rPr>
        <w:t>τη α</w:t>
      </w:r>
      <w:r>
        <w:rPr>
          <w:rFonts w:cs="MinionPro-Medium"/>
          <w:i/>
          <w:iCs/>
          <w:szCs w:val="24"/>
        </w:rPr>
        <w:t>ὑ</w:t>
      </w:r>
      <w:r>
        <w:rPr>
          <w:rFonts w:cs="MinionPro-Medium"/>
          <w:i/>
          <w:iCs/>
          <w:szCs w:val="24"/>
        </w:rPr>
        <w:t>τ</w:t>
      </w:r>
      <w:r>
        <w:rPr>
          <w:rFonts w:cs="MinionPro-Medium"/>
          <w:i/>
          <w:iCs/>
          <w:szCs w:val="24"/>
        </w:rPr>
        <w:t>ῆ</w:t>
      </w:r>
      <w:r>
        <w:rPr>
          <w:rFonts w:cs="MinionPro-Medium"/>
          <w:i/>
          <w:iCs/>
          <w:szCs w:val="24"/>
        </w:rPr>
        <w:t xml:space="preserve">ς </w:t>
      </w:r>
      <w:r>
        <w:rPr>
          <w:rFonts w:cs="MinionPro-Medium"/>
          <w:i/>
          <w:iCs/>
          <w:szCs w:val="24"/>
        </w:rPr>
        <w:t>ἕ</w:t>
      </w:r>
      <w:r>
        <w:rPr>
          <w:rFonts w:cs="MinionPro-Medium"/>
          <w:i/>
          <w:iCs/>
          <w:szCs w:val="24"/>
        </w:rPr>
        <w:t xml:space="preserve">νεκέν </w:t>
      </w:r>
      <w:r>
        <w:rPr>
          <w:rFonts w:cs="MinionPro-Medium"/>
          <w:i/>
          <w:iCs/>
          <w:szCs w:val="24"/>
        </w:rPr>
        <w:t>ἐ</w:t>
      </w:r>
      <w:r>
        <w:rPr>
          <w:rFonts w:cs="MinionPro-Medium"/>
          <w:i/>
          <w:iCs/>
          <w:szCs w:val="24"/>
        </w:rPr>
        <w:t>στιν.</w:t>
      </w:r>
    </w:p>
    <w:p w14:paraId="3F023601" w14:textId="77777777" w:rsidR="00294B62" w:rsidRDefault="000C3F4F">
      <w:pPr>
        <w:pStyle w:val="a4"/>
        <w:spacing w:line="360" w:lineRule="auto"/>
        <w:ind w:left="0"/>
        <w:rPr>
          <w:b/>
          <w:bCs/>
          <w:szCs w:val="24"/>
        </w:rPr>
      </w:pPr>
      <w:r>
        <w:rPr>
          <w:b/>
          <w:bCs/>
          <w:szCs w:val="24"/>
        </w:rPr>
        <w:t>ΠΑΡΑΤΗΡΗΣΕΙΣ</w:t>
      </w:r>
    </w:p>
    <w:p w14:paraId="52DEA2B2" w14:textId="77777777" w:rsidR="00294B62" w:rsidRDefault="000C3F4F">
      <w:pPr>
        <w:pStyle w:val="a4"/>
        <w:spacing w:after="0" w:line="360" w:lineRule="auto"/>
        <w:ind w:left="0"/>
      </w:pPr>
      <w:r>
        <w:rPr>
          <w:b/>
          <w:bCs/>
        </w:rPr>
        <w:t>Α1.</w:t>
      </w:r>
    </w:p>
    <w:p w14:paraId="42147ACE" w14:textId="77777777" w:rsidR="00294B62" w:rsidRDefault="000C3F4F">
      <w:pPr>
        <w:spacing w:line="360" w:lineRule="auto"/>
      </w:pPr>
      <w:r>
        <w:rPr>
          <w:rFonts w:eastAsia="Calibri" w:cs="Calibri"/>
          <w:b/>
          <w:bCs/>
          <w:szCs w:val="24"/>
        </w:rPr>
        <w:t>α.</w:t>
      </w:r>
      <w:r>
        <w:rPr>
          <w:rFonts w:eastAsia="Calibri" w:cs="Calibri"/>
          <w:szCs w:val="24"/>
        </w:rPr>
        <w:t xml:space="preserve"> Να γράψετε τον</w:t>
      </w:r>
      <w:r>
        <w:rPr>
          <w:rFonts w:eastAsia="Calibri" w:cs="Calibri"/>
          <w:szCs w:val="24"/>
        </w:rPr>
        <w:t xml:space="preserve"> αριθμό που αντιστοιχεί σε καθεμιά από τις παρακάτω περιόδους λόγου και δίπλα σε αυτόν τη λέξη «</w:t>
      </w:r>
      <w:r>
        <w:rPr>
          <w:rFonts w:eastAsia="Calibri" w:cs="Calibri"/>
          <w:b/>
          <w:bCs/>
          <w:szCs w:val="24"/>
        </w:rPr>
        <w:t>Σωστό</w:t>
      </w:r>
      <w:r>
        <w:rPr>
          <w:rFonts w:eastAsia="Calibri" w:cs="Calibri"/>
          <w:szCs w:val="24"/>
        </w:rPr>
        <w:t>», αν είναι σωστή, ή τη λέξη «</w:t>
      </w:r>
      <w:r>
        <w:rPr>
          <w:rFonts w:eastAsia="Calibri" w:cs="Calibri"/>
          <w:b/>
          <w:bCs/>
          <w:szCs w:val="24"/>
        </w:rPr>
        <w:t>Λάθος</w:t>
      </w:r>
      <w:r>
        <w:rPr>
          <w:rFonts w:eastAsia="Calibri" w:cs="Calibri"/>
          <w:szCs w:val="24"/>
        </w:rPr>
        <w:t xml:space="preserve">», αν είναι λανθασμένη, με βάση το αρχαίο κείμενο (μονάδες 3) και να τεκμηριώσετε κάθε απάντησή σας γράφοντας τις </w:t>
      </w:r>
      <w:r>
        <w:rPr>
          <w:rFonts w:eastAsia="Calibri" w:cs="Calibri"/>
          <w:b/>
          <w:bCs/>
          <w:szCs w:val="24"/>
        </w:rPr>
        <w:t>λέξεις</w:t>
      </w:r>
      <w:r>
        <w:rPr>
          <w:rFonts w:eastAsia="Calibri" w:cs="Calibri"/>
          <w:b/>
          <w:bCs/>
          <w:szCs w:val="24"/>
        </w:rPr>
        <w:t>/φράσεις</w:t>
      </w:r>
      <w:r>
        <w:rPr>
          <w:rFonts w:eastAsia="Calibri" w:cs="Calibri"/>
          <w:szCs w:val="24"/>
        </w:rPr>
        <w:t xml:space="preserve"> του αρχαίου κειμένου που την επιβεβαιώνουν (μονάδες 3):</w:t>
      </w:r>
    </w:p>
    <w:p w14:paraId="26B7F925" w14:textId="702B7741" w:rsidR="00294B62" w:rsidRDefault="000C3F4F">
      <w:pPr>
        <w:pStyle w:val="a4"/>
        <w:numPr>
          <w:ilvl w:val="0"/>
          <w:numId w:val="1"/>
        </w:numPr>
        <w:spacing w:line="360" w:lineRule="auto"/>
        <w:jc w:val="both"/>
        <w:rPr>
          <w:rFonts w:asciiTheme="minorHAnsi" w:eastAsiaTheme="minorEastAsia" w:hAnsiTheme="minorHAnsi" w:cstheme="minorBidi"/>
          <w:szCs w:val="24"/>
        </w:rPr>
      </w:pPr>
      <w:r>
        <w:rPr>
          <w:rFonts w:eastAsia="Calibri" w:cs="Calibri"/>
          <w:szCs w:val="24"/>
        </w:rPr>
        <w:t xml:space="preserve">Τα παράξενα φαινόμενα της καθημερινής ζωής </w:t>
      </w:r>
      <w:r w:rsidR="002134B6">
        <w:rPr>
          <w:rFonts w:eastAsia="Calibri" w:cs="Calibri"/>
          <w:szCs w:val="24"/>
        </w:rPr>
        <w:t>βρέθηκαν από την αρχή</w:t>
      </w:r>
      <w:r>
        <w:rPr>
          <w:rFonts w:eastAsia="Calibri" w:cs="Calibri"/>
          <w:szCs w:val="24"/>
        </w:rPr>
        <w:t xml:space="preserve"> στο </w:t>
      </w:r>
      <w:r w:rsidR="002134B6">
        <w:rPr>
          <w:rFonts w:eastAsia="Calibri" w:cs="Calibri"/>
          <w:szCs w:val="24"/>
        </w:rPr>
        <w:t>επίκεντρο</w:t>
      </w:r>
      <w:r>
        <w:rPr>
          <w:rFonts w:eastAsia="Calibri" w:cs="Calibri"/>
          <w:szCs w:val="24"/>
        </w:rPr>
        <w:t xml:space="preserve"> του ενδιαφέροντος της φιλοσοφίας.</w:t>
      </w:r>
    </w:p>
    <w:p w14:paraId="7ADDBEC7" w14:textId="77777777" w:rsidR="00294B62" w:rsidRDefault="000C3F4F">
      <w:pPr>
        <w:pStyle w:val="a4"/>
        <w:numPr>
          <w:ilvl w:val="0"/>
          <w:numId w:val="1"/>
        </w:numPr>
        <w:spacing w:line="360" w:lineRule="auto"/>
        <w:jc w:val="both"/>
        <w:rPr>
          <w:rFonts w:asciiTheme="minorHAnsi" w:eastAsiaTheme="minorEastAsia" w:hAnsiTheme="minorHAnsi" w:cstheme="minorBidi"/>
          <w:szCs w:val="24"/>
        </w:rPr>
      </w:pPr>
      <w:r>
        <w:rPr>
          <w:rFonts w:eastAsia="Calibri" w:cs="Calibri"/>
          <w:szCs w:val="24"/>
        </w:rPr>
        <w:t>Όταν κάποιος απορεί και νιώθει έκπληξη, σημαίνει ότι αντιλαμβάνεται αμέσως την άγνοιά το</w:t>
      </w:r>
      <w:r>
        <w:rPr>
          <w:rFonts w:eastAsia="Calibri" w:cs="Calibri"/>
          <w:szCs w:val="24"/>
        </w:rPr>
        <w:t>υ.</w:t>
      </w:r>
    </w:p>
    <w:p w14:paraId="27ECDD4B" w14:textId="77777777" w:rsidR="00294B62" w:rsidRDefault="000C3F4F">
      <w:pPr>
        <w:pStyle w:val="a4"/>
        <w:numPr>
          <w:ilvl w:val="0"/>
          <w:numId w:val="1"/>
        </w:numPr>
        <w:spacing w:line="360" w:lineRule="auto"/>
        <w:jc w:val="both"/>
        <w:rPr>
          <w:rFonts w:asciiTheme="minorHAnsi" w:eastAsiaTheme="minorEastAsia" w:hAnsiTheme="minorHAnsi" w:cstheme="minorBidi"/>
          <w:szCs w:val="24"/>
        </w:rPr>
      </w:pPr>
      <w:r>
        <w:rPr>
          <w:rFonts w:eastAsia="Calibri" w:cs="Calibri"/>
          <w:szCs w:val="24"/>
        </w:rPr>
        <w:t>Ο Αριστοτέλης συμπεραίνει ότι η φιλοσοφία είναι η μόνη ελεύθερη επιστήμη.</w:t>
      </w:r>
    </w:p>
    <w:p w14:paraId="44F2499B" w14:textId="77777777" w:rsidR="00294B62" w:rsidRDefault="000C3F4F">
      <w:pPr>
        <w:spacing w:line="360" w:lineRule="auto"/>
      </w:pPr>
      <w:r>
        <w:rPr>
          <w:rFonts w:eastAsia="Calibri" w:cs="Calibri"/>
          <w:b/>
          <w:bCs/>
          <w:szCs w:val="24"/>
        </w:rPr>
        <w:t xml:space="preserve">β. </w:t>
      </w:r>
      <w:r>
        <w:rPr>
          <w:rFonts w:cs="MinionPro-Medium"/>
          <w:b/>
          <w:bCs/>
          <w:i/>
          <w:iCs/>
          <w:szCs w:val="24"/>
        </w:rPr>
        <w:t>μόνη γ</w:t>
      </w:r>
      <w:r>
        <w:rPr>
          <w:rFonts w:cs="MinionPro-Medium"/>
          <w:b/>
          <w:bCs/>
          <w:i/>
          <w:iCs/>
          <w:szCs w:val="24"/>
        </w:rPr>
        <w:t>ὰ</w:t>
      </w:r>
      <w:r>
        <w:rPr>
          <w:rFonts w:cs="MinionPro-Medium"/>
          <w:b/>
          <w:bCs/>
          <w:i/>
          <w:iCs/>
          <w:szCs w:val="24"/>
        </w:rPr>
        <w:t>ρ α</w:t>
      </w:r>
      <w:r>
        <w:rPr>
          <w:rFonts w:cs="MinionPro-Medium"/>
          <w:b/>
          <w:bCs/>
          <w:i/>
          <w:iCs/>
          <w:szCs w:val="24"/>
        </w:rPr>
        <w:t>ὕ</w:t>
      </w:r>
      <w:r>
        <w:rPr>
          <w:rFonts w:cs="MinionPro-Medium"/>
          <w:b/>
          <w:bCs/>
          <w:i/>
          <w:iCs/>
          <w:szCs w:val="24"/>
        </w:rPr>
        <w:t>τη α</w:t>
      </w:r>
      <w:r>
        <w:rPr>
          <w:rFonts w:cs="MinionPro-Medium"/>
          <w:b/>
          <w:bCs/>
          <w:i/>
          <w:iCs/>
          <w:szCs w:val="24"/>
        </w:rPr>
        <w:t>ὑ</w:t>
      </w:r>
      <w:r>
        <w:rPr>
          <w:rFonts w:cs="MinionPro-Medium"/>
          <w:b/>
          <w:bCs/>
          <w:i/>
          <w:iCs/>
          <w:szCs w:val="24"/>
        </w:rPr>
        <w:t>τ</w:t>
      </w:r>
      <w:r>
        <w:rPr>
          <w:rFonts w:cs="MinionPro-Medium"/>
          <w:b/>
          <w:bCs/>
          <w:i/>
          <w:iCs/>
          <w:szCs w:val="24"/>
        </w:rPr>
        <w:t>ῆ</w:t>
      </w:r>
      <w:r>
        <w:rPr>
          <w:rFonts w:cs="MinionPro-Medium"/>
          <w:b/>
          <w:bCs/>
          <w:i/>
          <w:iCs/>
          <w:szCs w:val="24"/>
        </w:rPr>
        <w:t xml:space="preserve">ς </w:t>
      </w:r>
      <w:r>
        <w:rPr>
          <w:rFonts w:cs="MinionPro-Medium"/>
          <w:b/>
          <w:bCs/>
          <w:i/>
          <w:iCs/>
          <w:szCs w:val="24"/>
        </w:rPr>
        <w:t>ἕ</w:t>
      </w:r>
      <w:r>
        <w:rPr>
          <w:rFonts w:cs="MinionPro-Medium"/>
          <w:b/>
          <w:bCs/>
          <w:i/>
          <w:iCs/>
          <w:szCs w:val="24"/>
        </w:rPr>
        <w:t xml:space="preserve">νεκέν </w:t>
      </w:r>
      <w:r>
        <w:rPr>
          <w:rFonts w:cs="MinionPro-Medium"/>
          <w:b/>
          <w:bCs/>
          <w:i/>
          <w:iCs/>
          <w:szCs w:val="24"/>
        </w:rPr>
        <w:t>ἐ</w:t>
      </w:r>
      <w:r>
        <w:rPr>
          <w:rFonts w:cs="MinionPro-Medium"/>
          <w:b/>
          <w:bCs/>
          <w:i/>
          <w:iCs/>
          <w:szCs w:val="24"/>
        </w:rPr>
        <w:t>στιν</w:t>
      </w:r>
      <w:r>
        <w:rPr>
          <w:rFonts w:cs="MinionPro-Medium"/>
          <w:szCs w:val="24"/>
        </w:rPr>
        <w:t>:</w:t>
      </w:r>
      <w:r>
        <w:rPr>
          <w:rFonts w:eastAsia="Calibri" w:cs="Calibri"/>
          <w:szCs w:val="24"/>
        </w:rPr>
        <w:t xml:space="preserve"> Σε ποια φράση του αρχαίου διδαγμένου κειμένου αναφέρεται η αντωνυμία </w:t>
      </w:r>
      <w:r>
        <w:rPr>
          <w:rFonts w:eastAsia="Calibri" w:cs="Calibri"/>
          <w:b/>
          <w:bCs/>
          <w:i/>
          <w:iCs/>
          <w:szCs w:val="24"/>
        </w:rPr>
        <w:t>α</w:t>
      </w:r>
      <w:r>
        <w:rPr>
          <w:rFonts w:eastAsia="Calibri" w:cs="Calibri"/>
          <w:b/>
          <w:bCs/>
          <w:i/>
          <w:iCs/>
          <w:szCs w:val="24"/>
        </w:rPr>
        <w:t>ὕ</w:t>
      </w:r>
      <w:r>
        <w:rPr>
          <w:rFonts w:eastAsia="Calibri" w:cs="Calibri"/>
          <w:b/>
          <w:bCs/>
          <w:i/>
          <w:iCs/>
          <w:szCs w:val="24"/>
        </w:rPr>
        <w:t>τη</w:t>
      </w:r>
      <w:r>
        <w:rPr>
          <w:rFonts w:eastAsia="Calibri" w:cs="Calibri"/>
          <w:szCs w:val="24"/>
        </w:rPr>
        <w:t>; (μονάδες 4)</w:t>
      </w:r>
    </w:p>
    <w:p w14:paraId="1DFEA477" w14:textId="77777777" w:rsidR="00294B62" w:rsidRDefault="000C3F4F">
      <w:pPr>
        <w:spacing w:line="360" w:lineRule="auto"/>
        <w:jc w:val="right"/>
        <w:rPr>
          <w:rFonts w:eastAsia="Calibri" w:cs="Calibri"/>
          <w:b/>
          <w:bCs/>
          <w:szCs w:val="24"/>
        </w:rPr>
      </w:pPr>
      <w:r>
        <w:rPr>
          <w:rFonts w:eastAsia="Calibri" w:cs="Calibri"/>
          <w:b/>
          <w:bCs/>
          <w:szCs w:val="24"/>
        </w:rPr>
        <w:t>Μονάδες 10</w:t>
      </w:r>
    </w:p>
    <w:p w14:paraId="4CF824F3" w14:textId="0D3CE59E" w:rsidR="00294B62" w:rsidRDefault="000C3F4F">
      <w:pPr>
        <w:spacing w:line="360" w:lineRule="auto"/>
      </w:pPr>
      <w:r>
        <w:rPr>
          <w:rFonts w:eastAsia="Calibri" w:cs="Calibri"/>
          <w:b/>
          <w:bCs/>
          <w:szCs w:val="24"/>
        </w:rPr>
        <w:t xml:space="preserve">Β1. </w:t>
      </w:r>
      <w:r>
        <w:rPr>
          <w:rFonts w:eastAsia="Calibri" w:cs="Calibri"/>
          <w:szCs w:val="24"/>
        </w:rPr>
        <w:t>«</w:t>
      </w:r>
      <w:r>
        <w:rPr>
          <w:rFonts w:eastAsia="Calibri" w:cs="Calibri"/>
          <w:b/>
          <w:bCs/>
          <w:i/>
          <w:iCs/>
          <w:szCs w:val="24"/>
        </w:rPr>
        <w:t>Μαρτυρε</w:t>
      </w:r>
      <w:r>
        <w:rPr>
          <w:rFonts w:eastAsia="Calibri" w:cs="Calibri"/>
          <w:b/>
          <w:bCs/>
          <w:i/>
          <w:iCs/>
          <w:szCs w:val="24"/>
        </w:rPr>
        <w:t>ῖ</w:t>
      </w:r>
      <w:r>
        <w:rPr>
          <w:rFonts w:eastAsia="Calibri" w:cs="Calibri"/>
          <w:b/>
          <w:bCs/>
          <w:i/>
          <w:iCs/>
          <w:szCs w:val="24"/>
        </w:rPr>
        <w:t xml:space="preserve"> δ</w:t>
      </w:r>
      <w:r>
        <w:rPr>
          <w:rFonts w:eastAsia="Calibri" w:cs="Calibri"/>
          <w:b/>
          <w:bCs/>
          <w:i/>
          <w:iCs/>
          <w:szCs w:val="24"/>
        </w:rPr>
        <w:t>ὲ</w:t>
      </w:r>
      <w:r>
        <w:rPr>
          <w:rFonts w:eastAsia="Calibri" w:cs="Calibri"/>
          <w:b/>
          <w:bCs/>
          <w:i/>
          <w:iCs/>
          <w:szCs w:val="24"/>
        </w:rPr>
        <w:t xml:space="preserve"> α</w:t>
      </w:r>
      <w:r>
        <w:rPr>
          <w:rFonts w:eastAsia="Calibri" w:cs="Calibri"/>
          <w:b/>
          <w:bCs/>
          <w:i/>
          <w:iCs/>
          <w:szCs w:val="24"/>
        </w:rPr>
        <w:t>ὐ</w:t>
      </w:r>
      <w:r>
        <w:rPr>
          <w:rFonts w:eastAsia="Calibri" w:cs="Calibri"/>
          <w:b/>
          <w:bCs/>
          <w:i/>
          <w:iCs/>
          <w:szCs w:val="24"/>
        </w:rPr>
        <w:t>τ</w:t>
      </w:r>
      <w:r>
        <w:rPr>
          <w:rFonts w:eastAsia="Calibri" w:cs="Calibri"/>
          <w:b/>
          <w:bCs/>
          <w:i/>
          <w:iCs/>
          <w:szCs w:val="24"/>
        </w:rPr>
        <w:t>ὸ</w:t>
      </w:r>
      <w:r>
        <w:rPr>
          <w:rFonts w:eastAsia="Calibri" w:cs="Calibri"/>
          <w:b/>
          <w:bCs/>
          <w:i/>
          <w:iCs/>
          <w:szCs w:val="24"/>
        </w:rPr>
        <w:t xml:space="preserve"> ... </w:t>
      </w:r>
      <w:r>
        <w:rPr>
          <w:rFonts w:eastAsia="Calibri" w:cs="Calibri"/>
          <w:b/>
          <w:bCs/>
          <w:i/>
          <w:iCs/>
          <w:szCs w:val="24"/>
        </w:rPr>
        <w:t>ἤ</w:t>
      </w:r>
      <w:r>
        <w:rPr>
          <w:rFonts w:eastAsia="Calibri" w:cs="Calibri"/>
          <w:b/>
          <w:bCs/>
          <w:i/>
          <w:iCs/>
          <w:szCs w:val="24"/>
        </w:rPr>
        <w:t>ρξατο ζητε</w:t>
      </w:r>
      <w:r>
        <w:rPr>
          <w:rFonts w:eastAsia="Calibri" w:cs="Calibri"/>
          <w:b/>
          <w:bCs/>
          <w:i/>
          <w:iCs/>
          <w:szCs w:val="24"/>
        </w:rPr>
        <w:t>ῖ</w:t>
      </w:r>
      <w:r>
        <w:rPr>
          <w:rFonts w:eastAsia="Calibri" w:cs="Calibri"/>
          <w:b/>
          <w:bCs/>
          <w:i/>
          <w:iCs/>
          <w:szCs w:val="24"/>
        </w:rPr>
        <w:t>σθαι.</w:t>
      </w:r>
      <w:r>
        <w:rPr>
          <w:rFonts w:eastAsia="Calibri" w:cs="Calibri"/>
          <w:szCs w:val="24"/>
        </w:rPr>
        <w:t>»</w:t>
      </w:r>
      <w:r>
        <w:rPr>
          <w:rFonts w:eastAsia="Calibri" w:cs="Calibri"/>
          <w:i/>
          <w:iCs/>
          <w:szCs w:val="24"/>
        </w:rPr>
        <w:t xml:space="preserve"> </w:t>
      </w:r>
      <w:r>
        <w:rPr>
          <w:rFonts w:eastAsia="Calibri" w:cs="Calibri"/>
          <w:szCs w:val="24"/>
        </w:rPr>
        <w:t>Σε ποια ιστορική διαπίστωση προβαίνει ο Αριστοτέλης στο συγκεκριμένο απόσπασμα και ποιος είναι ο αποδεικτικός της ρόλος</w:t>
      </w:r>
      <w:r w:rsidR="00BE498A">
        <w:rPr>
          <w:rFonts w:eastAsia="Calibri" w:cs="Calibri"/>
          <w:szCs w:val="24"/>
        </w:rPr>
        <w:t xml:space="preserve"> στο πλαίσιο της ευρύτερης επιχειρηματολογίας που αναπτύσσει ο φιλόσοφος</w:t>
      </w:r>
      <w:r>
        <w:rPr>
          <w:rFonts w:eastAsia="Calibri" w:cs="Calibri"/>
          <w:szCs w:val="24"/>
        </w:rPr>
        <w:t>;</w:t>
      </w:r>
    </w:p>
    <w:p w14:paraId="66AE4F33" w14:textId="77777777" w:rsidR="00294B62" w:rsidRDefault="000C3F4F">
      <w:pPr>
        <w:spacing w:line="360" w:lineRule="auto"/>
        <w:jc w:val="right"/>
        <w:rPr>
          <w:b/>
          <w:bCs/>
        </w:rPr>
      </w:pPr>
      <w:r>
        <w:rPr>
          <w:rFonts w:eastAsia="Calibri" w:cs="Calibri"/>
          <w:b/>
          <w:bCs/>
          <w:szCs w:val="24"/>
        </w:rPr>
        <w:lastRenderedPageBreak/>
        <w:t>Μονάδες 10</w:t>
      </w:r>
    </w:p>
    <w:p w14:paraId="482137F6" w14:textId="77777777" w:rsidR="00294B62" w:rsidRDefault="000C3F4F">
      <w:pPr>
        <w:spacing w:line="360" w:lineRule="auto"/>
        <w:rPr>
          <w:b/>
          <w:bCs/>
          <w:szCs w:val="24"/>
        </w:rPr>
      </w:pPr>
      <w:r>
        <w:rPr>
          <w:b/>
          <w:bCs/>
          <w:szCs w:val="24"/>
        </w:rPr>
        <w:t>Β2.</w:t>
      </w:r>
      <w:r>
        <w:rPr>
          <w:b/>
          <w:bCs/>
          <w:szCs w:val="24"/>
        </w:rPr>
        <w:tab/>
      </w:r>
      <w:r>
        <w:rPr>
          <w:b/>
          <w:bCs/>
          <w:szCs w:val="24"/>
        </w:rPr>
        <w:tab/>
      </w:r>
      <w:r>
        <w:rPr>
          <w:b/>
          <w:bCs/>
          <w:szCs w:val="24"/>
        </w:rPr>
        <w:tab/>
      </w:r>
      <w:r>
        <w:rPr>
          <w:b/>
          <w:bCs/>
          <w:szCs w:val="24"/>
        </w:rPr>
        <w:tab/>
      </w:r>
      <w:r>
        <w:rPr>
          <w:b/>
          <w:bCs/>
          <w:szCs w:val="24"/>
        </w:rPr>
        <w:tab/>
        <w:t>ΠΑΡΑΛΛΗΛΟ ΚΕΙΜΕΝΟ</w:t>
      </w:r>
    </w:p>
    <w:p w14:paraId="3D6CA971" w14:textId="77777777" w:rsidR="00294B62" w:rsidRDefault="000C3F4F">
      <w:pPr>
        <w:spacing w:line="360" w:lineRule="auto"/>
        <w:jc w:val="center"/>
        <w:rPr>
          <w:b/>
          <w:bCs/>
          <w:shd w:val="clear" w:color="auto" w:fill="FFFFFF"/>
        </w:rPr>
      </w:pPr>
      <w:r>
        <w:rPr>
          <w:b/>
          <w:bCs/>
          <w:shd w:val="clear" w:color="auto" w:fill="FFFFFF"/>
        </w:rPr>
        <w:t xml:space="preserve">Ρενέ Ντεκάρτ, </w:t>
      </w:r>
      <w:r>
        <w:rPr>
          <w:b/>
          <w:bCs/>
          <w:i/>
          <w:iCs/>
          <w:shd w:val="clear" w:color="auto" w:fill="FFFFFF"/>
        </w:rPr>
        <w:t>Αρχές Φιλοσοφίας</w:t>
      </w:r>
    </w:p>
    <w:p w14:paraId="0CAD1C0F" w14:textId="77777777" w:rsidR="00294B62" w:rsidRDefault="000C3F4F">
      <w:pPr>
        <w:rPr>
          <w:shd w:val="clear" w:color="auto" w:fill="FFFFFF"/>
        </w:rPr>
      </w:pPr>
      <w:r>
        <w:rPr>
          <w:shd w:val="clear" w:color="auto" w:fill="FFFFFF"/>
        </w:rPr>
        <w:t xml:space="preserve">Ο γάλλος φιλόσοφος Ρενέ Ντεκάρτ, γνωστός και με το </w:t>
      </w:r>
      <w:r>
        <w:rPr>
          <w:shd w:val="clear" w:color="auto" w:fill="FFFFFF"/>
        </w:rPr>
        <w:t>εξελληνισμένο όνομα Καρτέσιος, είναι ένας από τους θεμελιωτές της νεότερης φιλοσοφίας. Στο παρακάτω απόσπασμα περιγράφει την έννοια της φιλοσοφίας, αναφέροντας πρώτα απόψεις που παραπέμπουν στην αρχαιότητα και ήταν γνωστές στους τότε σπουδαστές.</w:t>
      </w:r>
    </w:p>
    <w:p w14:paraId="681A3447" w14:textId="77777777" w:rsidR="00294B62" w:rsidRDefault="00294B62">
      <w:pPr>
        <w:rPr>
          <w:b/>
          <w:bCs/>
          <w:szCs w:val="24"/>
        </w:rPr>
      </w:pPr>
    </w:p>
    <w:p w14:paraId="505476E9" w14:textId="77777777" w:rsidR="00294B62" w:rsidRDefault="000C3F4F">
      <w:pPr>
        <w:autoSpaceDE w:val="0"/>
        <w:autoSpaceDN w:val="0"/>
        <w:adjustRightInd w:val="0"/>
        <w:spacing w:line="360" w:lineRule="auto"/>
        <w:rPr>
          <w:rFonts w:asciiTheme="minorHAnsi" w:hAnsiTheme="minorHAnsi" w:cs="UB-Front"/>
          <w:i/>
          <w:iCs/>
          <w:szCs w:val="24"/>
        </w:rPr>
      </w:pPr>
      <w:r>
        <w:rPr>
          <w:rFonts w:asciiTheme="minorHAnsi" w:hAnsiTheme="minorHAnsi" w:cs="UB-Front"/>
          <w:i/>
          <w:iCs/>
          <w:szCs w:val="24"/>
        </w:rPr>
        <w:t xml:space="preserve">Θα ήθελα </w:t>
      </w:r>
      <w:r>
        <w:rPr>
          <w:rFonts w:asciiTheme="minorHAnsi" w:hAnsiTheme="minorHAnsi" w:cs="UB-Front"/>
          <w:i/>
          <w:iCs/>
          <w:szCs w:val="24"/>
        </w:rPr>
        <w:t xml:space="preserve">πρώτα πρώτα να εξηγήσω τι είναι φιλοσοφία, αρχίζοντας από τα πλέον κοινότοπα: ότι η λέξη </w:t>
      </w:r>
      <w:r>
        <w:rPr>
          <w:rFonts w:asciiTheme="minorHAnsi" w:hAnsiTheme="minorHAnsi" w:cs="UB-Front-Italic"/>
          <w:i/>
          <w:iCs/>
          <w:szCs w:val="24"/>
          <w:u w:val="single"/>
        </w:rPr>
        <w:t>φιλοσοφία</w:t>
      </w:r>
      <w:r>
        <w:rPr>
          <w:rFonts w:asciiTheme="minorHAnsi" w:hAnsiTheme="minorHAnsi" w:cs="UB-Front-Italic"/>
          <w:i/>
          <w:iCs/>
          <w:szCs w:val="24"/>
        </w:rPr>
        <w:t xml:space="preserve"> </w:t>
      </w:r>
      <w:r>
        <w:rPr>
          <w:rFonts w:asciiTheme="minorHAnsi" w:hAnsiTheme="minorHAnsi" w:cs="UB-Front"/>
          <w:i/>
          <w:iCs/>
          <w:szCs w:val="24"/>
        </w:rPr>
        <w:t>σημαίνει τη μελέτη της σοφίας κι ότι ως σοφία δεν εννοούμε μόνο τη σύνεση σε πρακτικές υποθέσεις, αλλά μια τέλεια γνώση όλων όσα μπορεί να γνωρίσει ο άνθρωπο</w:t>
      </w:r>
      <w:r>
        <w:rPr>
          <w:rFonts w:asciiTheme="minorHAnsi" w:hAnsiTheme="minorHAnsi" w:cs="UB-Front"/>
          <w:i/>
          <w:iCs/>
          <w:szCs w:val="24"/>
        </w:rPr>
        <w:t>ς, τόσο για την καθοδήγηση της ζωής του όσο και για τη διατήρηση της υγείας του και για την επινόηση όλων των τεχνών. Προκειμένου αυτή η γνώση να είναι τέτοιου είδους, είναι αναγκαίο να συνάγεται από τα πρώτα αίτια· για να μελετήσουμε πώς την αποκτάμε, ό,τ</w:t>
      </w:r>
      <w:r>
        <w:rPr>
          <w:rFonts w:asciiTheme="minorHAnsi" w:hAnsiTheme="minorHAnsi" w:cs="UB-Front"/>
          <w:i/>
          <w:iCs/>
          <w:szCs w:val="24"/>
        </w:rPr>
        <w:t>ι δηλαδή για την ακρίβεια ονομάζουμε φιλοσοφείν, πρέπει ν’ αρχίζουμε από την αναζήτηση των πρώτων αιτίων, δηλαδή των αρχών.</w:t>
      </w:r>
    </w:p>
    <w:p w14:paraId="5362B0CB" w14:textId="77777777" w:rsidR="00294B62" w:rsidRDefault="000C3F4F">
      <w:pPr>
        <w:pStyle w:val="a4"/>
        <w:spacing w:line="360" w:lineRule="auto"/>
        <w:ind w:left="0"/>
        <w:jc w:val="right"/>
        <w:rPr>
          <w:szCs w:val="24"/>
        </w:rPr>
      </w:pPr>
      <w:r>
        <w:rPr>
          <w:szCs w:val="24"/>
        </w:rPr>
        <w:t>Μτφρ. Β. Γρηγορόπουλος</w:t>
      </w:r>
    </w:p>
    <w:p w14:paraId="0C254805" w14:textId="77777777" w:rsidR="00294B62" w:rsidRDefault="000C3F4F">
      <w:pPr>
        <w:spacing w:line="360" w:lineRule="auto"/>
        <w:rPr>
          <w:shd w:val="clear" w:color="auto" w:fill="FFFFFF"/>
        </w:rPr>
      </w:pPr>
      <w:r>
        <w:rPr>
          <w:shd w:val="clear" w:color="auto" w:fill="FFFFFF"/>
        </w:rPr>
        <w:t>Αφού μελετήσετε το παραπάνω κείμενο, να αναφέρετε σε ποια σημεία συμφωνεί ο Ντεκάρτ με τον Αριστοτέλη σχετικά με το περιεχόμενο του όρου «φιλοσοφία» και τους λόγους για τους οποίους ο άνθρωπος φιλοσοφεί. Να τεκμηριώσετε την απάντησή σας με αναφορές και στα</w:t>
      </w:r>
      <w:r>
        <w:rPr>
          <w:shd w:val="clear" w:color="auto" w:fill="FFFFFF"/>
        </w:rPr>
        <w:t xml:space="preserve"> δύο κείμενα. </w:t>
      </w:r>
    </w:p>
    <w:p w14:paraId="0D48AD5A" w14:textId="77777777" w:rsidR="00294B62" w:rsidRDefault="000C3F4F">
      <w:pPr>
        <w:spacing w:line="360" w:lineRule="auto"/>
        <w:jc w:val="right"/>
        <w:rPr>
          <w:b/>
          <w:bCs/>
        </w:rPr>
      </w:pPr>
      <w:r>
        <w:rPr>
          <w:rFonts w:eastAsia="Calibri" w:cs="Calibri"/>
          <w:b/>
          <w:bCs/>
          <w:szCs w:val="24"/>
        </w:rPr>
        <w:t>Μονάδες 10</w:t>
      </w:r>
    </w:p>
    <w:p w14:paraId="382F1EC0" w14:textId="77777777" w:rsidR="00294B62" w:rsidRDefault="000C3F4F">
      <w:pPr>
        <w:spacing w:line="360" w:lineRule="auto"/>
        <w:rPr>
          <w:rFonts w:eastAsia="Segoe UI" w:cs="Segoe UI"/>
          <w:color w:val="000000" w:themeColor="text1"/>
          <w:szCs w:val="24"/>
        </w:rPr>
      </w:pPr>
      <w:r>
        <w:rPr>
          <w:rFonts w:asciiTheme="minorHAnsi" w:eastAsia="Segoe UI" w:hAnsiTheme="minorHAnsi" w:cs="Segoe UI"/>
          <w:b/>
          <w:bCs/>
          <w:color w:val="000000" w:themeColor="text1"/>
          <w:szCs w:val="24"/>
        </w:rPr>
        <w:t>Β3.</w:t>
      </w:r>
      <w:r>
        <w:rPr>
          <w:rFonts w:ascii="Segoe UI" w:eastAsia="Segoe UI" w:hAnsi="Segoe UI" w:cs="Segoe UI"/>
          <w:color w:val="000000" w:themeColor="text1"/>
          <w:szCs w:val="24"/>
        </w:rPr>
        <w:t xml:space="preserve"> </w:t>
      </w:r>
      <w:r>
        <w:rPr>
          <w:rFonts w:eastAsia="Segoe UI" w:cs="Segoe UI"/>
          <w:color w:val="000000" w:themeColor="text1"/>
          <w:szCs w:val="24"/>
        </w:rPr>
        <w:t xml:space="preserve">Να γράψετε τον αριθμό που αντιστοιχεί σε κάθε φράση της στήλης Α και δίπλα το γράμμα της στήλης Β που αντιστοιχεί στο σωστό όνομα. Τα ονόματα της στήλης Β είναι δυνατόν να αντιστοιχούν σε περισσότερες από μία σωστές </w:t>
      </w:r>
      <w:r>
        <w:rPr>
          <w:rFonts w:eastAsia="Segoe UI" w:cs="Segoe UI"/>
          <w:color w:val="000000" w:themeColor="text1"/>
          <w:szCs w:val="24"/>
        </w:rPr>
        <w:t>φράσεις της στήλης Α (ένα όνομα της στήλης Β περισσεύει).</w:t>
      </w:r>
    </w:p>
    <w:p w14:paraId="02BB896A" w14:textId="77777777" w:rsidR="00294B62" w:rsidRDefault="00294B62">
      <w:pPr>
        <w:spacing w:line="360" w:lineRule="auto"/>
        <w:rPr>
          <w:rFonts w:eastAsia="Segoe UI" w:cs="Segoe UI"/>
          <w:color w:val="000000" w:themeColor="text1"/>
          <w:szCs w:val="24"/>
        </w:rPr>
      </w:pPr>
    </w:p>
    <w:p w14:paraId="6F935CEE" w14:textId="77777777" w:rsidR="00294B62" w:rsidRDefault="00294B62">
      <w:pPr>
        <w:spacing w:line="360" w:lineRule="auto"/>
        <w:rPr>
          <w:rFonts w:eastAsia="Segoe UI" w:cs="Segoe UI"/>
          <w:color w:val="000000" w:themeColor="text1"/>
          <w:szCs w:val="24"/>
        </w:rPr>
      </w:pPr>
    </w:p>
    <w:p w14:paraId="036103DD" w14:textId="77777777" w:rsidR="00294B62" w:rsidRDefault="00294B62">
      <w:pPr>
        <w:spacing w:line="360" w:lineRule="auto"/>
        <w:rPr>
          <w:rFonts w:eastAsia="Segoe UI" w:cs="Segoe UI"/>
          <w:color w:val="000000" w:themeColor="text1"/>
          <w:szCs w:val="24"/>
        </w:rPr>
      </w:pPr>
    </w:p>
    <w:p w14:paraId="3BDDE0F8" w14:textId="77777777" w:rsidR="00294B62" w:rsidRDefault="00294B62">
      <w:pPr>
        <w:spacing w:line="360" w:lineRule="auto"/>
        <w:rPr>
          <w:rFonts w:eastAsia="Segoe UI" w:cs="Segoe UI"/>
          <w:color w:val="000000" w:themeColor="text1"/>
          <w:szCs w:val="24"/>
        </w:rPr>
      </w:pPr>
    </w:p>
    <w:p w14:paraId="4A0C5FF6" w14:textId="77777777" w:rsidR="00294B62" w:rsidRDefault="00294B62">
      <w:pPr>
        <w:spacing w:line="360" w:lineRule="auto"/>
        <w:rPr>
          <w:rFonts w:eastAsia="Segoe UI" w:cs="Segoe UI"/>
          <w:color w:val="000000" w:themeColor="text1"/>
          <w:szCs w:val="24"/>
        </w:rPr>
      </w:pPr>
    </w:p>
    <w:p w14:paraId="57CA4059" w14:textId="77777777" w:rsidR="00294B62" w:rsidRDefault="00294B62">
      <w:pPr>
        <w:spacing w:line="360" w:lineRule="auto"/>
        <w:rPr>
          <w:rFonts w:eastAsia="Segoe UI" w:cs="Segoe UI"/>
          <w:color w:val="000000" w:themeColor="text1"/>
          <w:szCs w:val="24"/>
        </w:rPr>
      </w:pPr>
    </w:p>
    <w:p w14:paraId="05138A53" w14:textId="77777777" w:rsidR="00294B62" w:rsidRDefault="00294B62">
      <w:pPr>
        <w:spacing w:line="360" w:lineRule="auto"/>
        <w:rPr>
          <w:rFonts w:eastAsia="Segoe UI" w:cs="Segoe UI"/>
          <w:color w:val="000000" w:themeColor="text1"/>
          <w:szCs w:val="24"/>
        </w:rPr>
      </w:pPr>
    </w:p>
    <w:tbl>
      <w:tblPr>
        <w:tblStyle w:val="a3"/>
        <w:tblW w:w="5000" w:type="pct"/>
        <w:tblLook w:val="04A0" w:firstRow="1" w:lastRow="0" w:firstColumn="1" w:lastColumn="0" w:noHBand="0" w:noVBand="1"/>
      </w:tblPr>
      <w:tblGrid>
        <w:gridCol w:w="6088"/>
        <w:gridCol w:w="2966"/>
      </w:tblGrid>
      <w:tr w:rsidR="00294B62" w14:paraId="227E233A" w14:textId="77777777">
        <w:trPr>
          <w:trHeight w:val="360"/>
        </w:trPr>
        <w:tc>
          <w:tcPr>
            <w:tcW w:w="33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AE4C85" w14:textId="77777777" w:rsidR="00294B62" w:rsidRDefault="000C3F4F">
            <w:pPr>
              <w:spacing w:line="360" w:lineRule="auto"/>
              <w:jc w:val="center"/>
              <w:rPr>
                <w:b/>
                <w:bCs/>
                <w:color w:val="000000" w:themeColor="text1"/>
                <w:szCs w:val="24"/>
              </w:rPr>
            </w:pPr>
            <w:r>
              <w:rPr>
                <w:b/>
                <w:bCs/>
                <w:color w:val="000000" w:themeColor="text1"/>
                <w:szCs w:val="24"/>
              </w:rPr>
              <w:t>Α</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BA7744" w14:textId="77777777" w:rsidR="00294B62" w:rsidRDefault="000C3F4F">
            <w:pPr>
              <w:spacing w:line="360" w:lineRule="auto"/>
              <w:jc w:val="center"/>
              <w:rPr>
                <w:b/>
                <w:bCs/>
                <w:color w:val="000000" w:themeColor="text1"/>
                <w:szCs w:val="24"/>
              </w:rPr>
            </w:pPr>
            <w:r>
              <w:rPr>
                <w:b/>
                <w:bCs/>
                <w:color w:val="000000" w:themeColor="text1"/>
                <w:szCs w:val="24"/>
              </w:rPr>
              <w:t>Β</w:t>
            </w:r>
          </w:p>
        </w:tc>
      </w:tr>
      <w:tr w:rsidR="00294B62" w14:paraId="42895A70" w14:textId="77777777">
        <w:trPr>
          <w:trHeight w:val="3495"/>
        </w:trPr>
        <w:tc>
          <w:tcPr>
            <w:tcW w:w="33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A3266" w14:textId="77777777" w:rsidR="00294B62" w:rsidRPr="00745913" w:rsidRDefault="000C3F4F">
            <w:pPr>
              <w:pStyle w:val="a4"/>
              <w:numPr>
                <w:ilvl w:val="0"/>
                <w:numId w:val="2"/>
              </w:numPr>
              <w:spacing w:after="0" w:line="360" w:lineRule="auto"/>
              <w:jc w:val="both"/>
              <w:rPr>
                <w:rFonts w:eastAsiaTheme="minorEastAsia" w:cstheme="minorBidi"/>
                <w:szCs w:val="24"/>
              </w:rPr>
            </w:pPr>
            <w:r w:rsidRPr="00745913">
              <w:rPr>
                <w:rFonts w:eastAsia="Calibri" w:cs="Calibri"/>
                <w:szCs w:val="24"/>
              </w:rPr>
              <w:t xml:space="preserve">Βοηθούσε τον συνομιλητή του να  </w:t>
            </w:r>
            <w:r w:rsidRPr="00745913">
              <w:rPr>
                <w:rFonts w:eastAsia="Calibri" w:cs="Calibri"/>
                <w:szCs w:val="24"/>
              </w:rPr>
              <w:t>«</w:t>
            </w:r>
            <w:r w:rsidRPr="00745913">
              <w:rPr>
                <w:rFonts w:eastAsia="Calibri" w:cs="Calibri"/>
                <w:szCs w:val="24"/>
              </w:rPr>
              <w:t>γεννήσει</w:t>
            </w:r>
            <w:r w:rsidRPr="00745913">
              <w:rPr>
                <w:rFonts w:eastAsia="Calibri" w:cs="Calibri"/>
                <w:szCs w:val="24"/>
              </w:rPr>
              <w:t>»</w:t>
            </w:r>
            <w:r w:rsidRPr="00745913">
              <w:rPr>
                <w:rFonts w:eastAsia="Calibri" w:cs="Calibri"/>
                <w:szCs w:val="24"/>
              </w:rPr>
              <w:t xml:space="preserve"> από μέσα του την αλήθεια.</w:t>
            </w:r>
          </w:p>
          <w:p w14:paraId="740C5415" w14:textId="77777777" w:rsidR="00294B62" w:rsidRPr="00745913" w:rsidRDefault="000C3F4F">
            <w:pPr>
              <w:pStyle w:val="a4"/>
              <w:numPr>
                <w:ilvl w:val="0"/>
                <w:numId w:val="2"/>
              </w:numPr>
              <w:spacing w:after="0" w:line="360" w:lineRule="auto"/>
              <w:jc w:val="both"/>
              <w:rPr>
                <w:rFonts w:eastAsiaTheme="minorEastAsia" w:cstheme="minorBidi"/>
                <w:szCs w:val="24"/>
              </w:rPr>
            </w:pPr>
            <w:r w:rsidRPr="00745913">
              <w:rPr>
                <w:rFonts w:eastAsia="Calibri" w:cs="Calibri"/>
                <w:szCs w:val="24"/>
              </w:rPr>
              <w:t xml:space="preserve">Θεωρούσε ότι ήταν σε θέση να διδάσκει στους μαθητές του την </w:t>
            </w:r>
            <w:r w:rsidRPr="00745913">
              <w:rPr>
                <w:rFonts w:eastAsia="Calibri" w:cs="Calibri"/>
                <w:i/>
                <w:iCs/>
                <w:szCs w:val="24"/>
              </w:rPr>
              <w:t>ε</w:t>
            </w:r>
            <w:r w:rsidRPr="00745913">
              <w:rPr>
                <w:rFonts w:eastAsia="Calibri" w:cs="Calibri"/>
                <w:i/>
                <w:iCs/>
                <w:szCs w:val="24"/>
              </w:rPr>
              <w:t>ὐ</w:t>
            </w:r>
            <w:r w:rsidRPr="00745913">
              <w:rPr>
                <w:rFonts w:eastAsia="Calibri" w:cs="Calibri"/>
                <w:i/>
                <w:iCs/>
                <w:szCs w:val="24"/>
              </w:rPr>
              <w:t>βουλίαν</w:t>
            </w:r>
            <w:r w:rsidRPr="00745913">
              <w:rPr>
                <w:rFonts w:eastAsia="Calibri" w:cs="Calibri"/>
                <w:szCs w:val="24"/>
              </w:rPr>
              <w:t xml:space="preserve">. </w:t>
            </w:r>
          </w:p>
          <w:p w14:paraId="1802B273" w14:textId="77777777" w:rsidR="00294B62" w:rsidRPr="00745913" w:rsidRDefault="000C3F4F">
            <w:pPr>
              <w:pStyle w:val="a4"/>
              <w:numPr>
                <w:ilvl w:val="0"/>
                <w:numId w:val="2"/>
              </w:numPr>
              <w:spacing w:after="0" w:line="360" w:lineRule="auto"/>
              <w:jc w:val="both"/>
              <w:rPr>
                <w:rFonts w:eastAsiaTheme="minorEastAsia" w:cstheme="minorBidi"/>
                <w:szCs w:val="24"/>
              </w:rPr>
            </w:pPr>
            <w:r w:rsidRPr="00745913">
              <w:rPr>
                <w:rFonts w:eastAsia="Calibri" w:cs="Calibri"/>
                <w:szCs w:val="24"/>
              </w:rPr>
              <w:t>Εγκατέλειψε την Αθήνα, επειδή δεν ήθελε να δώσει την ευκαιρία στους Αθηναίους να σφάλουν για δεύτερη φορά σε βάρος της φιλοσοφίας.</w:t>
            </w:r>
          </w:p>
          <w:p w14:paraId="3A84B354" w14:textId="77777777" w:rsidR="00294B62" w:rsidRPr="00745913" w:rsidRDefault="000C3F4F">
            <w:pPr>
              <w:pStyle w:val="a4"/>
              <w:numPr>
                <w:ilvl w:val="0"/>
                <w:numId w:val="2"/>
              </w:numPr>
              <w:spacing w:after="0" w:line="360" w:lineRule="auto"/>
              <w:jc w:val="both"/>
              <w:rPr>
                <w:rFonts w:eastAsiaTheme="minorEastAsia" w:cstheme="minorBidi"/>
                <w:szCs w:val="24"/>
              </w:rPr>
            </w:pPr>
            <w:r w:rsidRPr="00745913">
              <w:rPr>
                <w:rFonts w:eastAsia="Calibri" w:cs="Calibri"/>
                <w:szCs w:val="24"/>
              </w:rPr>
              <w:t xml:space="preserve">Ισχυριζόταν ότι το συμφέρον του ισχυρού καθορίζει το </w:t>
            </w:r>
            <w:r w:rsidRPr="00745913">
              <w:rPr>
                <w:rFonts w:eastAsia="Calibri" w:cs="Calibri"/>
                <w:szCs w:val="24"/>
              </w:rPr>
              <w:t>τι είναι δίκαιο.</w:t>
            </w:r>
          </w:p>
          <w:p w14:paraId="0FE07748" w14:textId="77777777" w:rsidR="00294B62" w:rsidRDefault="000C3F4F">
            <w:pPr>
              <w:pStyle w:val="a4"/>
              <w:numPr>
                <w:ilvl w:val="0"/>
                <w:numId w:val="2"/>
              </w:numPr>
              <w:spacing w:after="0" w:line="360" w:lineRule="auto"/>
              <w:jc w:val="both"/>
              <w:rPr>
                <w:rFonts w:eastAsiaTheme="minorEastAsia" w:cstheme="minorBidi"/>
                <w:color w:val="231F20"/>
                <w:szCs w:val="24"/>
              </w:rPr>
            </w:pPr>
            <w:r w:rsidRPr="00745913">
              <w:rPr>
                <w:rFonts w:eastAsia="Calibri" w:cs="Calibri"/>
                <w:szCs w:val="24"/>
              </w:rPr>
              <w:t>Ορίζει τη δικαιοσύνη ως «</w:t>
            </w:r>
            <w:r w:rsidRPr="00745913">
              <w:rPr>
                <w:rFonts w:eastAsia="Calibri" w:cs="Calibri"/>
                <w:i/>
                <w:iCs/>
                <w:szCs w:val="24"/>
              </w:rPr>
              <w:t>τ</w:t>
            </w:r>
            <w:r w:rsidRPr="00745913">
              <w:rPr>
                <w:rFonts w:eastAsia="Calibri" w:cs="Calibri"/>
                <w:i/>
                <w:iCs/>
                <w:szCs w:val="24"/>
              </w:rPr>
              <w:t>ὸ</w:t>
            </w:r>
            <w:r w:rsidRPr="00745913">
              <w:rPr>
                <w:rFonts w:eastAsia="Calibri" w:cs="Calibri"/>
                <w:i/>
                <w:iCs/>
                <w:szCs w:val="24"/>
              </w:rPr>
              <w:t xml:space="preserve"> τ</w:t>
            </w:r>
            <w:r w:rsidRPr="00745913">
              <w:rPr>
                <w:rFonts w:eastAsia="Calibri" w:cs="Calibri"/>
                <w:i/>
                <w:iCs/>
                <w:szCs w:val="24"/>
              </w:rPr>
              <w:t>ὰ</w:t>
            </w:r>
            <w:r w:rsidRPr="00745913">
              <w:rPr>
                <w:rFonts w:eastAsia="Calibri" w:cs="Calibri"/>
                <w:i/>
                <w:iCs/>
                <w:szCs w:val="24"/>
              </w:rPr>
              <w:t xml:space="preserve"> α</w:t>
            </w:r>
            <w:r w:rsidRPr="00745913">
              <w:rPr>
                <w:rFonts w:eastAsia="Calibri" w:cs="Calibri"/>
                <w:i/>
                <w:iCs/>
                <w:szCs w:val="24"/>
              </w:rPr>
              <w:t>ὐ</w:t>
            </w:r>
            <w:r w:rsidRPr="00745913">
              <w:rPr>
                <w:rFonts w:eastAsia="Calibri" w:cs="Calibri"/>
                <w:i/>
                <w:iCs/>
                <w:szCs w:val="24"/>
              </w:rPr>
              <w:t>το</w:t>
            </w:r>
            <w:r w:rsidRPr="00745913">
              <w:rPr>
                <w:rFonts w:eastAsia="Calibri" w:cs="Calibri"/>
                <w:i/>
                <w:iCs/>
                <w:szCs w:val="24"/>
              </w:rPr>
              <w:t>ῦ</w:t>
            </w:r>
            <w:r w:rsidRPr="00745913">
              <w:rPr>
                <w:rFonts w:eastAsia="Calibri" w:cs="Calibri"/>
                <w:i/>
                <w:iCs/>
                <w:szCs w:val="24"/>
              </w:rPr>
              <w:t xml:space="preserve"> πράττειν</w:t>
            </w:r>
            <w:r w:rsidRPr="00745913">
              <w:rPr>
                <w:rFonts w:eastAsia="Calibri" w:cs="Calibri"/>
                <w:szCs w:val="24"/>
              </w:rPr>
              <w:t>».</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CCFDC" w14:textId="77777777" w:rsidR="00294B62" w:rsidRDefault="00294B62">
            <w:pPr>
              <w:spacing w:line="360" w:lineRule="auto"/>
              <w:rPr>
                <w:rFonts w:eastAsia="Calibri" w:cs="Calibri"/>
                <w:color w:val="000000" w:themeColor="text1"/>
                <w:szCs w:val="24"/>
              </w:rPr>
            </w:pPr>
          </w:p>
          <w:p w14:paraId="6ACF086E" w14:textId="77777777" w:rsidR="00294B62" w:rsidRDefault="00294B62">
            <w:pPr>
              <w:spacing w:line="360" w:lineRule="auto"/>
              <w:rPr>
                <w:rFonts w:eastAsia="Calibri" w:cs="Calibri"/>
                <w:color w:val="000000" w:themeColor="text1"/>
                <w:szCs w:val="24"/>
              </w:rPr>
            </w:pPr>
          </w:p>
          <w:p w14:paraId="2383582D" w14:textId="77777777" w:rsidR="00294B62" w:rsidRDefault="000C3F4F" w:rsidP="00745913">
            <w:pPr>
              <w:pStyle w:val="a4"/>
              <w:spacing w:line="360" w:lineRule="auto"/>
              <w:rPr>
                <w:rFonts w:eastAsiaTheme="minorEastAsia" w:cs="Calibri"/>
                <w:color w:val="000000" w:themeColor="text1"/>
                <w:szCs w:val="24"/>
              </w:rPr>
            </w:pPr>
            <w:r>
              <w:rPr>
                <w:rFonts w:eastAsia="Calibri" w:cs="Calibri"/>
                <w:color w:val="000000" w:themeColor="text1"/>
                <w:szCs w:val="24"/>
              </w:rPr>
              <w:t xml:space="preserve">α. </w:t>
            </w:r>
            <w:r>
              <w:rPr>
                <w:rFonts w:eastAsia="Calibri" w:cs="Calibri"/>
                <w:color w:val="000000" w:themeColor="text1"/>
                <w:szCs w:val="24"/>
              </w:rPr>
              <w:t>Γλαύκων</w:t>
            </w:r>
          </w:p>
          <w:p w14:paraId="00DA85B3" w14:textId="77777777" w:rsidR="00294B62" w:rsidRDefault="000C3F4F" w:rsidP="00745913">
            <w:pPr>
              <w:pStyle w:val="a4"/>
              <w:spacing w:line="360" w:lineRule="auto"/>
              <w:rPr>
                <w:rFonts w:eastAsiaTheme="minorEastAsia" w:cs="Calibri"/>
                <w:color w:val="000000" w:themeColor="text1"/>
                <w:szCs w:val="24"/>
              </w:rPr>
            </w:pPr>
            <w:r>
              <w:rPr>
                <w:rFonts w:eastAsia="Calibri" w:cs="Calibri"/>
                <w:color w:val="000000" w:themeColor="text1"/>
                <w:szCs w:val="24"/>
              </w:rPr>
              <w:t xml:space="preserve">β. </w:t>
            </w:r>
            <w:r>
              <w:rPr>
                <w:rFonts w:eastAsia="Calibri" w:cs="Calibri"/>
                <w:color w:val="000000" w:themeColor="text1"/>
                <w:szCs w:val="24"/>
              </w:rPr>
              <w:t>Σωκράτης</w:t>
            </w:r>
          </w:p>
          <w:p w14:paraId="5A47E537" w14:textId="77777777" w:rsidR="00294B62" w:rsidRDefault="000C3F4F" w:rsidP="00745913">
            <w:pPr>
              <w:pStyle w:val="a4"/>
              <w:spacing w:line="360" w:lineRule="auto"/>
              <w:rPr>
                <w:rFonts w:eastAsiaTheme="minorEastAsia" w:cs="Calibri"/>
                <w:color w:val="000000" w:themeColor="text1"/>
                <w:szCs w:val="24"/>
              </w:rPr>
            </w:pPr>
            <w:r>
              <w:rPr>
                <w:rFonts w:eastAsia="Calibri" w:cs="Calibri"/>
                <w:color w:val="000000" w:themeColor="text1"/>
                <w:szCs w:val="24"/>
              </w:rPr>
              <w:t xml:space="preserve">γ. </w:t>
            </w:r>
            <w:r>
              <w:rPr>
                <w:rFonts w:eastAsia="Calibri" w:cs="Calibri"/>
                <w:color w:val="000000" w:themeColor="text1"/>
                <w:szCs w:val="24"/>
              </w:rPr>
              <w:t>Αριστοτέλης</w:t>
            </w:r>
          </w:p>
          <w:p w14:paraId="133149DF" w14:textId="77777777" w:rsidR="00294B62" w:rsidRDefault="000C3F4F" w:rsidP="00745913">
            <w:pPr>
              <w:pStyle w:val="a4"/>
              <w:spacing w:line="360" w:lineRule="auto"/>
              <w:rPr>
                <w:rFonts w:eastAsiaTheme="minorEastAsia" w:cs="Calibri"/>
                <w:color w:val="000000" w:themeColor="text1"/>
                <w:szCs w:val="24"/>
              </w:rPr>
            </w:pPr>
            <w:r>
              <w:rPr>
                <w:rFonts w:eastAsia="Calibri" w:cs="Calibri"/>
                <w:color w:val="000000" w:themeColor="text1"/>
                <w:szCs w:val="24"/>
              </w:rPr>
              <w:t xml:space="preserve">δ. </w:t>
            </w:r>
            <w:r>
              <w:rPr>
                <w:rFonts w:eastAsia="Calibri" w:cs="Calibri"/>
                <w:color w:val="000000" w:themeColor="text1"/>
                <w:szCs w:val="24"/>
              </w:rPr>
              <w:t>Πρωταγόρας</w:t>
            </w:r>
          </w:p>
          <w:p w14:paraId="64EBBB9D" w14:textId="77777777" w:rsidR="00294B62" w:rsidRDefault="000C3F4F" w:rsidP="00745913">
            <w:pPr>
              <w:pStyle w:val="a4"/>
              <w:spacing w:after="0" w:line="360" w:lineRule="auto"/>
              <w:ind w:left="360" w:firstLineChars="150" w:firstLine="360"/>
              <w:rPr>
                <w:rFonts w:eastAsiaTheme="minorEastAsia" w:cstheme="minorBidi"/>
                <w:color w:val="000000" w:themeColor="text1"/>
                <w:szCs w:val="24"/>
              </w:rPr>
            </w:pPr>
            <w:r>
              <w:rPr>
                <w:rFonts w:eastAsia="Calibri" w:cs="Calibri"/>
                <w:color w:val="000000" w:themeColor="text1"/>
                <w:szCs w:val="24"/>
              </w:rPr>
              <w:t xml:space="preserve">ε. </w:t>
            </w:r>
            <w:r>
              <w:rPr>
                <w:rFonts w:eastAsia="Calibri" w:cs="Calibri"/>
                <w:color w:val="000000" w:themeColor="text1"/>
                <w:szCs w:val="24"/>
              </w:rPr>
              <w:t>Θρασύμαχος</w:t>
            </w:r>
          </w:p>
        </w:tc>
      </w:tr>
    </w:tbl>
    <w:p w14:paraId="2A5F63D0" w14:textId="77777777" w:rsidR="00294B62" w:rsidRDefault="000C3F4F" w:rsidP="00745913">
      <w:pPr>
        <w:spacing w:line="360" w:lineRule="auto"/>
        <w:jc w:val="right"/>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Μονάδες 10</w:t>
      </w:r>
    </w:p>
    <w:p w14:paraId="2884F656" w14:textId="77777777" w:rsidR="00294B62" w:rsidRDefault="000C3F4F">
      <w:pPr>
        <w:spacing w:line="360" w:lineRule="auto"/>
        <w:rPr>
          <w:rFonts w:eastAsia="Calibri" w:cs="Calibri"/>
          <w:szCs w:val="24"/>
        </w:rPr>
      </w:pPr>
      <w:r>
        <w:rPr>
          <w:rFonts w:eastAsia="Calibri" w:cs="Calibri"/>
          <w:b/>
          <w:bCs/>
          <w:szCs w:val="24"/>
        </w:rPr>
        <w:t xml:space="preserve">Β4. </w:t>
      </w:r>
      <w:r>
        <w:rPr>
          <w:rFonts w:asciiTheme="minorHAnsi" w:eastAsia="Calibri" w:hAnsiTheme="minorHAnsi" w:cs="Calibri"/>
          <w:szCs w:val="24"/>
        </w:rPr>
        <w:t xml:space="preserve">Για καθεμία από τις παρακάτω λέξεις του αρχαίου διδαγμένου κειμένου να γράψετε μία περίοδο λόγου στη Νέα Ελληνική, όπου η συγκεκριμένη λέξη να χρησιμοποιείται </w:t>
      </w:r>
      <w:r>
        <w:rPr>
          <w:rFonts w:asciiTheme="minorHAnsi" w:eastAsia="Calibri" w:hAnsiTheme="minorHAnsi" w:cs="Calibri"/>
          <w:b/>
          <w:bCs/>
          <w:szCs w:val="24"/>
        </w:rPr>
        <w:t>με διαφορετική σημασία</w:t>
      </w:r>
      <w:r>
        <w:rPr>
          <w:rFonts w:asciiTheme="minorHAnsi" w:eastAsia="Calibri" w:hAnsiTheme="minorHAnsi" w:cs="Calibri"/>
          <w:szCs w:val="24"/>
        </w:rPr>
        <w:t xml:space="preserve"> από αυτήν που έχει στο κείμενο:</w:t>
      </w:r>
      <w:r>
        <w:rPr>
          <w:rFonts w:eastAsia="Calibri" w:cs="Calibri"/>
          <w:b/>
          <w:bCs/>
          <w:i/>
          <w:iCs/>
          <w:szCs w:val="24"/>
        </w:rPr>
        <w:t xml:space="preserve"> </w:t>
      </w:r>
      <w:r>
        <w:rPr>
          <w:rFonts w:eastAsia="Calibri" w:cs="Calibri"/>
          <w:b/>
          <w:bCs/>
          <w:i/>
          <w:iCs/>
          <w:szCs w:val="24"/>
        </w:rPr>
        <w:t>ἀ</w:t>
      </w:r>
      <w:r>
        <w:rPr>
          <w:rFonts w:eastAsia="Calibri" w:cs="Calibri"/>
          <w:b/>
          <w:bCs/>
          <w:i/>
          <w:iCs/>
          <w:szCs w:val="24"/>
        </w:rPr>
        <w:t>ρχ</w:t>
      </w:r>
      <w:r>
        <w:rPr>
          <w:rFonts w:eastAsia="Calibri" w:cs="Calibri"/>
          <w:b/>
          <w:bCs/>
          <w:i/>
          <w:iCs/>
          <w:szCs w:val="24"/>
        </w:rPr>
        <w:t>ῆ</w:t>
      </w:r>
      <w:r>
        <w:rPr>
          <w:rFonts w:eastAsia="Calibri" w:cs="Calibri"/>
          <w:b/>
          <w:bCs/>
          <w:i/>
          <w:iCs/>
          <w:szCs w:val="24"/>
        </w:rPr>
        <w:t>ς, πρόχειρα, παθημάτων, θαυμασίων, Μαρ</w:t>
      </w:r>
      <w:r>
        <w:rPr>
          <w:rFonts w:eastAsia="Calibri" w:cs="Calibri"/>
          <w:b/>
          <w:bCs/>
          <w:i/>
          <w:iCs/>
          <w:szCs w:val="24"/>
        </w:rPr>
        <w:t>τυρε</w:t>
      </w:r>
      <w:r>
        <w:rPr>
          <w:rFonts w:eastAsia="Calibri" w:cs="Calibri"/>
          <w:b/>
          <w:bCs/>
          <w:i/>
          <w:iCs/>
          <w:szCs w:val="24"/>
        </w:rPr>
        <w:t>ῖ</w:t>
      </w:r>
      <w:r>
        <w:rPr>
          <w:rFonts w:eastAsia="Calibri" w:cs="Calibri"/>
          <w:b/>
          <w:bCs/>
          <w:i/>
          <w:iCs/>
          <w:szCs w:val="24"/>
        </w:rPr>
        <w:t xml:space="preserve">. </w:t>
      </w:r>
      <w:r>
        <w:rPr>
          <w:rFonts w:eastAsia="Calibri" w:cs="Calibri"/>
          <w:szCs w:val="24"/>
        </w:rPr>
        <w:t xml:space="preserve">Μπορείτε να τη χρησιμοποιήσετε </w:t>
      </w:r>
      <w:r>
        <w:rPr>
          <w:rFonts w:eastAsia="Calibri" w:cs="Calibri"/>
          <w:b/>
          <w:bCs/>
          <w:szCs w:val="24"/>
        </w:rPr>
        <w:t>σε οποιαδήποτε μορφή της (μέρος του λόγου, πτώση, αριθμό, γένος, έγκλιση, χρόνο)</w:t>
      </w:r>
      <w:r>
        <w:rPr>
          <w:rFonts w:eastAsia="Calibri" w:cs="Calibri"/>
          <w:szCs w:val="24"/>
        </w:rPr>
        <w:t>.</w:t>
      </w:r>
    </w:p>
    <w:p w14:paraId="0FEAF792" w14:textId="77777777" w:rsidR="00294B62" w:rsidRDefault="000C3F4F">
      <w:pPr>
        <w:spacing w:line="360" w:lineRule="auto"/>
        <w:jc w:val="right"/>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Μονάδες 10</w:t>
      </w:r>
    </w:p>
    <w:p w14:paraId="4428439A" w14:textId="77777777" w:rsidR="00294B62" w:rsidRDefault="00294B62">
      <w:pPr>
        <w:spacing w:line="360" w:lineRule="auto"/>
        <w:jc w:val="right"/>
      </w:pPr>
    </w:p>
    <w:p w14:paraId="57B64130" w14:textId="77777777" w:rsidR="00294B62" w:rsidRDefault="00294B62">
      <w:pPr>
        <w:pStyle w:val="a4"/>
        <w:spacing w:line="360" w:lineRule="auto"/>
        <w:ind w:left="0"/>
        <w:rPr>
          <w:b/>
          <w:bCs/>
          <w:szCs w:val="24"/>
        </w:rPr>
      </w:pPr>
    </w:p>
    <w:p w14:paraId="05EFAAE7" w14:textId="77777777" w:rsidR="00294B62" w:rsidRDefault="00294B62"/>
    <w:sectPr w:rsidR="00294B6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A4A7" w14:textId="77777777" w:rsidR="000C3F4F" w:rsidRDefault="000C3F4F">
      <w:pPr>
        <w:spacing w:line="240" w:lineRule="auto"/>
      </w:pPr>
      <w:r>
        <w:separator/>
      </w:r>
    </w:p>
  </w:endnote>
  <w:endnote w:type="continuationSeparator" w:id="0">
    <w:p w14:paraId="5E73E720" w14:textId="77777777" w:rsidR="000C3F4F" w:rsidRDefault="000C3F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Medium">
    <w:altName w:val="Cambria"/>
    <w:charset w:val="A1"/>
    <w:family w:val="roman"/>
    <w:pitch w:val="default"/>
    <w:sig w:usb0="00000000"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UB-Front">
    <w:altName w:val="Calibri"/>
    <w:charset w:val="A1"/>
    <w:family w:val="auto"/>
    <w:pitch w:val="default"/>
    <w:sig w:usb0="00000000" w:usb1="00000000" w:usb2="00000000" w:usb3="00000000" w:csb0="00000008" w:csb1="00000000"/>
  </w:font>
  <w:font w:name="UB-Front-Italic">
    <w:altName w:val="Calibri"/>
    <w:charset w:val="A1"/>
    <w:family w:val="auto"/>
    <w:pitch w:val="default"/>
    <w:sig w:usb0="00000000" w:usb1="00000000" w:usb2="00000000" w:usb3="00000000" w:csb0="00000008"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E0153" w14:textId="77777777" w:rsidR="000C3F4F" w:rsidRDefault="000C3F4F">
      <w:r>
        <w:separator/>
      </w:r>
    </w:p>
  </w:footnote>
  <w:footnote w:type="continuationSeparator" w:id="0">
    <w:p w14:paraId="2936D3D4" w14:textId="77777777" w:rsidR="000C3F4F" w:rsidRDefault="000C3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B09E"/>
    <w:multiLevelType w:val="multilevel"/>
    <w:tmpl w:val="0526B0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E68DC21"/>
    <w:multiLevelType w:val="multilevel"/>
    <w:tmpl w:val="6E68DC2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AA1"/>
    <w:rsid w:val="00075465"/>
    <w:rsid w:val="000C3F4F"/>
    <w:rsid w:val="001852F6"/>
    <w:rsid w:val="002134B6"/>
    <w:rsid w:val="00271FEE"/>
    <w:rsid w:val="00294B62"/>
    <w:rsid w:val="002B1351"/>
    <w:rsid w:val="002E7F5E"/>
    <w:rsid w:val="00434BE4"/>
    <w:rsid w:val="00457D16"/>
    <w:rsid w:val="00465EF7"/>
    <w:rsid w:val="00493FB8"/>
    <w:rsid w:val="004A4AA1"/>
    <w:rsid w:val="00533CF0"/>
    <w:rsid w:val="005E1DF1"/>
    <w:rsid w:val="00613292"/>
    <w:rsid w:val="0063688B"/>
    <w:rsid w:val="006813D0"/>
    <w:rsid w:val="00685A92"/>
    <w:rsid w:val="00696437"/>
    <w:rsid w:val="00745913"/>
    <w:rsid w:val="00750B7F"/>
    <w:rsid w:val="007779FE"/>
    <w:rsid w:val="0086254F"/>
    <w:rsid w:val="009057D4"/>
    <w:rsid w:val="00954990"/>
    <w:rsid w:val="009A2390"/>
    <w:rsid w:val="009E6CC2"/>
    <w:rsid w:val="009E7C28"/>
    <w:rsid w:val="00A003C1"/>
    <w:rsid w:val="00B323EE"/>
    <w:rsid w:val="00BE498A"/>
    <w:rsid w:val="00C15105"/>
    <w:rsid w:val="00CD0363"/>
    <w:rsid w:val="00E20EC9"/>
    <w:rsid w:val="00E96100"/>
    <w:rsid w:val="00EA1246"/>
    <w:rsid w:val="3AC11434"/>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85A3"/>
  <w15:docId w15:val="{0BBA0146-1AD1-4DE6-BC6F-502EB270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jc w:val="both"/>
    </w:pPr>
    <w:rPr>
      <w:rFonts w:ascii="Calibri"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Char"/>
    <w:qFormat/>
    <w:pPr>
      <w:spacing w:after="200"/>
      <w:ind w:left="720"/>
      <w:contextualSpacing/>
      <w:jc w:val="left"/>
    </w:pPr>
    <w:rPr>
      <w:rFonts w:eastAsia="Times New Roman" w:cs="Times New Roman"/>
    </w:rPr>
  </w:style>
  <w:style w:type="character" w:customStyle="1" w:styleId="Char">
    <w:name w:val="Παράγραφος λίστας Char"/>
    <w:basedOn w:val="a0"/>
    <w:link w:val="a4"/>
    <w:qFormat/>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695</Words>
  <Characters>3754</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7</cp:revision>
  <cp:lastPrinted>2022-10-01T16:05:00Z</cp:lastPrinted>
  <dcterms:created xsi:type="dcterms:W3CDTF">2022-09-23T06:12:00Z</dcterms:created>
  <dcterms:modified xsi:type="dcterms:W3CDTF">2022-10-01T16:05:00Z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6A56604C9C3C4EAE91E127DABC129016</vt:lpwstr>
  </property>
</Properties>
</file>