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BF7" w:rsidRDefault="00A95562" w:rsidP="007E6BF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</w:t>
      </w:r>
      <w:r w:rsidR="007E6BF7">
        <w:rPr>
          <w:b/>
          <w:sz w:val="24"/>
          <w:szCs w:val="24"/>
        </w:rPr>
        <w:t>ση</w:t>
      </w:r>
      <w:bookmarkStart w:id="0" w:name="_GoBack"/>
      <w:bookmarkEnd w:id="0"/>
    </w:p>
    <w:p w:rsidR="007E6BF7" w:rsidRDefault="003E4FFC" w:rsidP="007E6BF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Η κλινική εικόνα της Ελένης είναι να φέρει κοκκινίλες-φαγούρα και ξηρότητα σαν έκζεμα</w:t>
      </w:r>
      <w:r w:rsidR="007E6BF7">
        <w:rPr>
          <w:sz w:val="24"/>
          <w:szCs w:val="24"/>
        </w:rPr>
        <w:t>.</w:t>
      </w:r>
      <w:r w:rsidR="00E75B2C">
        <w:rPr>
          <w:sz w:val="24"/>
          <w:szCs w:val="24"/>
        </w:rPr>
        <w:t xml:space="preserve"> Σε σοβαρές περιπτώσεις η κοκκινίλα είναι πιο έντονη με φυσαλίδες, φαγούρα, οίδημα, πόνο και ερυθρότητα.</w:t>
      </w:r>
    </w:p>
    <w:p w:rsidR="007E6BF7" w:rsidRDefault="007E6BF7" w:rsidP="007E6BF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490402">
        <w:rPr>
          <w:sz w:val="24"/>
          <w:szCs w:val="24"/>
        </w:rPr>
        <w:t xml:space="preserve">Η τοξική αντίδραση προκαλείτε από συστατικά τα οποία έχουν τοξική δράση στο δέρμα και λέγονται καυστικά ή ερεθιστικά. Μια ερεθιστική ουσία ερεθίζει κάθε δέρμα με το οποίο θα έρθει σε επαφή λιγότερο ή περισσότερο ανάλογα με την ποιότητα του δέρματος (δέρμα ξηρό, λιπαρό, κ.α.). </w:t>
      </w:r>
    </w:p>
    <w:p w:rsidR="007E6BF7" w:rsidRDefault="007E6BF7" w:rsidP="007E6BF7"/>
    <w:p w:rsidR="009103A7" w:rsidRPr="00622336" w:rsidRDefault="009103A7" w:rsidP="00622336">
      <w:pPr>
        <w:spacing w:after="0" w:line="360" w:lineRule="auto"/>
        <w:jc w:val="both"/>
        <w:rPr>
          <w:b/>
          <w:sz w:val="24"/>
          <w:szCs w:val="24"/>
        </w:rPr>
      </w:pPr>
    </w:p>
    <w:sectPr w:rsidR="009103A7" w:rsidRPr="00622336" w:rsidSect="00482C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264EE"/>
    <w:multiLevelType w:val="hybridMultilevel"/>
    <w:tmpl w:val="A0DA3D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686"/>
    <w:rsid w:val="00033EAE"/>
    <w:rsid w:val="000F17EE"/>
    <w:rsid w:val="00274D6F"/>
    <w:rsid w:val="003D1A6B"/>
    <w:rsid w:val="003D7319"/>
    <w:rsid w:val="003E4FFC"/>
    <w:rsid w:val="00482CA5"/>
    <w:rsid w:val="00490402"/>
    <w:rsid w:val="004E7EA9"/>
    <w:rsid w:val="00622336"/>
    <w:rsid w:val="00722628"/>
    <w:rsid w:val="007515EA"/>
    <w:rsid w:val="00763686"/>
    <w:rsid w:val="007E6BF7"/>
    <w:rsid w:val="00890427"/>
    <w:rsid w:val="009103A7"/>
    <w:rsid w:val="009734AA"/>
    <w:rsid w:val="00A448E4"/>
    <w:rsid w:val="00A674ED"/>
    <w:rsid w:val="00A95562"/>
    <w:rsid w:val="00B4093F"/>
    <w:rsid w:val="00BE38FE"/>
    <w:rsid w:val="00CF00D6"/>
    <w:rsid w:val="00E75B2C"/>
    <w:rsid w:val="00E96164"/>
    <w:rsid w:val="00FC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6C53"/>
  <w15:docId w15:val="{BBB3D1A8-1A33-4676-A4C1-F12A0186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5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Mitsikaris</cp:lastModifiedBy>
  <cp:revision>8</cp:revision>
  <dcterms:created xsi:type="dcterms:W3CDTF">2022-09-23T11:59:00Z</dcterms:created>
  <dcterms:modified xsi:type="dcterms:W3CDTF">2022-09-24T17:42:00Z</dcterms:modified>
</cp:coreProperties>
</file>