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80C" w:rsidRPr="00ED12C0" w:rsidRDefault="00A275BC" w:rsidP="005340F5">
      <w:pPr>
        <w:autoSpaceDE w:val="0"/>
        <w:autoSpaceDN w:val="0"/>
        <w:adjustRightInd w:val="0"/>
        <w:spacing w:after="0" w:line="360" w:lineRule="auto"/>
        <w:ind w:left="357" w:hanging="357"/>
        <w:jc w:val="both"/>
        <w:rPr>
          <w:rFonts w:eastAsiaTheme="majorEastAsia" w:cstheme="minorHAnsi"/>
          <w:b/>
          <w:bCs/>
          <w:sz w:val="24"/>
          <w:szCs w:val="24"/>
        </w:rPr>
      </w:pPr>
      <w:r w:rsidRPr="00ED12C0">
        <w:rPr>
          <w:rFonts w:eastAsiaTheme="majorEastAsia" w:cstheme="minorHAnsi"/>
          <w:b/>
          <w:bCs/>
          <w:sz w:val="24"/>
          <w:szCs w:val="24"/>
        </w:rPr>
        <w:t>ΑΠΑΝΤΗΣΗ ΘΕΜΑΤΟΣ 2</w:t>
      </w:r>
      <w:r w:rsidRPr="00ED12C0">
        <w:rPr>
          <w:rFonts w:eastAsiaTheme="majorEastAsia" w:cstheme="minorHAnsi"/>
          <w:b/>
          <w:bCs/>
          <w:sz w:val="24"/>
          <w:szCs w:val="24"/>
          <w:vertAlign w:val="superscript"/>
        </w:rPr>
        <w:t>ΟΥ</w:t>
      </w:r>
      <w:r w:rsidRPr="00ED12C0">
        <w:rPr>
          <w:rFonts w:eastAsiaTheme="majorEastAsia" w:cstheme="minorHAnsi"/>
          <w:b/>
          <w:bCs/>
          <w:sz w:val="24"/>
          <w:szCs w:val="24"/>
        </w:rPr>
        <w:t xml:space="preserve"> </w:t>
      </w:r>
    </w:p>
    <w:p w:rsidR="005E080C" w:rsidRPr="00ED12C0" w:rsidRDefault="00A275BC" w:rsidP="005340F5">
      <w:pPr>
        <w:spacing w:after="0" w:line="360" w:lineRule="auto"/>
        <w:ind w:left="357" w:hanging="357"/>
        <w:jc w:val="both"/>
        <w:rPr>
          <w:rFonts w:cstheme="minorHAnsi"/>
          <w:sz w:val="24"/>
          <w:szCs w:val="24"/>
        </w:rPr>
      </w:pPr>
      <w:r w:rsidRPr="00ED12C0">
        <w:rPr>
          <w:rFonts w:cstheme="minorHAnsi"/>
          <w:b/>
          <w:sz w:val="24"/>
          <w:szCs w:val="24"/>
        </w:rPr>
        <w:t>α)</w:t>
      </w:r>
      <w:r w:rsidRPr="00ED12C0">
        <w:rPr>
          <w:rFonts w:cstheme="minorHAnsi"/>
          <w:sz w:val="24"/>
          <w:szCs w:val="24"/>
        </w:rPr>
        <w:t xml:space="preserve"> Αντικείμενο της Πολιτικής Οικονομίας (ή της Οικονομικής Επιστήμης) είναι η μελέτη των οικονομικών προβλημάτων που δημιουργούνται μέσα σε μια κοινωνία. Τα προβλήματα αυτά είναι πολλά και ποικίλα  (μον</w:t>
      </w:r>
      <w:r w:rsidR="00407A9C" w:rsidRPr="00ED12C0">
        <w:rPr>
          <w:rFonts w:cstheme="minorHAnsi"/>
          <w:sz w:val="24"/>
          <w:szCs w:val="24"/>
        </w:rPr>
        <w:t>.</w:t>
      </w:r>
      <w:r w:rsidRPr="00ED12C0">
        <w:rPr>
          <w:rFonts w:cstheme="minorHAnsi"/>
          <w:sz w:val="24"/>
          <w:szCs w:val="24"/>
        </w:rPr>
        <w:t xml:space="preserve"> 3). Όμως μπορούν να καταταγούν σε τέσσερις κατηγορίες, που μπορούν να εκφραστούν με την μορφή ερωτημάτων ως εξής:</w:t>
      </w:r>
    </w:p>
    <w:p w:rsidR="00606B4B" w:rsidRPr="00ED12C0" w:rsidRDefault="00A275BC" w:rsidP="005340F5">
      <w:pPr>
        <w:spacing w:after="0" w:line="360" w:lineRule="auto"/>
        <w:ind w:left="357" w:hanging="357"/>
        <w:jc w:val="both"/>
        <w:rPr>
          <w:sz w:val="24"/>
          <w:szCs w:val="24"/>
        </w:rPr>
      </w:pPr>
      <w:r w:rsidRPr="00ED12C0">
        <w:rPr>
          <w:sz w:val="24"/>
          <w:szCs w:val="24"/>
        </w:rPr>
        <w:t>(</w:t>
      </w:r>
      <w:r w:rsidRPr="00ED12C0">
        <w:rPr>
          <w:rFonts w:cstheme="minorHAnsi"/>
          <w:sz w:val="24"/>
          <w:szCs w:val="24"/>
        </w:rPr>
        <w:t xml:space="preserve">i) Ποια προϊόντα παράγονται σε μια κοινωνία και σε τι ποσότητες, (σε μια ορισμένη χρονική περίοδο, π .χ. ένα έτος); </w:t>
      </w:r>
    </w:p>
    <w:p w:rsidR="00606B4B" w:rsidRPr="00ED12C0" w:rsidRDefault="00A275BC" w:rsidP="005340F5">
      <w:pPr>
        <w:spacing w:after="0" w:line="360" w:lineRule="auto"/>
        <w:ind w:left="357" w:hanging="357"/>
        <w:jc w:val="both"/>
        <w:rPr>
          <w:sz w:val="24"/>
          <w:szCs w:val="24"/>
        </w:rPr>
      </w:pPr>
      <w:r w:rsidRPr="00ED12C0">
        <w:rPr>
          <w:sz w:val="24"/>
          <w:szCs w:val="24"/>
        </w:rPr>
        <w:t>(</w:t>
      </w:r>
      <w:r w:rsidRPr="00ED12C0">
        <w:rPr>
          <w:rFonts w:cstheme="minorHAnsi"/>
          <w:sz w:val="24"/>
          <w:szCs w:val="24"/>
        </w:rPr>
        <w:t xml:space="preserve">ii) Με ποιον τρόπο παράγονται αυτά τα προϊόντα; </w:t>
      </w:r>
    </w:p>
    <w:p w:rsidR="00606B4B" w:rsidRPr="00ED12C0" w:rsidRDefault="00A275BC" w:rsidP="005340F5">
      <w:pPr>
        <w:spacing w:after="0" w:line="360" w:lineRule="auto"/>
        <w:ind w:left="357" w:hanging="357"/>
        <w:jc w:val="both"/>
        <w:rPr>
          <w:sz w:val="24"/>
          <w:szCs w:val="24"/>
        </w:rPr>
      </w:pPr>
      <w:r w:rsidRPr="00ED12C0">
        <w:rPr>
          <w:sz w:val="24"/>
          <w:szCs w:val="24"/>
        </w:rPr>
        <w:t>(</w:t>
      </w:r>
      <w:r w:rsidRPr="00ED12C0">
        <w:rPr>
          <w:rFonts w:cstheme="minorHAnsi"/>
          <w:sz w:val="24"/>
          <w:szCs w:val="24"/>
        </w:rPr>
        <w:t xml:space="preserve">iii) Πώς γίνεται η διανομή των προϊόντων στα μέλη της κοινωνίας; </w:t>
      </w:r>
    </w:p>
    <w:p w:rsidR="00606B4B" w:rsidRPr="00ED12C0" w:rsidRDefault="00A275BC" w:rsidP="005340F5">
      <w:pPr>
        <w:spacing w:after="0" w:line="360" w:lineRule="auto"/>
        <w:ind w:left="357" w:hanging="357"/>
        <w:jc w:val="both"/>
        <w:rPr>
          <w:sz w:val="24"/>
          <w:szCs w:val="24"/>
        </w:rPr>
      </w:pPr>
      <w:r w:rsidRPr="00ED12C0">
        <w:rPr>
          <w:sz w:val="24"/>
          <w:szCs w:val="24"/>
        </w:rPr>
        <w:t>(</w:t>
      </w:r>
      <w:r w:rsidRPr="00ED12C0">
        <w:rPr>
          <w:rFonts w:cstheme="minorHAnsi"/>
          <w:sz w:val="24"/>
          <w:szCs w:val="24"/>
        </w:rPr>
        <w:t>iv) Πώς μπορεί να αυξηθεί η ποσότητα των παραγόμενων προϊόντων πώς δηλαδή αναπτύσσεται η οικονομία μιας κοινωνίας (μον</w:t>
      </w:r>
      <w:r w:rsidR="003A26EC" w:rsidRPr="00ED12C0">
        <w:rPr>
          <w:rFonts w:cstheme="minorHAnsi"/>
          <w:sz w:val="24"/>
          <w:szCs w:val="24"/>
        </w:rPr>
        <w:t xml:space="preserve">. </w:t>
      </w:r>
      <w:r w:rsidRPr="00ED12C0">
        <w:rPr>
          <w:rFonts w:cstheme="minorHAnsi"/>
          <w:sz w:val="24"/>
          <w:szCs w:val="24"/>
        </w:rPr>
        <w:t>12).</w:t>
      </w:r>
    </w:p>
    <w:p w:rsidR="005E080C" w:rsidRPr="00ED12C0" w:rsidRDefault="00A275BC" w:rsidP="005340F5">
      <w:pPr>
        <w:spacing w:after="0" w:line="360" w:lineRule="auto"/>
        <w:ind w:left="7727" w:hanging="357"/>
        <w:jc w:val="both"/>
        <w:rPr>
          <w:rFonts w:cstheme="minorHAnsi"/>
          <w:sz w:val="24"/>
          <w:szCs w:val="24"/>
        </w:rPr>
      </w:pPr>
      <w:r w:rsidRPr="00ED12C0">
        <w:rPr>
          <w:rFonts w:cstheme="minorHAnsi"/>
          <w:b/>
          <w:sz w:val="24"/>
          <w:szCs w:val="24"/>
        </w:rPr>
        <w:t>Μονάδες 15</w:t>
      </w:r>
    </w:p>
    <w:p w:rsidR="001C7F61" w:rsidRPr="00ED12C0" w:rsidRDefault="00A275BC" w:rsidP="005340F5">
      <w:pPr>
        <w:spacing w:after="0" w:line="360" w:lineRule="auto"/>
        <w:ind w:left="357" w:hanging="357"/>
        <w:jc w:val="both"/>
        <w:rPr>
          <w:sz w:val="24"/>
          <w:szCs w:val="24"/>
        </w:rPr>
      </w:pPr>
      <w:r w:rsidRPr="00ED12C0">
        <w:rPr>
          <w:b/>
          <w:sz w:val="24"/>
          <w:szCs w:val="24"/>
        </w:rPr>
        <w:t>β)</w:t>
      </w:r>
      <w:r w:rsidRPr="00ED12C0">
        <w:rPr>
          <w:sz w:val="24"/>
          <w:szCs w:val="24"/>
        </w:rPr>
        <w:t xml:space="preserve"> Το πρώτο ερώτημα αφορά τις ενέργειες που πρέπει να κάνει ο Κρούσος για να επιβιώσει, δηλ. για να εξασφαλίσει τροφή, ένδυση και στέγη. Τι θα κάνει ο Κρούσος; Θα συλλέξει καρπούς από τα δέντρα και τα φυτά, θα ψαρέψει ή θα κυνηγήσει, για να εξασφαλίσει τροφή; Θα κατασκευάσει μια καλύβα ή θα βρει κάποια σπηλιά για να μην παγώσει τη νύχτα; Τα ερωτήματα αυτά είναι ουσιαστικά και έχουν σχέση με το ποια και πόσα προϊόντα θα παραχθούν σ' αυτήν την οικονομία με τους δεδομένους οικονομικούς πόρους.</w:t>
      </w:r>
    </w:p>
    <w:p w:rsidR="00606B4B" w:rsidRPr="00ED12C0" w:rsidRDefault="00A275BC" w:rsidP="005340F5">
      <w:pPr>
        <w:spacing w:after="0" w:line="360" w:lineRule="auto"/>
        <w:ind w:left="357" w:hanging="357"/>
        <w:jc w:val="both"/>
        <w:rPr>
          <w:sz w:val="24"/>
          <w:szCs w:val="24"/>
        </w:rPr>
      </w:pPr>
      <w:r w:rsidRPr="00ED12C0">
        <w:rPr>
          <w:sz w:val="24"/>
          <w:szCs w:val="24"/>
        </w:rPr>
        <w:t xml:space="preserve"> </w:t>
      </w:r>
      <w:r w:rsidR="00612A33" w:rsidRPr="00ED12C0">
        <w:rPr>
          <w:sz w:val="24"/>
          <w:szCs w:val="24"/>
        </w:rPr>
        <w:t xml:space="preserve">     </w:t>
      </w:r>
      <w:r w:rsidRPr="00ED12C0">
        <w:rPr>
          <w:sz w:val="24"/>
          <w:szCs w:val="24"/>
        </w:rPr>
        <w:t xml:space="preserve">Ας υποθέσουμε ότι ο Κρούσος αποφασίζει να φτιάξει μια καλύβα. Τι υλικά από εκείνα που διαθέτει θα χρησιμοποιήσει; Πώς θα τα συνδυάσει; Σε ποιο σημείο του νησιού θα τη φτιάξει; Τα ερωτήματα αυτά έχουν σχέση με τον τρόπο με τον οποίο γίνεται η παραγωγή, με τη δεύτερη δηλ. κατηγορία προβλημάτων. Στην ουσία αναφέρονται στην τεχνολογία της παραγωγικής διαδικασίας. </w:t>
      </w:r>
    </w:p>
    <w:p w:rsidR="00606B4B" w:rsidRPr="00ED12C0" w:rsidRDefault="00612A33" w:rsidP="005340F5">
      <w:pPr>
        <w:spacing w:after="0" w:line="360" w:lineRule="auto"/>
        <w:ind w:left="357" w:hanging="357"/>
        <w:jc w:val="both"/>
        <w:rPr>
          <w:sz w:val="24"/>
          <w:szCs w:val="24"/>
        </w:rPr>
      </w:pPr>
      <w:r w:rsidRPr="00ED12C0">
        <w:rPr>
          <w:sz w:val="24"/>
          <w:szCs w:val="24"/>
        </w:rPr>
        <w:t xml:space="preserve">     </w:t>
      </w:r>
      <w:r w:rsidR="00A275BC" w:rsidRPr="00ED12C0">
        <w:rPr>
          <w:sz w:val="24"/>
          <w:szCs w:val="24"/>
        </w:rPr>
        <w:t xml:space="preserve">Το τρίτο, της διανομής των προϊόντων, δεν έχει έννοια στην περίπτωση της οικονομίας του ενός ατόμου. Ότι παράγει ο Κρούσος με τα διαθέσιμα υλικά ανήκει σε αυτόν διότι δεν υπάρχει άλλο άτομο. Αν υπήρχε και συμμετείχε στην παραγωγή σε συνεργασία με τον </w:t>
      </w:r>
      <w:proofErr w:type="spellStart"/>
      <w:r w:rsidR="00A275BC" w:rsidRPr="00ED12C0">
        <w:rPr>
          <w:sz w:val="24"/>
          <w:szCs w:val="24"/>
        </w:rPr>
        <w:t>Κρούσο</w:t>
      </w:r>
      <w:proofErr w:type="spellEnd"/>
      <w:r w:rsidR="00A275BC" w:rsidRPr="00ED12C0">
        <w:rPr>
          <w:sz w:val="24"/>
          <w:szCs w:val="24"/>
        </w:rPr>
        <w:t xml:space="preserve">, τότε θα προέκυπτε το πρόβλημα της διανομής των προϊόντων μεταξύ των δύο ατόμων. </w:t>
      </w:r>
    </w:p>
    <w:p w:rsidR="00E968B9" w:rsidRPr="00ED12C0" w:rsidRDefault="00E968B9" w:rsidP="005340F5">
      <w:pPr>
        <w:spacing w:after="0" w:line="360" w:lineRule="auto"/>
        <w:ind w:left="357" w:hanging="357"/>
        <w:jc w:val="both"/>
        <w:rPr>
          <w:sz w:val="24"/>
          <w:szCs w:val="24"/>
        </w:rPr>
      </w:pPr>
      <w:r w:rsidRPr="00ED12C0">
        <w:rPr>
          <w:sz w:val="24"/>
          <w:szCs w:val="24"/>
        </w:rPr>
        <w:t xml:space="preserve">      </w:t>
      </w:r>
      <w:r w:rsidR="00A275BC" w:rsidRPr="00ED12C0">
        <w:rPr>
          <w:sz w:val="24"/>
          <w:szCs w:val="24"/>
        </w:rPr>
        <w:t xml:space="preserve">Το τέταρτο, αυτό της οικονομικής ανάπτυξης, έχει σχέση με τους τρόπους που πρέπει να σκεφτεί ο Κρούσος, για να αυξήσει την ποσότητα των προϊόντων που μπορεί να παράγει. Μπορεί, π.χ., να φτιάξει δίχτυ για να ψαρεύει μεγαλύτερη ποσότητα ψαριών, </w:t>
      </w:r>
      <w:r w:rsidR="00A275BC" w:rsidRPr="00ED12C0">
        <w:rPr>
          <w:sz w:val="24"/>
          <w:szCs w:val="24"/>
        </w:rPr>
        <w:lastRenderedPageBreak/>
        <w:t>να επινοήσει παγίδες για να πιάνει ζώα ή να φτιάξει σκάλες για τη συλλογή των καρπών. Με τους τρόπους αυτούς ο Κρούσος δημιουργεί κεφάλαιο και τεχνολογία και αναπτύσσει την οικονομία του.</w:t>
      </w:r>
    </w:p>
    <w:p w:rsidR="00EF0580" w:rsidRPr="00ED12C0" w:rsidRDefault="00A275BC" w:rsidP="005340F5">
      <w:pPr>
        <w:spacing w:after="0" w:line="360" w:lineRule="auto"/>
        <w:ind w:left="7727" w:hanging="357"/>
        <w:jc w:val="both"/>
        <w:rPr>
          <w:rFonts w:cstheme="minorHAnsi"/>
          <w:sz w:val="24"/>
          <w:szCs w:val="24"/>
        </w:rPr>
      </w:pPr>
      <w:r w:rsidRPr="00ED12C0">
        <w:rPr>
          <w:rFonts w:cstheme="minorHAnsi"/>
          <w:b/>
          <w:sz w:val="24"/>
          <w:szCs w:val="24"/>
        </w:rPr>
        <w:t>Μονάδες 8</w:t>
      </w:r>
    </w:p>
    <w:p w:rsidR="005E080C" w:rsidRPr="00ED12C0" w:rsidRDefault="00A275BC" w:rsidP="005340F5">
      <w:pPr>
        <w:spacing w:after="0" w:line="360" w:lineRule="auto"/>
        <w:ind w:left="357" w:hanging="357"/>
        <w:jc w:val="both"/>
        <w:rPr>
          <w:sz w:val="24"/>
          <w:szCs w:val="24"/>
        </w:rPr>
      </w:pPr>
      <w:r w:rsidRPr="00ED12C0">
        <w:rPr>
          <w:b/>
          <w:sz w:val="24"/>
          <w:szCs w:val="24"/>
        </w:rPr>
        <w:t xml:space="preserve">γ) </w:t>
      </w:r>
      <w:r w:rsidRPr="00ED12C0">
        <w:rPr>
          <w:sz w:val="24"/>
          <w:szCs w:val="24"/>
        </w:rPr>
        <w:t>Η οικονομία του Ροβινσώνα Κρούσου περιέχει ένα στοιχείο που την κάνει εξαιρετικά απλή και διαφορετική από τις σύγχρονες οικονομίες. Το στοιχείο αυτό είναι ότι όλες οι αποφάσεις λαμβάνονται από το ίδιο άτομο. Αντίθετα, στις σύγχρονες οικονομίες εκατομμύρια άτομα παίρνουν ταυτόχρονα, αλλά χωριστά τις δικές τους αποφάσεις και το αποτέλεσμα αυτών των αποφάσεων προκύπτει μέσω πολύπλοκων μηχανισμών.</w:t>
      </w:r>
    </w:p>
    <w:p w:rsidR="005E080C" w:rsidRPr="00ED12C0" w:rsidRDefault="00A275BC" w:rsidP="005340F5">
      <w:pPr>
        <w:spacing w:after="0" w:line="360" w:lineRule="auto"/>
        <w:ind w:left="7727" w:hanging="357"/>
        <w:jc w:val="both"/>
        <w:rPr>
          <w:b/>
          <w:sz w:val="24"/>
          <w:szCs w:val="24"/>
        </w:rPr>
      </w:pPr>
      <w:r w:rsidRPr="00ED12C0">
        <w:rPr>
          <w:b/>
          <w:sz w:val="24"/>
          <w:szCs w:val="24"/>
        </w:rPr>
        <w:t>Μονάδες 2</w:t>
      </w:r>
    </w:p>
    <w:p w:rsidR="005E080C" w:rsidRPr="00ED12C0" w:rsidRDefault="00ED12C0" w:rsidP="005340F5">
      <w:pPr>
        <w:spacing w:after="0" w:line="360" w:lineRule="auto"/>
        <w:ind w:left="357" w:hanging="357"/>
        <w:jc w:val="both"/>
        <w:rPr>
          <w:sz w:val="24"/>
          <w:szCs w:val="24"/>
        </w:rPr>
      </w:pPr>
      <w:bookmarkStart w:id="0" w:name="_GoBack"/>
      <w:bookmarkEnd w:id="0"/>
    </w:p>
    <w:p w:rsidR="005E080C" w:rsidRPr="00ED12C0" w:rsidRDefault="00ED12C0" w:rsidP="005340F5">
      <w:pPr>
        <w:spacing w:line="360" w:lineRule="auto"/>
        <w:ind w:left="357" w:hanging="357"/>
        <w:jc w:val="both"/>
        <w:rPr>
          <w:sz w:val="24"/>
          <w:szCs w:val="24"/>
        </w:rPr>
      </w:pPr>
    </w:p>
    <w:p w:rsidR="000551C7" w:rsidRPr="00ED12C0" w:rsidRDefault="00ED12C0" w:rsidP="005340F5">
      <w:pPr>
        <w:spacing w:line="360" w:lineRule="auto"/>
        <w:ind w:left="357" w:hanging="357"/>
        <w:jc w:val="both"/>
        <w:rPr>
          <w:sz w:val="24"/>
          <w:szCs w:val="24"/>
        </w:rPr>
      </w:pPr>
    </w:p>
    <w:sectPr w:rsidR="000551C7" w:rsidRPr="00ED12C0" w:rsidSect="00B60750">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052003"/>
    <w:multiLevelType w:val="hybridMultilevel"/>
    <w:tmpl w:val="7764AEC8"/>
    <w:lvl w:ilvl="0" w:tplc="B6600986">
      <w:start w:val="1"/>
      <w:numFmt w:val="decimal"/>
      <w:lvlText w:val="%1."/>
      <w:lvlJc w:val="left"/>
      <w:pPr>
        <w:ind w:left="720" w:hanging="360"/>
      </w:pPr>
    </w:lvl>
    <w:lvl w:ilvl="1" w:tplc="9BE2D448">
      <w:start w:val="1"/>
      <w:numFmt w:val="decimal"/>
      <w:lvlText w:val="%2."/>
      <w:lvlJc w:val="left"/>
      <w:pPr>
        <w:ind w:left="1440" w:hanging="1080"/>
      </w:pPr>
    </w:lvl>
    <w:lvl w:ilvl="2" w:tplc="5ABE7CD4">
      <w:start w:val="1"/>
      <w:numFmt w:val="decimal"/>
      <w:lvlText w:val="%3."/>
      <w:lvlJc w:val="left"/>
      <w:pPr>
        <w:ind w:left="2160" w:hanging="1980"/>
      </w:pPr>
    </w:lvl>
    <w:lvl w:ilvl="3" w:tplc="34E0E17C">
      <w:start w:val="1"/>
      <w:numFmt w:val="decimal"/>
      <w:lvlText w:val="%4."/>
      <w:lvlJc w:val="left"/>
      <w:pPr>
        <w:ind w:left="2880" w:hanging="2520"/>
      </w:pPr>
    </w:lvl>
    <w:lvl w:ilvl="4" w:tplc="F11C7762">
      <w:start w:val="1"/>
      <w:numFmt w:val="decimal"/>
      <w:lvlText w:val="%5."/>
      <w:lvlJc w:val="left"/>
      <w:pPr>
        <w:ind w:left="3600" w:hanging="3240"/>
      </w:pPr>
    </w:lvl>
    <w:lvl w:ilvl="5" w:tplc="5F244332">
      <w:start w:val="1"/>
      <w:numFmt w:val="decimal"/>
      <w:lvlText w:val="%6."/>
      <w:lvlJc w:val="left"/>
      <w:pPr>
        <w:ind w:left="4320" w:hanging="4140"/>
      </w:pPr>
    </w:lvl>
    <w:lvl w:ilvl="6" w:tplc="619C22C4">
      <w:start w:val="1"/>
      <w:numFmt w:val="decimal"/>
      <w:lvlText w:val="%7."/>
      <w:lvlJc w:val="left"/>
      <w:pPr>
        <w:ind w:left="5040" w:hanging="4680"/>
      </w:pPr>
    </w:lvl>
    <w:lvl w:ilvl="7" w:tplc="0CE4D2AE">
      <w:start w:val="1"/>
      <w:numFmt w:val="decimal"/>
      <w:lvlText w:val="%8."/>
      <w:lvlJc w:val="left"/>
      <w:pPr>
        <w:ind w:left="5760" w:hanging="5400"/>
      </w:pPr>
    </w:lvl>
    <w:lvl w:ilvl="8" w:tplc="1BCE3060">
      <w:start w:val="1"/>
      <w:numFmt w:val="decimal"/>
      <w:lvlText w:val="%9."/>
      <w:lvlJc w:val="left"/>
      <w:pPr>
        <w:ind w:left="6480" w:hanging="6300"/>
      </w:pPr>
    </w:lvl>
  </w:abstractNum>
  <w:abstractNum w:abstractNumId="1">
    <w:nsid w:val="68B544C1"/>
    <w:multiLevelType w:val="hybridMultilevel"/>
    <w:tmpl w:val="A6663114"/>
    <w:lvl w:ilvl="0" w:tplc="375E690A">
      <w:numFmt w:val="bullet"/>
      <w:lvlText w:val=""/>
      <w:lvlJc w:val="left"/>
      <w:pPr>
        <w:ind w:left="720" w:hanging="360"/>
      </w:pPr>
      <w:rPr>
        <w:rFonts w:ascii="Symbol" w:hAnsi="Symbol"/>
      </w:rPr>
    </w:lvl>
    <w:lvl w:ilvl="1" w:tplc="1A1034EC">
      <w:numFmt w:val="bullet"/>
      <w:lvlText w:val="o"/>
      <w:lvlJc w:val="left"/>
      <w:pPr>
        <w:ind w:left="1440" w:hanging="1080"/>
      </w:pPr>
      <w:rPr>
        <w:rFonts w:ascii="Courier New" w:hAnsi="Courier New"/>
      </w:rPr>
    </w:lvl>
    <w:lvl w:ilvl="2" w:tplc="ACF01E2C">
      <w:numFmt w:val="bullet"/>
      <w:lvlText w:val=""/>
      <w:lvlJc w:val="left"/>
      <w:pPr>
        <w:ind w:left="2160" w:hanging="1800"/>
      </w:pPr>
    </w:lvl>
    <w:lvl w:ilvl="3" w:tplc="023406EA">
      <w:numFmt w:val="bullet"/>
      <w:lvlText w:val=""/>
      <w:lvlJc w:val="left"/>
      <w:pPr>
        <w:ind w:left="2880" w:hanging="2520"/>
      </w:pPr>
      <w:rPr>
        <w:rFonts w:ascii="Symbol" w:hAnsi="Symbol"/>
      </w:rPr>
    </w:lvl>
    <w:lvl w:ilvl="4" w:tplc="792866F2">
      <w:numFmt w:val="bullet"/>
      <w:lvlText w:val="o"/>
      <w:lvlJc w:val="left"/>
      <w:pPr>
        <w:ind w:left="3600" w:hanging="3240"/>
      </w:pPr>
      <w:rPr>
        <w:rFonts w:ascii="Courier New" w:hAnsi="Courier New"/>
      </w:rPr>
    </w:lvl>
    <w:lvl w:ilvl="5" w:tplc="EEA6DEEC">
      <w:numFmt w:val="bullet"/>
      <w:lvlText w:val=""/>
      <w:lvlJc w:val="left"/>
      <w:pPr>
        <w:ind w:left="4320" w:hanging="3960"/>
      </w:pPr>
    </w:lvl>
    <w:lvl w:ilvl="6" w:tplc="AB741E66">
      <w:numFmt w:val="bullet"/>
      <w:lvlText w:val=""/>
      <w:lvlJc w:val="left"/>
      <w:pPr>
        <w:ind w:left="5040" w:hanging="4680"/>
      </w:pPr>
      <w:rPr>
        <w:rFonts w:ascii="Symbol" w:hAnsi="Symbol"/>
      </w:rPr>
    </w:lvl>
    <w:lvl w:ilvl="7" w:tplc="A9A2442A">
      <w:numFmt w:val="bullet"/>
      <w:lvlText w:val="o"/>
      <w:lvlJc w:val="left"/>
      <w:pPr>
        <w:ind w:left="5760" w:hanging="5400"/>
      </w:pPr>
      <w:rPr>
        <w:rFonts w:ascii="Courier New" w:hAnsi="Courier New"/>
      </w:rPr>
    </w:lvl>
    <w:lvl w:ilvl="8" w:tplc="7CAC3098">
      <w:numFmt w:val="bullet"/>
      <w:lvlText w:val=""/>
      <w:lvlJc w:val="left"/>
      <w:pPr>
        <w:ind w:left="6480" w:hanging="61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B4B"/>
    <w:rsid w:val="00153F7F"/>
    <w:rsid w:val="001C7F61"/>
    <w:rsid w:val="002B2566"/>
    <w:rsid w:val="003A26EC"/>
    <w:rsid w:val="00407A9C"/>
    <w:rsid w:val="005340F5"/>
    <w:rsid w:val="00606B4B"/>
    <w:rsid w:val="00612A33"/>
    <w:rsid w:val="00696BBC"/>
    <w:rsid w:val="00A275BC"/>
    <w:rsid w:val="00C73D01"/>
    <w:rsid w:val="00E62582"/>
    <w:rsid w:val="00E968B9"/>
    <w:rsid w:val="00ED12C0"/>
    <w:rsid w:val="00EF05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pPr>
      <w:spacing w:after="300"/>
    </w:pPr>
    <w:rPr>
      <w:color w:val="17365D"/>
      <w:sz w:val="52"/>
    </w:rPr>
  </w:style>
  <w:style w:type="paragraph" w:styleId="a4">
    <w:name w:val="Subtitle"/>
    <w:basedOn w:val="a"/>
    <w:rPr>
      <w:i/>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pPr>
      <w:spacing w:after="300"/>
    </w:pPr>
    <w:rPr>
      <w:color w:val="17365D"/>
      <w:sz w:val="52"/>
    </w:rPr>
  </w:style>
  <w:style w:type="paragraph" w:styleId="a4">
    <w:name w:val="Subtitle"/>
    <w:basedOn w:val="a"/>
    <w:rPr>
      <w:i/>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434</Words>
  <Characters>2348</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maria tzortzi</cp:lastModifiedBy>
  <cp:revision>14</cp:revision>
  <cp:lastPrinted>2022-09-24T08:05:00Z</cp:lastPrinted>
  <dcterms:created xsi:type="dcterms:W3CDTF">2022-09-18T18:01:00Z</dcterms:created>
  <dcterms:modified xsi:type="dcterms:W3CDTF">2022-09-25T10:51:00Z</dcterms:modified>
</cp:coreProperties>
</file>