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4" w14:textId="77777777" w:rsidR="004209F0" w:rsidRPr="006D240F" w:rsidRDefault="006D240F">
      <w:pPr>
        <w:spacing w:after="0" w:line="360" w:lineRule="auto"/>
        <w:ind w:left="357" w:hanging="357"/>
        <w:jc w:val="both"/>
        <w:rPr>
          <w:b/>
          <w:sz w:val="24"/>
          <w:szCs w:val="24"/>
          <w:lang w:val="el-GR"/>
        </w:rPr>
      </w:pPr>
      <w:r w:rsidRPr="006D240F">
        <w:rPr>
          <w:b/>
          <w:sz w:val="24"/>
          <w:szCs w:val="24"/>
          <w:lang w:val="el-GR"/>
        </w:rPr>
        <w:t>ΑΠΑΝΤΗΣΗ ΘΕΜΑΤΟΣ 2</w:t>
      </w:r>
      <w:r w:rsidRPr="006D240F">
        <w:rPr>
          <w:b/>
          <w:sz w:val="24"/>
          <w:szCs w:val="24"/>
          <w:vertAlign w:val="superscript"/>
          <w:lang w:val="el-GR"/>
        </w:rPr>
        <w:t>ΟΥ</w:t>
      </w:r>
      <w:r w:rsidRPr="006D240F">
        <w:rPr>
          <w:b/>
          <w:sz w:val="24"/>
          <w:szCs w:val="24"/>
          <w:lang w:val="el-GR"/>
        </w:rPr>
        <w:t xml:space="preserve"> </w:t>
      </w:r>
    </w:p>
    <w:p w14:paraId="00000005" w14:textId="32BAD63F" w:rsidR="004209F0" w:rsidRPr="006D240F" w:rsidRDefault="006D240F">
      <w:pPr>
        <w:spacing w:after="0" w:line="360" w:lineRule="auto"/>
        <w:ind w:left="357" w:hanging="357"/>
        <w:jc w:val="both"/>
        <w:rPr>
          <w:sz w:val="24"/>
          <w:szCs w:val="24"/>
          <w:lang w:val="el-GR"/>
        </w:rPr>
      </w:pPr>
      <w:r w:rsidRPr="006D240F">
        <w:rPr>
          <w:b/>
          <w:sz w:val="24"/>
          <w:szCs w:val="24"/>
          <w:lang w:val="el-GR"/>
        </w:rPr>
        <w:t>Β1. α)</w:t>
      </w:r>
      <w:r w:rsidRPr="006D240F">
        <w:rPr>
          <w:sz w:val="24"/>
          <w:szCs w:val="24"/>
          <w:lang w:val="el-GR"/>
        </w:rPr>
        <w:t xml:space="preserve"> </w:t>
      </w:r>
      <w:r>
        <w:rPr>
          <w:b/>
          <w:sz w:val="24"/>
          <w:szCs w:val="24"/>
        </w:rPr>
        <w:t>i</w:t>
      </w:r>
      <w:r w:rsidRPr="006D240F">
        <w:rPr>
          <w:b/>
          <w:sz w:val="24"/>
          <w:szCs w:val="24"/>
          <w:lang w:val="el-GR"/>
        </w:rPr>
        <w:t>.</w:t>
      </w:r>
      <w:r w:rsidRPr="006D240F">
        <w:rPr>
          <w:sz w:val="24"/>
          <w:szCs w:val="24"/>
          <w:lang w:val="el-GR"/>
        </w:rPr>
        <w:t xml:space="preserve"> Εργασία: Ως εργασία ορίζουμε την καταβολή ανθρώπινης προσπάθειας, σωματικής και πνευματικής, για την παραγωγή κάποιου προϊόντος. Ο εργάτης που χτίζει ένα σπίτι, ο δάσκαλος που διδάσκει είναι παραδείγματα προσφοράς εργασίας στην παραγωγική διαδικασία (μον.</w:t>
      </w:r>
      <w:r w:rsidR="004B4B28">
        <w:rPr>
          <w:sz w:val="24"/>
          <w:szCs w:val="24"/>
          <w:lang w:val="el-GR"/>
        </w:rPr>
        <w:t xml:space="preserve"> </w:t>
      </w:r>
      <w:r w:rsidR="003F6240" w:rsidRPr="003F6240">
        <w:rPr>
          <w:sz w:val="24"/>
          <w:szCs w:val="24"/>
          <w:lang w:val="el-GR"/>
        </w:rPr>
        <w:t>6</w:t>
      </w:r>
      <w:r w:rsidRPr="006D240F">
        <w:rPr>
          <w:sz w:val="24"/>
          <w:szCs w:val="24"/>
          <w:lang w:val="el-GR"/>
        </w:rPr>
        <w:t>).</w:t>
      </w:r>
    </w:p>
    <w:p w14:paraId="00000006" w14:textId="2DCB71D1" w:rsidR="004209F0" w:rsidRPr="006D240F" w:rsidRDefault="006D240F">
      <w:pPr>
        <w:spacing w:after="0" w:line="360" w:lineRule="auto"/>
        <w:ind w:left="357" w:hanging="357"/>
        <w:jc w:val="both"/>
        <w:rPr>
          <w:sz w:val="24"/>
          <w:szCs w:val="24"/>
          <w:lang w:val="el-GR"/>
        </w:rPr>
      </w:pPr>
      <w:r>
        <w:rPr>
          <w:b/>
          <w:sz w:val="24"/>
          <w:szCs w:val="24"/>
        </w:rPr>
        <w:t>ii</w:t>
      </w:r>
      <w:r w:rsidRPr="006D240F">
        <w:rPr>
          <w:b/>
          <w:sz w:val="24"/>
          <w:szCs w:val="24"/>
          <w:lang w:val="el-GR"/>
        </w:rPr>
        <w:t>.</w:t>
      </w:r>
      <w:r w:rsidRPr="006D240F">
        <w:rPr>
          <w:sz w:val="24"/>
          <w:szCs w:val="24"/>
          <w:lang w:val="el-GR"/>
        </w:rPr>
        <w:t xml:space="preserve"> Έδαφος (ή Γη): Ο συντελεστής έδαφος ή γη περιλαμβάνει τη γεωγραφική έκταση, επιφάνεια, υπέδαφος, λίμνες, ποτάμια, θάλασσες καθώς και τις ιδιότητες του εδάφους που είναι χρήσιμες στην παραγωγική διαδικασία. Το έδαφος πάνω στο οποίο χτίζεται ένα εργοστάσιο ή το έδαφος πάνω στο οποίο φυτρώνουν οι διάφορες καλλιέργειες είναι παραγωγικός συντελεστής (μον.</w:t>
      </w:r>
      <w:r w:rsidR="004B4B28">
        <w:rPr>
          <w:sz w:val="24"/>
          <w:szCs w:val="24"/>
          <w:lang w:val="el-GR"/>
        </w:rPr>
        <w:t xml:space="preserve"> </w:t>
      </w:r>
      <w:r w:rsidR="003F6240">
        <w:rPr>
          <w:sz w:val="24"/>
          <w:szCs w:val="24"/>
          <w:lang w:val="el-GR"/>
        </w:rPr>
        <w:t>6</w:t>
      </w:r>
      <w:r w:rsidRPr="006D240F">
        <w:rPr>
          <w:sz w:val="24"/>
          <w:szCs w:val="24"/>
          <w:lang w:val="el-GR"/>
        </w:rPr>
        <w:t>).</w:t>
      </w:r>
    </w:p>
    <w:p w14:paraId="00000008" w14:textId="4C20FD92" w:rsidR="004209F0" w:rsidRPr="006D240F" w:rsidRDefault="006D240F" w:rsidP="003F6240">
      <w:pPr>
        <w:spacing w:after="0" w:line="360" w:lineRule="auto"/>
        <w:ind w:left="357" w:hanging="357"/>
        <w:jc w:val="both"/>
        <w:rPr>
          <w:sz w:val="24"/>
          <w:szCs w:val="24"/>
          <w:lang w:val="el-GR"/>
        </w:rPr>
      </w:pPr>
      <w:r>
        <w:rPr>
          <w:b/>
          <w:sz w:val="24"/>
          <w:szCs w:val="24"/>
        </w:rPr>
        <w:t>iii</w:t>
      </w:r>
      <w:r w:rsidRPr="006D240F">
        <w:rPr>
          <w:b/>
          <w:sz w:val="24"/>
          <w:szCs w:val="24"/>
          <w:lang w:val="el-GR"/>
        </w:rPr>
        <w:t>.</w:t>
      </w:r>
      <w:r w:rsidRPr="006D240F">
        <w:rPr>
          <w:sz w:val="24"/>
          <w:szCs w:val="24"/>
          <w:lang w:val="el-GR"/>
        </w:rPr>
        <w:t xml:space="preserve"> Κεφάλαιο: Ο συντελεστής κεφάλαιο περιλαμβάνει όλα τα προϊόντα που χρησιμοποιούνται στην παραγωγική διαδικασία για την παραγωγή άλλων προϊόντων. Το κεφάλαιο περιλαμβάνει τα διάφορα μηχανήματα, τα κτίρια και άλλα που χρησιμοποιούνται στην παραγωγική διαδικασία (μον.</w:t>
      </w:r>
      <w:r w:rsidR="004B4B28">
        <w:rPr>
          <w:sz w:val="24"/>
          <w:szCs w:val="24"/>
          <w:lang w:val="el-GR"/>
        </w:rPr>
        <w:t xml:space="preserve"> </w:t>
      </w:r>
      <w:r w:rsidR="003F6240" w:rsidRPr="003F6240">
        <w:rPr>
          <w:sz w:val="24"/>
          <w:szCs w:val="24"/>
          <w:lang w:val="el-GR"/>
        </w:rPr>
        <w:t>6</w:t>
      </w:r>
      <w:r w:rsidRPr="006D240F">
        <w:rPr>
          <w:sz w:val="24"/>
          <w:szCs w:val="24"/>
          <w:lang w:val="el-GR"/>
        </w:rPr>
        <w:t xml:space="preserve">). </w:t>
      </w:r>
    </w:p>
    <w:p w14:paraId="00000009" w14:textId="77777777" w:rsidR="004209F0" w:rsidRPr="006D240F" w:rsidRDefault="006D240F" w:rsidP="003F6240">
      <w:pPr>
        <w:tabs>
          <w:tab w:val="left" w:pos="7088"/>
          <w:tab w:val="left" w:pos="7230"/>
        </w:tabs>
        <w:spacing w:after="0" w:line="360" w:lineRule="auto"/>
        <w:ind w:left="6803" w:firstLine="363"/>
        <w:jc w:val="right"/>
        <w:rPr>
          <w:b/>
          <w:sz w:val="24"/>
          <w:szCs w:val="24"/>
          <w:lang w:val="el-GR"/>
        </w:rPr>
      </w:pPr>
      <w:r w:rsidRPr="006D240F">
        <w:rPr>
          <w:b/>
          <w:sz w:val="24"/>
          <w:szCs w:val="24"/>
          <w:lang w:val="el-GR"/>
        </w:rPr>
        <w:t>Μονάδες 18</w:t>
      </w:r>
    </w:p>
    <w:p w14:paraId="0000000A" w14:textId="423710D9" w:rsidR="004209F0" w:rsidRPr="006D240F" w:rsidRDefault="006D240F" w:rsidP="006D240F">
      <w:pPr>
        <w:spacing w:after="0" w:line="360" w:lineRule="auto"/>
        <w:ind w:left="357" w:hanging="357"/>
        <w:jc w:val="both"/>
        <w:rPr>
          <w:sz w:val="24"/>
          <w:szCs w:val="24"/>
          <w:lang w:val="el-GR"/>
        </w:rPr>
      </w:pPr>
      <w:r w:rsidRPr="006D240F">
        <w:rPr>
          <w:b/>
          <w:sz w:val="24"/>
          <w:szCs w:val="24"/>
          <w:lang w:val="el-GR"/>
        </w:rPr>
        <w:t>β)</w:t>
      </w:r>
      <w:r w:rsidRPr="006D240F">
        <w:rPr>
          <w:lang w:val="el-GR"/>
        </w:rPr>
        <w:t xml:space="preserve"> </w:t>
      </w:r>
      <w:r w:rsidRPr="006D240F">
        <w:rPr>
          <w:sz w:val="24"/>
          <w:szCs w:val="24"/>
          <w:lang w:val="el-GR"/>
        </w:rPr>
        <w:t>Κατά την εργασία τους οι άνθρωποι χρησιμοποιούν γνώσεις που απέκτησαν στο σχολείο, σε διάφορες τεχνικές σχολές, στο Πανεπιστήμιο, αλλά και από την εμπειρία τους στη δουλειά. Το σύνολο των γνώσεων και ικανοτήτων που αποκτά ο άνθρωπος με τη μόρφωση και την εμπειρία ονομάζουμε ανθρώπινο κεφάλαιο (μον.</w:t>
      </w:r>
      <w:r w:rsidR="004B4B28">
        <w:rPr>
          <w:sz w:val="24"/>
          <w:szCs w:val="24"/>
          <w:lang w:val="el-GR"/>
        </w:rPr>
        <w:t xml:space="preserve"> </w:t>
      </w:r>
      <w:r w:rsidRPr="006D240F">
        <w:rPr>
          <w:sz w:val="24"/>
          <w:szCs w:val="24"/>
          <w:lang w:val="el-GR"/>
        </w:rPr>
        <w:t>3).</w:t>
      </w:r>
    </w:p>
    <w:p w14:paraId="606AB32E" w14:textId="558E3809" w:rsidR="006D240F" w:rsidRDefault="006D240F" w:rsidP="006D240F">
      <w:pPr>
        <w:spacing w:after="0" w:line="360" w:lineRule="auto"/>
        <w:ind w:left="357" w:hanging="357"/>
        <w:jc w:val="both"/>
        <w:rPr>
          <w:sz w:val="24"/>
          <w:szCs w:val="24"/>
          <w:lang w:val="el-GR"/>
        </w:rPr>
      </w:pPr>
      <w:r w:rsidRPr="006D240F">
        <w:rPr>
          <w:sz w:val="24"/>
          <w:szCs w:val="24"/>
          <w:lang w:val="el-GR"/>
        </w:rPr>
        <w:t xml:space="preserve">  </w:t>
      </w:r>
      <w:r>
        <w:rPr>
          <w:sz w:val="24"/>
          <w:szCs w:val="24"/>
          <w:lang w:val="el-GR"/>
        </w:rPr>
        <w:t xml:space="preserve">    </w:t>
      </w:r>
      <w:r w:rsidRPr="006D240F">
        <w:rPr>
          <w:sz w:val="24"/>
          <w:szCs w:val="24"/>
          <w:lang w:val="el-GR"/>
        </w:rPr>
        <w:t>Τα στοιχεία που αποτελούν τους συντελεστές της παραγωγής μετατρέπονται σε συντελεστές παραγωγής, όταν χρησιμοποιούνται στην παραγωγική διαδικασία. Η ύπαρξή τους και μόνο τους δίνει τη δυνατότητα να γίνουν συντελεστές παραγωγής, αλλά αποκτούν αυτήν την ιδιότητα, όταν πραγματικά χρησιμοποιούνται για την παραγωγή. Ένα στρέμμα γης, π.χ., γίνεται παραγωγικός συντελεστής, όταν καλλιεργείται. Όσο παραμένει ακαλλιέργητο, είναι εν δυνάμει συντελεστής παραγωγής. Το ίδιο ισχύει για την εργασία και το κεφάλαιο (μον.</w:t>
      </w:r>
      <w:r w:rsidR="004B4B28">
        <w:rPr>
          <w:sz w:val="24"/>
          <w:szCs w:val="24"/>
          <w:lang w:val="el-GR"/>
        </w:rPr>
        <w:t xml:space="preserve"> </w:t>
      </w:r>
      <w:r w:rsidRPr="006D240F">
        <w:rPr>
          <w:sz w:val="24"/>
          <w:szCs w:val="24"/>
          <w:lang w:val="el-GR"/>
        </w:rPr>
        <w:t>4).</w:t>
      </w:r>
    </w:p>
    <w:p w14:paraId="0000000C" w14:textId="7868CC37" w:rsidR="004209F0" w:rsidRDefault="006D240F" w:rsidP="003F6240">
      <w:pPr>
        <w:spacing w:after="0" w:line="360" w:lineRule="auto"/>
        <w:ind w:left="6803" w:firstLine="363"/>
        <w:jc w:val="right"/>
        <w:rPr>
          <w:sz w:val="24"/>
          <w:szCs w:val="24"/>
        </w:rPr>
      </w:pPr>
      <w:bookmarkStart w:id="0" w:name="_GoBack"/>
      <w:bookmarkEnd w:id="0"/>
      <w:r>
        <w:rPr>
          <w:b/>
          <w:sz w:val="24"/>
          <w:szCs w:val="24"/>
        </w:rPr>
        <w:t>Μονάδες 7</w:t>
      </w:r>
    </w:p>
    <w:p w14:paraId="0000000D" w14:textId="77777777" w:rsidR="004209F0" w:rsidRDefault="004209F0">
      <w:pPr>
        <w:tabs>
          <w:tab w:val="left" w:pos="7371"/>
        </w:tabs>
        <w:spacing w:after="0" w:line="360" w:lineRule="auto"/>
        <w:ind w:left="357" w:hanging="357"/>
        <w:jc w:val="both"/>
        <w:rPr>
          <w:sz w:val="24"/>
          <w:szCs w:val="24"/>
        </w:rPr>
      </w:pPr>
    </w:p>
    <w:p w14:paraId="0000000E" w14:textId="77777777" w:rsidR="004209F0" w:rsidRDefault="004209F0">
      <w:bookmarkStart w:id="1" w:name="_heading=h.gjdgxs" w:colFirst="0" w:colLast="0"/>
      <w:bookmarkEnd w:id="1"/>
    </w:p>
    <w:sectPr w:rsidR="004209F0">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9F0"/>
    <w:rsid w:val="002904DB"/>
    <w:rsid w:val="003F6240"/>
    <w:rsid w:val="004209F0"/>
    <w:rsid w:val="004B4B28"/>
    <w:rsid w:val="006D24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216AB9-A394-4C62-93BE-DE38B7121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6ACC"/>
    <w:rPr>
      <w:lang w:val="en-US"/>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hL//gsjVdWZg3DWjc/Sz11pnog==">AMUW2mWY/00nWJLnArwH99By8SPGHakZ+KfjkM1fX8JAEdu65nODjxQaGeZfQZFhlNzAea3bHIwNkvUqsqwTJ62DWrMtkUCceMuiSBfaqfykIsGLAFVFMeKuoF8HSBdj9hgeqVYhbzHT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277</Words>
  <Characters>1501</Characters>
  <Application>Microsoft Office Word</Application>
  <DocSecurity>0</DocSecurity>
  <Lines>12</Lines>
  <Paragraphs>3</Paragraphs>
  <ScaleCrop>false</ScaleCrop>
  <Company>HP</Company>
  <LinksUpToDate>false</LinksUpToDate>
  <CharactersWithSpaces>1775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tzortzi</dc:creator>
  <cp:lastModifiedBy>Sofia Takaoglou</cp:lastModifiedBy>
  <cp:revision>5</cp:revision>
  <dcterms:created xsi:type="dcterms:W3CDTF">2022-09-03T18:42:00Z</dcterms:created>
  <dcterms:modified xsi:type="dcterms:W3CDTF">2022-10-12T16:38:00Z</dcterms:modified>
</cp:coreProperties>
</file>