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A18F" w14:textId="77777777" w:rsidR="00E57F88" w:rsidRDefault="00E57F88" w:rsidP="00D1688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8341159"/>
      <w:r w:rsidRPr="00312304">
        <w:rPr>
          <w:rFonts w:cstheme="minorHAnsi"/>
          <w:b/>
          <w:bCs/>
          <w:sz w:val="24"/>
          <w:szCs w:val="24"/>
        </w:rPr>
        <w:t>ΘΕΜΑ 4</w:t>
      </w:r>
      <w:r w:rsidRPr="00312304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A17D846" w14:textId="77777777" w:rsidR="00E57F88" w:rsidRPr="00312304" w:rsidRDefault="00E57F88" w:rsidP="00D1688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300BD0D" w14:textId="38A2ED30" w:rsidR="00E57F88" w:rsidRDefault="00E57F88" w:rsidP="00D168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>4.1.</w:t>
      </w:r>
      <w:r w:rsidR="00E9337E">
        <w:rPr>
          <w:rFonts w:cstheme="minorHAnsi"/>
          <w:b/>
          <w:bCs/>
          <w:sz w:val="24"/>
          <w:szCs w:val="24"/>
        </w:rPr>
        <w:t>α.</w:t>
      </w:r>
      <w:r w:rsidRPr="0057759D">
        <w:rPr>
          <w:rFonts w:cstheme="minorHAnsi"/>
          <w:sz w:val="24"/>
          <w:szCs w:val="24"/>
        </w:rPr>
        <w:t xml:space="preserve"> </w:t>
      </w:r>
      <w:r w:rsidR="00E9337E">
        <w:rPr>
          <w:rFonts w:cstheme="minorHAnsi"/>
          <w:sz w:val="24"/>
          <w:szCs w:val="24"/>
        </w:rPr>
        <w:t>Πώς σχηματίστηκαν τα πυριγενή πετρώματα;</w:t>
      </w:r>
      <w:r w:rsidR="006A2DCA">
        <w:rPr>
          <w:rFonts w:cstheme="minorHAnsi"/>
          <w:sz w:val="24"/>
          <w:szCs w:val="24"/>
        </w:rPr>
        <w:t xml:space="preserve"> (μον.4)</w:t>
      </w:r>
    </w:p>
    <w:p w14:paraId="2BAC1AD9" w14:textId="6354A7FA" w:rsidR="00E9337E" w:rsidRPr="00E9337E" w:rsidRDefault="00E9337E" w:rsidP="00D1688D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E9337E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Ποια άλλη ονομασία </w:t>
      </w:r>
      <w:r w:rsidR="00617BBA">
        <w:rPr>
          <w:rFonts w:cstheme="minorHAnsi"/>
          <w:sz w:val="24"/>
          <w:szCs w:val="24"/>
        </w:rPr>
        <w:t xml:space="preserve">αποδίδεται στα πετρώματα αυτά και γιατί; </w:t>
      </w:r>
      <w:r w:rsidR="006A2DCA">
        <w:rPr>
          <w:rFonts w:cstheme="minorHAnsi"/>
          <w:sz w:val="24"/>
          <w:szCs w:val="24"/>
        </w:rPr>
        <w:t>(μον.8)</w:t>
      </w:r>
    </w:p>
    <w:p w14:paraId="6E615843" w14:textId="0EE91C33" w:rsidR="00E57F88" w:rsidRDefault="00E57F88" w:rsidP="00D1688D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>Μονάδες 1</w:t>
      </w:r>
      <w:r w:rsidR="006A2DCA">
        <w:rPr>
          <w:rFonts w:cstheme="minorHAnsi"/>
          <w:b/>
          <w:bCs/>
          <w:sz w:val="24"/>
          <w:szCs w:val="24"/>
        </w:rPr>
        <w:t>2</w:t>
      </w:r>
    </w:p>
    <w:p w14:paraId="2783F98D" w14:textId="77777777" w:rsidR="00E57F88" w:rsidRPr="0057759D" w:rsidRDefault="00E57F88" w:rsidP="00D1688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BF76F3A" w14:textId="77777777" w:rsidR="0028498F" w:rsidRDefault="00E57F88" w:rsidP="00D168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>4.2.</w:t>
      </w:r>
      <w:r w:rsidRPr="0057759D">
        <w:rPr>
          <w:rFonts w:cstheme="minorHAnsi"/>
          <w:sz w:val="24"/>
          <w:szCs w:val="24"/>
        </w:rPr>
        <w:t xml:space="preserve"> </w:t>
      </w:r>
      <w:bookmarkStart w:id="1" w:name="_Hlk97384319"/>
      <w:r w:rsidR="00E627AD" w:rsidRPr="00E627AD">
        <w:rPr>
          <w:rFonts w:cstheme="minorHAnsi"/>
          <w:b/>
          <w:bCs/>
          <w:sz w:val="24"/>
          <w:szCs w:val="24"/>
        </w:rPr>
        <w:t>α.</w:t>
      </w:r>
      <w:r w:rsidR="00E627AD">
        <w:rPr>
          <w:rFonts w:cstheme="minorHAnsi"/>
          <w:sz w:val="24"/>
          <w:szCs w:val="24"/>
        </w:rPr>
        <w:t xml:space="preserve"> </w:t>
      </w:r>
      <w:r w:rsidR="00617BBA">
        <w:rPr>
          <w:rFonts w:cstheme="minorHAnsi"/>
          <w:sz w:val="24"/>
          <w:szCs w:val="24"/>
        </w:rPr>
        <w:t>Σε ποιες κατηγορίες διακρίνονται</w:t>
      </w:r>
      <w:r w:rsidR="006A2DCA">
        <w:rPr>
          <w:rFonts w:cstheme="minorHAnsi"/>
          <w:sz w:val="24"/>
          <w:szCs w:val="24"/>
        </w:rPr>
        <w:t>,</w:t>
      </w:r>
      <w:r w:rsidR="00617BBA">
        <w:rPr>
          <w:rFonts w:cstheme="minorHAnsi"/>
          <w:sz w:val="24"/>
          <w:szCs w:val="24"/>
        </w:rPr>
        <w:t xml:space="preserve"> από χημικής άποψης</w:t>
      </w:r>
      <w:r w:rsidR="006A2DCA">
        <w:rPr>
          <w:rFonts w:cstheme="minorHAnsi"/>
          <w:sz w:val="24"/>
          <w:szCs w:val="24"/>
        </w:rPr>
        <w:t>,</w:t>
      </w:r>
      <w:r w:rsidR="00617BBA">
        <w:rPr>
          <w:rFonts w:cstheme="minorHAnsi"/>
          <w:sz w:val="24"/>
          <w:szCs w:val="24"/>
        </w:rPr>
        <w:t xml:space="preserve"> τα πυριγενή πετρώματα;</w:t>
      </w:r>
      <w:r w:rsidR="006A2DCA">
        <w:rPr>
          <w:rFonts w:cstheme="minorHAnsi"/>
          <w:sz w:val="24"/>
          <w:szCs w:val="24"/>
        </w:rPr>
        <w:t xml:space="preserve"> </w:t>
      </w:r>
    </w:p>
    <w:p w14:paraId="5F80CAB3" w14:textId="3EFC312D" w:rsidR="00E57F88" w:rsidRDefault="006A2DCA" w:rsidP="0028498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E627AD">
        <w:rPr>
          <w:rFonts w:cstheme="minorHAnsi"/>
          <w:sz w:val="24"/>
          <w:szCs w:val="24"/>
        </w:rPr>
        <w:t>μον.4)</w:t>
      </w:r>
    </w:p>
    <w:p w14:paraId="7BA40A25" w14:textId="100FBCAD" w:rsidR="00E627AD" w:rsidRPr="00E627AD" w:rsidRDefault="00E627AD" w:rsidP="0028498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E627AD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="003E60D2">
        <w:rPr>
          <w:rFonts w:cstheme="minorHAnsi"/>
          <w:sz w:val="24"/>
          <w:szCs w:val="24"/>
        </w:rPr>
        <w:t>Να αναφέρετ</w:t>
      </w:r>
      <w:r w:rsidR="004717D1">
        <w:rPr>
          <w:rFonts w:cstheme="minorHAnsi"/>
          <w:sz w:val="24"/>
          <w:szCs w:val="24"/>
        </w:rPr>
        <w:t>ε</w:t>
      </w:r>
      <w:r w:rsidR="003E60D2">
        <w:rPr>
          <w:rFonts w:cstheme="minorHAnsi"/>
          <w:sz w:val="24"/>
          <w:szCs w:val="24"/>
        </w:rPr>
        <w:t xml:space="preserve"> το βασικό συστατικό των κατηγοριών αυτών. </w:t>
      </w:r>
      <w:r w:rsidR="00DC45AE">
        <w:rPr>
          <w:rFonts w:cstheme="minorHAnsi"/>
          <w:sz w:val="24"/>
          <w:szCs w:val="24"/>
        </w:rPr>
        <w:t>(μον.1)</w:t>
      </w:r>
    </w:p>
    <w:p w14:paraId="1E5EB449" w14:textId="77777777" w:rsidR="0028498F" w:rsidRDefault="003E60D2" w:rsidP="0028498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E627AD" w:rsidRPr="00E627AD">
        <w:rPr>
          <w:rFonts w:cstheme="minorHAnsi"/>
          <w:b/>
          <w:bCs/>
          <w:sz w:val="24"/>
          <w:szCs w:val="24"/>
        </w:rPr>
        <w:t xml:space="preserve">. </w:t>
      </w:r>
      <w:r w:rsidR="00E627AD">
        <w:rPr>
          <w:rFonts w:cstheme="minorHAnsi"/>
          <w:sz w:val="24"/>
          <w:szCs w:val="24"/>
        </w:rPr>
        <w:t xml:space="preserve">Ποια είναι τα συστατικά που καθορίζουν το χρώμα </w:t>
      </w:r>
      <w:r w:rsidR="00DC45AE">
        <w:rPr>
          <w:rFonts w:cstheme="minorHAnsi"/>
          <w:sz w:val="24"/>
          <w:szCs w:val="24"/>
        </w:rPr>
        <w:t>των πυριγενών πετρωμάτων</w:t>
      </w:r>
      <w:r w:rsidR="00E627AD">
        <w:rPr>
          <w:rFonts w:cstheme="minorHAnsi"/>
          <w:sz w:val="24"/>
          <w:szCs w:val="24"/>
        </w:rPr>
        <w:t xml:space="preserve"> ανά </w:t>
      </w:r>
    </w:p>
    <w:p w14:paraId="526B1721" w14:textId="4015C621" w:rsidR="00E627AD" w:rsidRPr="00E627AD" w:rsidRDefault="00E627AD" w:rsidP="0028498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κατηγορία; (μον.8)</w:t>
      </w:r>
    </w:p>
    <w:p w14:paraId="39977ACF" w14:textId="624A3822" w:rsidR="00EE4212" w:rsidRDefault="00E57F88" w:rsidP="00D1688D">
      <w:pPr>
        <w:spacing w:after="0" w:line="360" w:lineRule="auto"/>
        <w:jc w:val="right"/>
      </w:pPr>
      <w:r w:rsidRPr="0057759D">
        <w:rPr>
          <w:rFonts w:cstheme="minorHAnsi"/>
          <w:b/>
          <w:bCs/>
          <w:sz w:val="24"/>
          <w:szCs w:val="24"/>
        </w:rPr>
        <w:t>Μονάδες 1</w:t>
      </w:r>
      <w:r w:rsidR="00DC45AE">
        <w:rPr>
          <w:rFonts w:cstheme="minorHAnsi"/>
          <w:b/>
          <w:bCs/>
          <w:sz w:val="24"/>
          <w:szCs w:val="24"/>
        </w:rPr>
        <w:t>3</w:t>
      </w:r>
      <w:bookmarkEnd w:id="0"/>
      <w:bookmarkEnd w:id="1"/>
    </w:p>
    <w:sectPr w:rsidR="00EE4212" w:rsidSect="003123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88"/>
    <w:rsid w:val="0028498F"/>
    <w:rsid w:val="002C7793"/>
    <w:rsid w:val="003C7783"/>
    <w:rsid w:val="003E60D2"/>
    <w:rsid w:val="004717D1"/>
    <w:rsid w:val="00617BBA"/>
    <w:rsid w:val="006A2DCA"/>
    <w:rsid w:val="008C07BF"/>
    <w:rsid w:val="00D1688D"/>
    <w:rsid w:val="00DC45AE"/>
    <w:rsid w:val="00E57F88"/>
    <w:rsid w:val="00E627AD"/>
    <w:rsid w:val="00E9337E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D6CF"/>
  <w15:chartTrackingRefBased/>
  <w15:docId w15:val="{49CE7FD4-E1E9-4277-A179-215DB54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2022-07-10T06:31:00Z</dcterms:created>
  <dcterms:modified xsi:type="dcterms:W3CDTF">2022-09-22T15:48:00Z</dcterms:modified>
</cp:coreProperties>
</file>