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FF" w:rsidRDefault="007D41FF" w:rsidP="007D41F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7D41FF" w:rsidRDefault="007D41FF" w:rsidP="007D41F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7D41FF" w:rsidRDefault="007D41FF" w:rsidP="007D41F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Ως</w:t>
      </w:r>
      <w:r w:rsidR="007263AB">
        <w:rPr>
          <w:sz w:val="24"/>
          <w:szCs w:val="24"/>
        </w:rPr>
        <w:t xml:space="preserve"> δερματικές αντιδράσεις διακρίνουμε την τοξική αντίδραση, τη δυσανεξία και τη φωτοαντίδραση</w:t>
      </w:r>
      <w:r>
        <w:rPr>
          <w:sz w:val="24"/>
          <w:szCs w:val="24"/>
        </w:rPr>
        <w:t>.</w:t>
      </w:r>
    </w:p>
    <w:p w:rsidR="007D41FF" w:rsidRDefault="00803033" w:rsidP="007D41F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Ποιες είναι οι</w:t>
      </w:r>
      <w:r w:rsidR="007263AB">
        <w:rPr>
          <w:sz w:val="24"/>
          <w:szCs w:val="24"/>
        </w:rPr>
        <w:t xml:space="preserve"> διαφορές μεταξύ τοξικής αντίδρασης και δυσανεξίας (αλλεργία</w:t>
      </w:r>
      <w:r>
        <w:rPr>
          <w:sz w:val="24"/>
          <w:szCs w:val="24"/>
        </w:rPr>
        <w:t>ς</w:t>
      </w:r>
      <w:r w:rsidR="007263AB"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="007D41FF">
        <w:rPr>
          <w:sz w:val="24"/>
          <w:szCs w:val="24"/>
        </w:rPr>
        <w:t xml:space="preserve">  </w:t>
      </w:r>
      <w:r w:rsidR="00EF263F">
        <w:rPr>
          <w:i/>
          <w:sz w:val="24"/>
          <w:szCs w:val="24"/>
        </w:rPr>
        <w:t>(μονάδες 6</w:t>
      </w:r>
      <w:r w:rsidR="007D41FF">
        <w:rPr>
          <w:i/>
          <w:sz w:val="24"/>
          <w:szCs w:val="24"/>
        </w:rPr>
        <w:t>)</w:t>
      </w:r>
    </w:p>
    <w:p w:rsidR="007D41FF" w:rsidRDefault="007D41FF" w:rsidP="007D41FF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β) Να αναφ</w:t>
      </w:r>
      <w:r w:rsidR="00803033">
        <w:rPr>
          <w:sz w:val="24"/>
          <w:szCs w:val="24"/>
        </w:rPr>
        <w:t>έρετε μερικά προϊ</w:t>
      </w:r>
      <w:r w:rsidR="00931093">
        <w:rPr>
          <w:sz w:val="24"/>
          <w:szCs w:val="24"/>
        </w:rPr>
        <w:t>όντα που προκαλούν δερματίτιδες</w:t>
      </w:r>
      <w:r>
        <w:rPr>
          <w:sz w:val="24"/>
          <w:szCs w:val="24"/>
        </w:rPr>
        <w:t xml:space="preserve">. </w:t>
      </w:r>
      <w:r w:rsidR="00EF263F">
        <w:rPr>
          <w:i/>
          <w:sz w:val="24"/>
          <w:szCs w:val="24"/>
        </w:rPr>
        <w:t>(μονάδες 3</w:t>
      </w:r>
      <w:r>
        <w:rPr>
          <w:i/>
          <w:sz w:val="24"/>
          <w:szCs w:val="24"/>
        </w:rPr>
        <w:t>)</w:t>
      </w:r>
    </w:p>
    <w:p w:rsidR="007263AB" w:rsidRDefault="0096592C" w:rsidP="007263A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Τ</w:t>
      </w:r>
      <w:r w:rsidR="007263AB">
        <w:rPr>
          <w:sz w:val="24"/>
          <w:szCs w:val="24"/>
        </w:rPr>
        <w:t xml:space="preserve">ι γνωρίζετε για τη δερματίτιδα </w:t>
      </w:r>
      <w:r w:rsidR="007263AB">
        <w:rPr>
          <w:sz w:val="24"/>
          <w:szCs w:val="24"/>
          <w:lang w:val="en-US"/>
        </w:rPr>
        <w:t>Berloque</w:t>
      </w:r>
      <w:r>
        <w:rPr>
          <w:sz w:val="24"/>
          <w:szCs w:val="24"/>
        </w:rPr>
        <w:t xml:space="preserve">; </w:t>
      </w:r>
      <w:r w:rsidR="007263AB">
        <w:rPr>
          <w:sz w:val="24"/>
          <w:szCs w:val="24"/>
        </w:rPr>
        <w:t xml:space="preserve"> </w:t>
      </w:r>
      <w:r w:rsidR="00EF263F">
        <w:rPr>
          <w:i/>
          <w:sz w:val="24"/>
          <w:szCs w:val="24"/>
        </w:rPr>
        <w:t>(μονάδες 6</w:t>
      </w:r>
      <w:r w:rsidR="007263AB">
        <w:rPr>
          <w:i/>
          <w:sz w:val="24"/>
          <w:szCs w:val="24"/>
        </w:rPr>
        <w:t>)</w:t>
      </w:r>
    </w:p>
    <w:p w:rsidR="007D41FF" w:rsidRDefault="00EF263F" w:rsidP="007D41FF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7D41FF" w:rsidRDefault="007D41FF" w:rsidP="007D41FF">
      <w:pPr>
        <w:spacing w:after="0" w:line="360" w:lineRule="auto"/>
        <w:jc w:val="right"/>
        <w:rPr>
          <w:b/>
          <w:i/>
          <w:sz w:val="24"/>
          <w:szCs w:val="24"/>
        </w:rPr>
      </w:pPr>
      <w:bookmarkStart w:id="0" w:name="_GoBack"/>
      <w:bookmarkEnd w:id="0"/>
    </w:p>
    <w:p w:rsidR="007D41FF" w:rsidRDefault="007D41FF" w:rsidP="007D41F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064BB4" w:rsidRDefault="00064BB4" w:rsidP="00064BB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Ως ανεπιθύμητη ενέργεια χαρακτηρίζεται κάθε μεταβολή της νοσολογικής κατάστασης ενός ασθενούς προς το χειρότερο.</w:t>
      </w:r>
    </w:p>
    <w:p w:rsidR="00255131" w:rsidRDefault="00064BB4" w:rsidP="00064BB4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Να αναφέρετε τις ανεπιθύμητες ενέργειες των καλλυντικών. </w:t>
      </w:r>
      <w:r w:rsidR="00D04A20">
        <w:rPr>
          <w:i/>
          <w:sz w:val="24"/>
          <w:szCs w:val="24"/>
        </w:rPr>
        <w:t>(μονάδες 8</w:t>
      </w:r>
      <w:r>
        <w:rPr>
          <w:i/>
          <w:sz w:val="24"/>
          <w:szCs w:val="24"/>
        </w:rPr>
        <w:t>)</w:t>
      </w:r>
      <w:r w:rsidR="0041361E">
        <w:rPr>
          <w:i/>
          <w:sz w:val="24"/>
          <w:szCs w:val="24"/>
        </w:rPr>
        <w:t xml:space="preserve"> </w:t>
      </w:r>
    </w:p>
    <w:p w:rsidR="00064BB4" w:rsidRDefault="00F42669" w:rsidP="00064BB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Π</w:t>
      </w:r>
      <w:r w:rsidR="00255131">
        <w:rPr>
          <w:sz w:val="24"/>
          <w:szCs w:val="24"/>
        </w:rPr>
        <w:t>οια</w:t>
      </w:r>
      <w:r>
        <w:rPr>
          <w:sz w:val="24"/>
          <w:szCs w:val="24"/>
        </w:rPr>
        <w:t xml:space="preserve"> είναι η πιο συχνή;</w:t>
      </w:r>
      <w:r w:rsidR="00064BB4">
        <w:rPr>
          <w:sz w:val="24"/>
          <w:szCs w:val="24"/>
        </w:rPr>
        <w:t xml:space="preserve"> </w:t>
      </w:r>
      <w:r w:rsidR="00D04A20">
        <w:rPr>
          <w:i/>
          <w:sz w:val="24"/>
          <w:szCs w:val="24"/>
        </w:rPr>
        <w:t>(μονάδες 2</w:t>
      </w:r>
      <w:r w:rsidR="00064BB4">
        <w:rPr>
          <w:i/>
          <w:sz w:val="24"/>
          <w:szCs w:val="24"/>
        </w:rPr>
        <w:t>)</w:t>
      </w:r>
    </w:p>
    <w:p w:rsidR="00064BB4" w:rsidRDefault="00D04A20" w:rsidP="00064BB4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064BB4" w:rsidRDefault="00064BB4" w:rsidP="00064BB4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6335FC" w:rsidRPr="006335FC" w:rsidRDefault="006335FC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335FC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E7"/>
    <w:rsid w:val="000140B5"/>
    <w:rsid w:val="00064BB4"/>
    <w:rsid w:val="000A2DD2"/>
    <w:rsid w:val="00255131"/>
    <w:rsid w:val="002B4C8F"/>
    <w:rsid w:val="003C5176"/>
    <w:rsid w:val="00404721"/>
    <w:rsid w:val="0041361E"/>
    <w:rsid w:val="004A2AE7"/>
    <w:rsid w:val="004B6B99"/>
    <w:rsid w:val="0054587A"/>
    <w:rsid w:val="006335FC"/>
    <w:rsid w:val="007263AB"/>
    <w:rsid w:val="0075066E"/>
    <w:rsid w:val="007878AC"/>
    <w:rsid w:val="007A59AB"/>
    <w:rsid w:val="007D41FF"/>
    <w:rsid w:val="00803033"/>
    <w:rsid w:val="00815E07"/>
    <w:rsid w:val="00861546"/>
    <w:rsid w:val="00931093"/>
    <w:rsid w:val="00933FE4"/>
    <w:rsid w:val="0096592C"/>
    <w:rsid w:val="00C05B47"/>
    <w:rsid w:val="00D04A20"/>
    <w:rsid w:val="00D22EC4"/>
    <w:rsid w:val="00E0103E"/>
    <w:rsid w:val="00E041AC"/>
    <w:rsid w:val="00EF263F"/>
    <w:rsid w:val="00F42669"/>
    <w:rsid w:val="00F5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4</cp:revision>
  <cp:lastPrinted>2022-09-19T20:58:00Z</cp:lastPrinted>
  <dcterms:created xsi:type="dcterms:W3CDTF">2022-09-19T20:48:00Z</dcterms:created>
  <dcterms:modified xsi:type="dcterms:W3CDTF">2022-09-19T20:58:00Z</dcterms:modified>
</cp:coreProperties>
</file>