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2F" w:rsidRDefault="00F4192F" w:rsidP="00F4192F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F4192F" w:rsidRPr="00F4192F" w:rsidRDefault="00F4192F" w:rsidP="00F4192F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F4192F" w:rsidRDefault="00F4192F" w:rsidP="00F4192F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val="el-GR"/>
        </w:rPr>
      </w:pPr>
      <w:r w:rsidRPr="002A731B">
        <w:rPr>
          <w:b/>
          <w:bCs/>
          <w:sz w:val="24"/>
          <w:szCs w:val="24"/>
          <w:lang w:val="el-GR"/>
        </w:rPr>
        <w:t>2.1</w:t>
      </w:r>
      <w:r>
        <w:rPr>
          <w:b/>
          <w:bCs/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Η Βιομηχανία </w:t>
      </w:r>
      <w:proofErr w:type="spellStart"/>
      <w:r>
        <w:rPr>
          <w:sz w:val="24"/>
          <w:szCs w:val="24"/>
          <w:lang w:val="el-GR"/>
        </w:rPr>
        <w:t>Ταξιδίων</w:t>
      </w:r>
      <w:proofErr w:type="spellEnd"/>
      <w:r>
        <w:rPr>
          <w:sz w:val="24"/>
          <w:szCs w:val="24"/>
          <w:lang w:val="el-GR"/>
        </w:rPr>
        <w:t xml:space="preserve"> και Τουρισμού αποτελείται από:</w:t>
      </w:r>
    </w:p>
    <w:p w:rsidR="00F4192F" w:rsidRPr="007E2AC5" w:rsidRDefault="00F4192F" w:rsidP="00F4192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</w:t>
      </w:r>
      <w:r w:rsidRPr="007E2AC5">
        <w:rPr>
          <w:sz w:val="24"/>
          <w:szCs w:val="24"/>
          <w:lang w:val="el-GR"/>
        </w:rPr>
        <w:t>) Τουριστικές εγκαταστάσεις</w:t>
      </w:r>
    </w:p>
    <w:p w:rsidR="00F4192F" w:rsidRPr="002A731B" w:rsidRDefault="00F4192F" w:rsidP="00F4192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 w:rsidRPr="002A731B">
        <w:rPr>
          <w:sz w:val="24"/>
          <w:szCs w:val="24"/>
          <w:lang w:val="el-GR"/>
        </w:rPr>
        <w:t>β) Μέσα μεταφοράς</w:t>
      </w:r>
    </w:p>
    <w:p w:rsidR="00F4192F" w:rsidRDefault="00F4192F" w:rsidP="00F4192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γ</w:t>
      </w:r>
      <w:r w:rsidRPr="002A731B">
        <w:rPr>
          <w:sz w:val="24"/>
          <w:szCs w:val="24"/>
          <w:lang w:val="el-GR"/>
        </w:rPr>
        <w:t xml:space="preserve">) </w:t>
      </w:r>
      <w:r>
        <w:rPr>
          <w:sz w:val="24"/>
          <w:szCs w:val="24"/>
          <w:lang w:val="el-GR"/>
        </w:rPr>
        <w:t xml:space="preserve">Τουριστικά γραφεία ή αλλιώς πρακτορεία </w:t>
      </w:r>
      <w:proofErr w:type="spellStart"/>
      <w:r>
        <w:rPr>
          <w:sz w:val="24"/>
          <w:szCs w:val="24"/>
          <w:lang w:val="el-GR"/>
        </w:rPr>
        <w:t>ταξιδίων</w:t>
      </w:r>
      <w:proofErr w:type="spellEnd"/>
    </w:p>
    <w:p w:rsidR="00F4192F" w:rsidRPr="002A731B" w:rsidRDefault="00F4192F" w:rsidP="00F4192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δ) </w:t>
      </w:r>
      <w:r w:rsidRPr="002A731B">
        <w:rPr>
          <w:sz w:val="24"/>
          <w:szCs w:val="24"/>
          <w:lang w:val="el-GR"/>
        </w:rPr>
        <w:t>Επιχειρήσεις επισιτισμού</w:t>
      </w:r>
    </w:p>
    <w:p w:rsidR="00F4192F" w:rsidRPr="002A731B" w:rsidRDefault="00F4192F" w:rsidP="00F4192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ε</w:t>
      </w:r>
      <w:r w:rsidRPr="002A731B">
        <w:rPr>
          <w:sz w:val="24"/>
          <w:szCs w:val="24"/>
          <w:lang w:val="el-GR"/>
        </w:rPr>
        <w:t xml:space="preserve">) </w:t>
      </w:r>
      <w:r>
        <w:rPr>
          <w:sz w:val="24"/>
          <w:szCs w:val="24"/>
          <w:lang w:val="el-GR"/>
        </w:rPr>
        <w:t>Κ</w:t>
      </w:r>
      <w:r w:rsidRPr="002A731B">
        <w:rPr>
          <w:sz w:val="24"/>
          <w:szCs w:val="24"/>
          <w:lang w:val="el-GR"/>
        </w:rPr>
        <w:t>αταστήματα πώλησης ειδών λαϊκής τέχνης</w:t>
      </w:r>
      <w:r w:rsidR="00EC0A1E">
        <w:rPr>
          <w:sz w:val="24"/>
          <w:szCs w:val="24"/>
          <w:lang w:val="el-GR"/>
        </w:rPr>
        <w:t>, δώρων κ.ά.</w:t>
      </w:r>
    </w:p>
    <w:p w:rsidR="00F4192F" w:rsidRPr="002A731B" w:rsidRDefault="00F4192F" w:rsidP="00F4192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στ</w:t>
      </w:r>
      <w:r w:rsidRPr="002A731B">
        <w:rPr>
          <w:sz w:val="24"/>
          <w:szCs w:val="24"/>
          <w:lang w:val="el-GR"/>
        </w:rPr>
        <w:t>) Δραστηριότητες που αφορούν άθληση, ψυχαγωγία, εκπαίδευση κτλ.</w:t>
      </w:r>
    </w:p>
    <w:p w:rsidR="00F4192F" w:rsidRPr="007F3887" w:rsidRDefault="00F4192F" w:rsidP="00F4192F">
      <w:pPr>
        <w:spacing w:after="0" w:line="360" w:lineRule="auto"/>
        <w:jc w:val="both"/>
        <w:rPr>
          <w:rFonts w:cstheme="minorHAnsi"/>
          <w:b/>
          <w:color w:val="FF0000"/>
          <w:sz w:val="24"/>
          <w:szCs w:val="24"/>
          <w:lang w:val="el-GR"/>
        </w:rPr>
      </w:pPr>
    </w:p>
    <w:p w:rsidR="00F4192F" w:rsidRPr="00A82E46" w:rsidRDefault="00F4192F" w:rsidP="00F4192F">
      <w:pPr>
        <w:spacing w:after="0" w:line="360" w:lineRule="auto"/>
        <w:jc w:val="both"/>
        <w:rPr>
          <w:lang w:val="el-GR"/>
        </w:rPr>
      </w:pPr>
      <w:r>
        <w:rPr>
          <w:b/>
          <w:sz w:val="24"/>
          <w:szCs w:val="24"/>
          <w:lang w:val="el-GR"/>
        </w:rPr>
        <w:t xml:space="preserve">2.2 </w:t>
      </w:r>
      <w:r>
        <w:rPr>
          <w:rFonts w:eastAsia="PFCatalog-Regular" w:cstheme="minorHAnsi"/>
          <w:sz w:val="24"/>
          <w:szCs w:val="24"/>
          <w:lang w:val="el-GR"/>
        </w:rPr>
        <w:t xml:space="preserve">Η ξενοδοχειακή βιομηχανία αποτελεί μέρος των τουριστικών εγκαταστάσεων. Είναι φανερό ότι οι ξενοδοχειακές επιχειρήσεις έχουν μεγάλη σημασία, αφού χωρίς αυτές δεν είναι δυνατή η υποστήριξη των υπολοίπων μερών της βιομηχανίας ταξιδιών και τουρισμού. Συνεπώς, ανεξάρτητα από το είδος και τη μορφή τους, διαδραματίζουν ουσιαστικό ρόλο στην τουριστική ανάπτυξη μια χώρας.  </w:t>
      </w:r>
    </w:p>
    <w:p w:rsidR="00ED6F04" w:rsidRPr="00F4192F" w:rsidRDefault="00ED6F04" w:rsidP="00F4192F">
      <w:pPr>
        <w:rPr>
          <w:szCs w:val="24"/>
          <w:lang w:val="el-GR"/>
        </w:rPr>
      </w:pPr>
    </w:p>
    <w:sectPr w:rsidR="00ED6F04" w:rsidRPr="00F4192F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atalog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7F5A"/>
    <w:rsid w:val="00042C99"/>
    <w:rsid w:val="000B1835"/>
    <w:rsid w:val="001055DF"/>
    <w:rsid w:val="001B1D02"/>
    <w:rsid w:val="002524DC"/>
    <w:rsid w:val="00286F5A"/>
    <w:rsid w:val="002A731B"/>
    <w:rsid w:val="002D06B6"/>
    <w:rsid w:val="002E103F"/>
    <w:rsid w:val="00354809"/>
    <w:rsid w:val="003C5320"/>
    <w:rsid w:val="004B7366"/>
    <w:rsid w:val="00520D53"/>
    <w:rsid w:val="005252B4"/>
    <w:rsid w:val="005B0117"/>
    <w:rsid w:val="005C4B8C"/>
    <w:rsid w:val="00634F64"/>
    <w:rsid w:val="00643EC8"/>
    <w:rsid w:val="006832E3"/>
    <w:rsid w:val="00763D6F"/>
    <w:rsid w:val="007C3AA5"/>
    <w:rsid w:val="007E2AC5"/>
    <w:rsid w:val="007F3887"/>
    <w:rsid w:val="008D58E3"/>
    <w:rsid w:val="008F175F"/>
    <w:rsid w:val="00926C0B"/>
    <w:rsid w:val="009B68C3"/>
    <w:rsid w:val="00A17F5A"/>
    <w:rsid w:val="00A56848"/>
    <w:rsid w:val="00A945A9"/>
    <w:rsid w:val="00AA5CFE"/>
    <w:rsid w:val="00AF0C42"/>
    <w:rsid w:val="00AF4434"/>
    <w:rsid w:val="00BD265A"/>
    <w:rsid w:val="00BD5B73"/>
    <w:rsid w:val="00BF77C4"/>
    <w:rsid w:val="00C21549"/>
    <w:rsid w:val="00C25491"/>
    <w:rsid w:val="00C62C4C"/>
    <w:rsid w:val="00C76DD8"/>
    <w:rsid w:val="00CA33D7"/>
    <w:rsid w:val="00DC53B2"/>
    <w:rsid w:val="00DD7F04"/>
    <w:rsid w:val="00DE74E7"/>
    <w:rsid w:val="00E147F8"/>
    <w:rsid w:val="00EC0A1E"/>
    <w:rsid w:val="00ED6F04"/>
    <w:rsid w:val="00EF4467"/>
    <w:rsid w:val="00F04345"/>
    <w:rsid w:val="00F14900"/>
    <w:rsid w:val="00F4192F"/>
    <w:rsid w:val="00F6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2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3</cp:revision>
  <cp:lastPrinted>2022-09-16T08:58:00Z</cp:lastPrinted>
  <dcterms:created xsi:type="dcterms:W3CDTF">2022-09-16T09:01:00Z</dcterms:created>
  <dcterms:modified xsi:type="dcterms:W3CDTF">2022-09-18T08:23:00Z</dcterms:modified>
</cp:coreProperties>
</file>