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389F9" w14:textId="0C0AF45C" w:rsidR="00995CBB" w:rsidRDefault="4FDBFBD6" w:rsidP="00D03383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E407C71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ΘΕΜΑ 2 </w:t>
      </w:r>
    </w:p>
    <w:p w14:paraId="0A78929B" w14:textId="22BA64DA" w:rsidR="00456721" w:rsidRDefault="004820D4" w:rsidP="6EF296F4">
      <w:pPr>
        <w:spacing w:after="0" w:line="360" w:lineRule="auto"/>
        <w:jc w:val="both"/>
        <w:rPr>
          <w:rFonts w:eastAsia="Calibri"/>
          <w:color w:val="000000" w:themeColor="text1"/>
          <w:sz w:val="24"/>
          <w:szCs w:val="24"/>
        </w:rPr>
      </w:pPr>
      <w:r w:rsidRPr="6EF296F4">
        <w:rPr>
          <w:rFonts w:eastAsia="Calibri"/>
          <w:b/>
          <w:bCs/>
          <w:color w:val="000000" w:themeColor="text1"/>
          <w:sz w:val="24"/>
          <w:szCs w:val="24"/>
        </w:rPr>
        <w:t>2.1</w:t>
      </w:r>
      <w:r w:rsidRPr="6EF296F4">
        <w:rPr>
          <w:rFonts w:eastAsia="Calibri"/>
          <w:color w:val="000000" w:themeColor="text1"/>
          <w:sz w:val="24"/>
          <w:szCs w:val="24"/>
        </w:rPr>
        <w:t xml:space="preserve"> </w:t>
      </w:r>
      <w:r w:rsidR="00456721" w:rsidRPr="6EF296F4">
        <w:rPr>
          <w:rFonts w:eastAsia="Calibri"/>
          <w:color w:val="000000" w:themeColor="text1"/>
          <w:sz w:val="24"/>
          <w:szCs w:val="24"/>
        </w:rPr>
        <w:t>Να χαρακτηρίσετε τις προτάσεις που ακολουθούν, γράφοντας δίπλα στο γράμμα που αντιστοιχεί σε κάθε πρόταση τη λέξη Σωστό, αν η πρόταση είναι σωστή ή τη λέξη Λάθος, αν η πρόταση είναι λανθασμένη.</w:t>
      </w:r>
    </w:p>
    <w:p w14:paraId="3F70A9E2" w14:textId="2AE0841E" w:rsidR="00456721" w:rsidRDefault="00456721" w:rsidP="74AA180D">
      <w:pPr>
        <w:spacing w:after="0" w:line="360" w:lineRule="auto"/>
        <w:ind w:left="720"/>
        <w:jc w:val="both"/>
        <w:rPr>
          <w:rFonts w:eastAsia="Calibri"/>
          <w:color w:val="000000" w:themeColor="text1"/>
          <w:sz w:val="24"/>
          <w:szCs w:val="24"/>
        </w:rPr>
      </w:pPr>
      <w:r w:rsidRPr="74AA180D">
        <w:rPr>
          <w:rFonts w:eastAsia="Calibri"/>
          <w:b/>
          <w:bCs/>
          <w:color w:val="000000" w:themeColor="text1"/>
          <w:sz w:val="24"/>
          <w:szCs w:val="24"/>
        </w:rPr>
        <w:t>α.</w:t>
      </w:r>
      <w:r w:rsidRPr="74AA180D">
        <w:rPr>
          <w:rFonts w:eastAsia="Calibri"/>
          <w:color w:val="000000" w:themeColor="text1"/>
          <w:sz w:val="24"/>
          <w:szCs w:val="24"/>
        </w:rPr>
        <w:t xml:space="preserve"> Κατά συγκομιδή</w:t>
      </w:r>
      <w:r w:rsidR="62A0F14D" w:rsidRPr="74AA180D">
        <w:rPr>
          <w:rFonts w:eastAsia="Calibri"/>
          <w:color w:val="000000" w:themeColor="text1"/>
          <w:sz w:val="24"/>
          <w:szCs w:val="24"/>
        </w:rPr>
        <w:t xml:space="preserve"> </w:t>
      </w:r>
      <w:r w:rsidRPr="74AA180D">
        <w:rPr>
          <w:rFonts w:eastAsia="Calibri"/>
          <w:color w:val="000000" w:themeColor="text1"/>
          <w:sz w:val="24"/>
          <w:szCs w:val="24"/>
        </w:rPr>
        <w:t xml:space="preserve"> </w:t>
      </w:r>
      <w:r w:rsidR="0065101F">
        <w:rPr>
          <w:rFonts w:eastAsia="Calibri"/>
          <w:color w:val="000000" w:themeColor="text1"/>
          <w:sz w:val="24"/>
          <w:szCs w:val="24"/>
        </w:rPr>
        <w:t xml:space="preserve">με θεριζοαλωνιστική μηχανή, </w:t>
      </w:r>
      <w:r w:rsidRPr="74AA180D">
        <w:rPr>
          <w:rFonts w:eastAsia="Calibri"/>
          <w:color w:val="000000" w:themeColor="text1"/>
          <w:sz w:val="24"/>
          <w:szCs w:val="24"/>
        </w:rPr>
        <w:t>ο σπόρος</w:t>
      </w:r>
      <w:r w:rsidR="290A84E2" w:rsidRPr="74AA180D">
        <w:rPr>
          <w:rFonts w:eastAsia="Calibri"/>
          <w:color w:val="000000" w:themeColor="text1"/>
          <w:sz w:val="24"/>
          <w:szCs w:val="24"/>
        </w:rPr>
        <w:t xml:space="preserve"> </w:t>
      </w:r>
      <w:r w:rsidRPr="74AA180D">
        <w:rPr>
          <w:rFonts w:eastAsia="Calibri"/>
          <w:color w:val="000000" w:themeColor="text1"/>
          <w:sz w:val="24"/>
          <w:szCs w:val="24"/>
        </w:rPr>
        <w:t xml:space="preserve"> </w:t>
      </w:r>
      <w:r w:rsidR="0065101F">
        <w:rPr>
          <w:rFonts w:eastAsia="Calibri"/>
          <w:color w:val="000000" w:themeColor="text1"/>
          <w:sz w:val="24"/>
          <w:szCs w:val="24"/>
        </w:rPr>
        <w:t xml:space="preserve">του σιταριού </w:t>
      </w:r>
      <w:r w:rsidRPr="74AA180D">
        <w:rPr>
          <w:rFonts w:eastAsia="Calibri"/>
          <w:color w:val="000000" w:themeColor="text1"/>
          <w:sz w:val="24"/>
          <w:szCs w:val="24"/>
        </w:rPr>
        <w:t>πρέπει να έχει υγρασία μικρότερη από 13%.</w:t>
      </w:r>
    </w:p>
    <w:p w14:paraId="5C44F75E" w14:textId="2EF1F125" w:rsidR="00456721" w:rsidRPr="00D61BED" w:rsidRDefault="00456721" w:rsidP="6EF296F4">
      <w:pPr>
        <w:spacing w:after="0" w:line="360" w:lineRule="auto"/>
        <w:ind w:left="720"/>
        <w:jc w:val="both"/>
        <w:rPr>
          <w:rFonts w:eastAsia="Calibri"/>
          <w:color w:val="000000" w:themeColor="text1"/>
          <w:sz w:val="24"/>
          <w:szCs w:val="24"/>
        </w:rPr>
      </w:pPr>
      <w:r w:rsidRPr="6EF296F4">
        <w:rPr>
          <w:rFonts w:eastAsia="Calibri"/>
          <w:b/>
          <w:bCs/>
          <w:color w:val="000000" w:themeColor="text1"/>
          <w:sz w:val="24"/>
          <w:szCs w:val="24"/>
        </w:rPr>
        <w:t>β.</w:t>
      </w:r>
      <w:r w:rsidRPr="6EF296F4">
        <w:rPr>
          <w:rFonts w:eastAsia="Calibri"/>
          <w:color w:val="000000" w:themeColor="text1"/>
          <w:sz w:val="24"/>
          <w:szCs w:val="24"/>
        </w:rPr>
        <w:t xml:space="preserve"> Η </w:t>
      </w:r>
      <w:r w:rsidRPr="00D61BED">
        <w:rPr>
          <w:rFonts w:eastAsia="Calibri"/>
          <w:color w:val="000000" w:themeColor="text1"/>
          <w:sz w:val="24"/>
          <w:szCs w:val="24"/>
        </w:rPr>
        <w:t>συγκομιδή τ</w:t>
      </w:r>
      <w:r w:rsidR="005F78F7" w:rsidRPr="00D61BED">
        <w:rPr>
          <w:rFonts w:eastAsia="Calibri"/>
          <w:color w:val="000000" w:themeColor="text1"/>
          <w:sz w:val="24"/>
          <w:szCs w:val="24"/>
        </w:rPr>
        <w:t>ου σιταριού</w:t>
      </w:r>
      <w:r w:rsidRPr="00D61BED">
        <w:rPr>
          <w:rFonts w:eastAsia="Calibri"/>
          <w:color w:val="000000" w:themeColor="text1"/>
          <w:sz w:val="24"/>
          <w:szCs w:val="24"/>
        </w:rPr>
        <w:t xml:space="preserve"> </w:t>
      </w:r>
      <w:r w:rsidR="29148E4F" w:rsidRPr="00D61BED">
        <w:rPr>
          <w:rFonts w:eastAsia="Calibri"/>
          <w:color w:val="000000" w:themeColor="text1"/>
          <w:sz w:val="24"/>
          <w:szCs w:val="24"/>
        </w:rPr>
        <w:t xml:space="preserve">σήμερα </w:t>
      </w:r>
      <w:r w:rsidRPr="00D61BED">
        <w:rPr>
          <w:rFonts w:eastAsia="Calibri"/>
          <w:color w:val="000000" w:themeColor="text1"/>
          <w:sz w:val="24"/>
          <w:szCs w:val="24"/>
        </w:rPr>
        <w:t>γίνεται με θεριζοαλωνιστικ</w:t>
      </w:r>
      <w:r w:rsidR="005F78F7" w:rsidRPr="00D61BED">
        <w:rPr>
          <w:rFonts w:eastAsia="Calibri"/>
          <w:color w:val="000000" w:themeColor="text1"/>
          <w:sz w:val="24"/>
          <w:szCs w:val="24"/>
        </w:rPr>
        <w:t>ή</w:t>
      </w:r>
      <w:r w:rsidRPr="00D61BED">
        <w:rPr>
          <w:rFonts w:eastAsia="Calibri"/>
          <w:color w:val="000000" w:themeColor="text1"/>
          <w:sz w:val="24"/>
          <w:szCs w:val="24"/>
        </w:rPr>
        <w:t xml:space="preserve"> μηχαν</w:t>
      </w:r>
      <w:r w:rsidR="005F78F7" w:rsidRPr="00D61BED">
        <w:rPr>
          <w:rFonts w:eastAsia="Calibri"/>
          <w:color w:val="000000" w:themeColor="text1"/>
          <w:sz w:val="24"/>
          <w:szCs w:val="24"/>
        </w:rPr>
        <w:t>ή</w:t>
      </w:r>
      <w:r w:rsidRPr="00D61BED">
        <w:rPr>
          <w:rFonts w:eastAsia="Calibri"/>
          <w:color w:val="000000" w:themeColor="text1"/>
          <w:sz w:val="24"/>
          <w:szCs w:val="24"/>
        </w:rPr>
        <w:t>.</w:t>
      </w:r>
    </w:p>
    <w:p w14:paraId="29147BDD" w14:textId="78E21F15" w:rsidR="00456721" w:rsidRPr="00D61BED" w:rsidRDefault="00456721" w:rsidP="00456721">
      <w:pPr>
        <w:spacing w:after="0" w:line="360" w:lineRule="auto"/>
        <w:ind w:left="720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D61BED">
        <w:rPr>
          <w:rFonts w:eastAsia="Calibri" w:cstheme="minorHAnsi"/>
          <w:b/>
          <w:bCs/>
          <w:color w:val="000000" w:themeColor="text1"/>
          <w:sz w:val="24"/>
          <w:szCs w:val="24"/>
        </w:rPr>
        <w:t>γ.</w:t>
      </w:r>
      <w:r w:rsidRPr="00D61BED">
        <w:rPr>
          <w:rFonts w:eastAsia="Calibri" w:cstheme="minorHAnsi"/>
          <w:color w:val="000000" w:themeColor="text1"/>
          <w:sz w:val="24"/>
          <w:szCs w:val="24"/>
        </w:rPr>
        <w:t xml:space="preserve"> Οι μέσες στρεμματικές αποδόσεις στην καλλιέργεια του σκληρού σιταριού κυμαίνονται στα 800 κιλά/</w:t>
      </w:r>
      <w:proofErr w:type="spellStart"/>
      <w:r w:rsidRPr="00D61BED">
        <w:rPr>
          <w:rFonts w:eastAsia="Calibri" w:cstheme="minorHAnsi"/>
          <w:color w:val="000000" w:themeColor="text1"/>
          <w:sz w:val="24"/>
          <w:szCs w:val="24"/>
        </w:rPr>
        <w:t>στρ</w:t>
      </w:r>
      <w:proofErr w:type="spellEnd"/>
      <w:r w:rsidRPr="00D61BED">
        <w:rPr>
          <w:rFonts w:eastAsia="Calibri" w:cstheme="minorHAnsi"/>
          <w:color w:val="000000" w:themeColor="text1"/>
          <w:sz w:val="24"/>
          <w:szCs w:val="24"/>
        </w:rPr>
        <w:t>.</w:t>
      </w:r>
    </w:p>
    <w:p w14:paraId="2F1FFB3B" w14:textId="2B4452F4" w:rsidR="00785E58" w:rsidRDefault="00456721" w:rsidP="0991D6B6">
      <w:pPr>
        <w:spacing w:after="0" w:line="360" w:lineRule="auto"/>
        <w:ind w:left="720"/>
        <w:jc w:val="both"/>
        <w:rPr>
          <w:rFonts w:eastAsia="Calibri"/>
          <w:color w:val="000000" w:themeColor="text1"/>
          <w:sz w:val="24"/>
          <w:szCs w:val="24"/>
        </w:rPr>
      </w:pPr>
      <w:r w:rsidRPr="74AA180D">
        <w:rPr>
          <w:rFonts w:eastAsia="Calibri"/>
          <w:b/>
          <w:bCs/>
          <w:color w:val="000000" w:themeColor="text1"/>
          <w:sz w:val="24"/>
          <w:szCs w:val="24"/>
        </w:rPr>
        <w:t>δ.</w:t>
      </w:r>
      <w:r w:rsidRPr="74AA180D">
        <w:rPr>
          <w:rFonts w:eastAsia="Calibri"/>
          <w:color w:val="000000" w:themeColor="text1"/>
          <w:sz w:val="24"/>
          <w:szCs w:val="24"/>
        </w:rPr>
        <w:t xml:space="preserve"> Οι αποθηκευτικοί χώροι</w:t>
      </w:r>
      <w:r w:rsidR="6392DCAC" w:rsidRPr="74AA180D">
        <w:rPr>
          <w:rFonts w:eastAsia="Calibri"/>
          <w:color w:val="000000" w:themeColor="text1"/>
          <w:sz w:val="24"/>
          <w:szCs w:val="24"/>
        </w:rPr>
        <w:t>,</w:t>
      </w:r>
      <w:r w:rsidRPr="74AA180D">
        <w:rPr>
          <w:rFonts w:eastAsia="Calibri"/>
          <w:color w:val="000000" w:themeColor="text1"/>
          <w:sz w:val="24"/>
          <w:szCs w:val="24"/>
        </w:rPr>
        <w:t xml:space="preserve"> </w:t>
      </w:r>
      <w:r w:rsidR="005F78F7" w:rsidRPr="74AA180D">
        <w:rPr>
          <w:rFonts w:eastAsia="Calibri"/>
          <w:color w:val="000000" w:themeColor="text1"/>
          <w:sz w:val="24"/>
          <w:szCs w:val="24"/>
        </w:rPr>
        <w:t>όπου θα αποθηκευτεί ο σπόρος του σιταριού μετά τη συγκομιδή</w:t>
      </w:r>
      <w:r w:rsidR="4EA73ECA" w:rsidRPr="74AA180D">
        <w:rPr>
          <w:rFonts w:eastAsia="Calibri"/>
          <w:color w:val="000000" w:themeColor="text1"/>
          <w:sz w:val="24"/>
          <w:szCs w:val="24"/>
        </w:rPr>
        <w:t>,</w:t>
      </w:r>
      <w:r w:rsidR="005F78F7" w:rsidRPr="74AA180D">
        <w:rPr>
          <w:rFonts w:eastAsia="Calibri"/>
          <w:color w:val="000000" w:themeColor="text1"/>
          <w:sz w:val="24"/>
          <w:szCs w:val="24"/>
        </w:rPr>
        <w:t xml:space="preserve"> θα </w:t>
      </w:r>
      <w:r w:rsidRPr="74AA180D">
        <w:rPr>
          <w:rFonts w:eastAsia="Calibri"/>
          <w:color w:val="000000" w:themeColor="text1"/>
          <w:sz w:val="24"/>
          <w:szCs w:val="24"/>
        </w:rPr>
        <w:t>πρέπει να είναι</w:t>
      </w:r>
      <w:r w:rsidR="00154BF2" w:rsidRPr="74AA180D">
        <w:rPr>
          <w:rFonts w:eastAsia="Calibri"/>
          <w:color w:val="000000" w:themeColor="text1"/>
          <w:sz w:val="24"/>
          <w:szCs w:val="24"/>
        </w:rPr>
        <w:t xml:space="preserve"> καθαροί</w:t>
      </w:r>
      <w:r w:rsidR="747DA226" w:rsidRPr="74AA180D">
        <w:rPr>
          <w:rFonts w:eastAsia="Calibri"/>
          <w:color w:val="000000" w:themeColor="text1"/>
          <w:sz w:val="24"/>
          <w:szCs w:val="24"/>
        </w:rPr>
        <w:t>.</w:t>
      </w:r>
    </w:p>
    <w:p w14:paraId="46D56272" w14:textId="188F2B90" w:rsidR="00785E58" w:rsidRDefault="00154BF2" w:rsidP="0991D6B6">
      <w:pPr>
        <w:spacing w:after="0" w:line="360" w:lineRule="auto"/>
        <w:ind w:left="720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74AA180D">
        <w:rPr>
          <w:rFonts w:eastAsia="Calibri"/>
          <w:b/>
          <w:bCs/>
          <w:color w:val="000000" w:themeColor="text1"/>
          <w:sz w:val="24"/>
          <w:szCs w:val="24"/>
        </w:rPr>
        <w:t>ε.</w:t>
      </w:r>
      <w:r w:rsidRPr="74AA180D">
        <w:rPr>
          <w:rFonts w:eastAsia="Calibri"/>
          <w:color w:val="000000" w:themeColor="text1"/>
          <w:sz w:val="24"/>
          <w:szCs w:val="24"/>
        </w:rPr>
        <w:t xml:space="preserve"> Για τη διατήρηση </w:t>
      </w:r>
      <w:r w:rsidR="113705B0" w:rsidRPr="74AA180D">
        <w:rPr>
          <w:rFonts w:eastAsia="Calibri"/>
          <w:color w:val="000000" w:themeColor="text1"/>
          <w:sz w:val="24"/>
          <w:szCs w:val="24"/>
        </w:rPr>
        <w:t xml:space="preserve">της ποιότητας </w:t>
      </w:r>
      <w:r w:rsidRPr="74AA180D">
        <w:rPr>
          <w:rFonts w:eastAsia="Calibri"/>
          <w:color w:val="000000" w:themeColor="text1"/>
          <w:sz w:val="24"/>
          <w:szCs w:val="24"/>
        </w:rPr>
        <w:t xml:space="preserve">των </w:t>
      </w:r>
      <w:proofErr w:type="spellStart"/>
      <w:r w:rsidR="005F78F7" w:rsidRPr="74AA180D">
        <w:rPr>
          <w:rFonts w:eastAsia="Calibri"/>
          <w:color w:val="000000" w:themeColor="text1"/>
          <w:sz w:val="24"/>
          <w:szCs w:val="24"/>
        </w:rPr>
        <w:t>συγκομιζόμενων</w:t>
      </w:r>
      <w:proofErr w:type="spellEnd"/>
      <w:r w:rsidR="005F78F7" w:rsidRPr="74AA180D">
        <w:rPr>
          <w:rFonts w:eastAsia="Calibri"/>
          <w:color w:val="000000" w:themeColor="text1"/>
          <w:sz w:val="24"/>
          <w:szCs w:val="24"/>
        </w:rPr>
        <w:t xml:space="preserve"> </w:t>
      </w:r>
      <w:r w:rsidRPr="74AA180D">
        <w:rPr>
          <w:rFonts w:eastAsia="Calibri"/>
          <w:color w:val="000000" w:themeColor="text1"/>
          <w:sz w:val="24"/>
          <w:szCs w:val="24"/>
        </w:rPr>
        <w:t xml:space="preserve">σπόρων </w:t>
      </w:r>
      <w:r w:rsidR="42E54F45" w:rsidRPr="74AA180D">
        <w:rPr>
          <w:rFonts w:eastAsia="Calibri"/>
          <w:color w:val="000000" w:themeColor="text1"/>
          <w:sz w:val="24"/>
          <w:szCs w:val="24"/>
        </w:rPr>
        <w:t>του</w:t>
      </w:r>
      <w:r w:rsidR="005F78F7" w:rsidRPr="74AA180D">
        <w:rPr>
          <w:rFonts w:eastAsia="Calibri"/>
          <w:color w:val="000000" w:themeColor="text1"/>
          <w:sz w:val="24"/>
          <w:szCs w:val="24"/>
        </w:rPr>
        <w:t xml:space="preserve"> σιταριού </w:t>
      </w:r>
      <w:r w:rsidRPr="74AA180D">
        <w:rPr>
          <w:rFonts w:eastAsia="Calibri"/>
          <w:color w:val="000000" w:themeColor="text1"/>
          <w:sz w:val="24"/>
          <w:szCs w:val="24"/>
        </w:rPr>
        <w:t>απαιτείται ο χώρος αποθήκευσης να αερίζεται επαρκώς</w:t>
      </w:r>
      <w:r w:rsidR="106C2508" w:rsidRPr="74AA180D">
        <w:rPr>
          <w:rFonts w:eastAsia="Calibri"/>
          <w:color w:val="000000" w:themeColor="text1"/>
          <w:sz w:val="24"/>
          <w:szCs w:val="24"/>
        </w:rPr>
        <w:t>.</w:t>
      </w:r>
    </w:p>
    <w:p w14:paraId="34B290A4" w14:textId="12B7CC0C" w:rsidR="00785E58" w:rsidRDefault="106C2508" w:rsidP="008B0ECE">
      <w:pPr>
        <w:spacing w:after="0" w:line="360" w:lineRule="auto"/>
        <w:ind w:left="1440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991D6B6">
        <w:rPr>
          <w:rFonts w:ascii="Calibri" w:eastAsia="Calibri" w:hAnsi="Calibri" w:cs="Calibri"/>
          <w:b/>
          <w:bCs/>
          <w:sz w:val="24"/>
          <w:szCs w:val="24"/>
        </w:rPr>
        <w:t xml:space="preserve">                                                                                           </w:t>
      </w:r>
      <w:r w:rsidR="008B0ECE">
        <w:rPr>
          <w:rFonts w:ascii="Calibri" w:eastAsia="Calibri" w:hAnsi="Calibri" w:cs="Calibri"/>
          <w:b/>
          <w:bCs/>
          <w:sz w:val="24"/>
          <w:szCs w:val="24"/>
        </w:rPr>
        <w:t xml:space="preserve">   </w:t>
      </w:r>
      <w:r w:rsidRPr="0991D6B6">
        <w:rPr>
          <w:rFonts w:ascii="Calibri" w:eastAsia="Calibri" w:hAnsi="Calibri" w:cs="Calibri"/>
          <w:b/>
          <w:bCs/>
          <w:sz w:val="24"/>
          <w:szCs w:val="24"/>
        </w:rPr>
        <w:t xml:space="preserve">       </w:t>
      </w:r>
      <w:r w:rsidR="00785E58" w:rsidRPr="0991D6B6">
        <w:rPr>
          <w:rFonts w:ascii="Calibri" w:eastAsia="Calibri" w:hAnsi="Calibri" w:cs="Calibri"/>
          <w:b/>
          <w:bCs/>
          <w:sz w:val="24"/>
          <w:szCs w:val="24"/>
        </w:rPr>
        <w:t>Μονάδες 15</w:t>
      </w:r>
    </w:p>
    <w:p w14:paraId="2A8B1E54" w14:textId="77777777" w:rsidR="005F78F7" w:rsidRDefault="005F78F7" w:rsidP="00D03383">
      <w:pPr>
        <w:spacing w:after="0" w:line="360" w:lineRule="auto"/>
        <w:jc w:val="both"/>
        <w:rPr>
          <w:b/>
          <w:bCs/>
          <w:sz w:val="24"/>
          <w:szCs w:val="24"/>
        </w:rPr>
      </w:pPr>
    </w:p>
    <w:p w14:paraId="39A9B151" w14:textId="4938FE93" w:rsidR="004A192C" w:rsidRPr="00EB4131" w:rsidRDefault="004A192C" w:rsidP="00D03383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EB4131">
        <w:rPr>
          <w:b/>
          <w:bCs/>
          <w:sz w:val="24"/>
          <w:szCs w:val="24"/>
        </w:rPr>
        <w:t>2</w:t>
      </w:r>
      <w:r w:rsidRPr="00EB4131">
        <w:rPr>
          <w:rFonts w:eastAsia="Calibri" w:cstheme="minorHAnsi"/>
          <w:b/>
          <w:bCs/>
          <w:color w:val="000000" w:themeColor="text1"/>
          <w:sz w:val="24"/>
          <w:szCs w:val="24"/>
        </w:rPr>
        <w:t>.2</w:t>
      </w:r>
      <w:r w:rsidRPr="00EB4131">
        <w:rPr>
          <w:rFonts w:eastAsia="Calibri" w:cstheme="minorHAnsi"/>
          <w:color w:val="000000" w:themeColor="text1"/>
          <w:sz w:val="24"/>
          <w:szCs w:val="24"/>
        </w:rPr>
        <w:t xml:space="preserve"> Να επιλέξετε την ορθή απάντηση για τις προτάσεις που ακολουθούν:</w:t>
      </w:r>
    </w:p>
    <w:p w14:paraId="780701F6" w14:textId="0A0C6376" w:rsidR="004A192C" w:rsidRPr="00EB4131" w:rsidRDefault="00785E58" w:rsidP="00D03383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EB4131">
        <w:rPr>
          <w:rFonts w:eastAsia="Calibri" w:cstheme="minorHAnsi"/>
          <w:b/>
          <w:bCs/>
          <w:color w:val="000000" w:themeColor="text1"/>
          <w:sz w:val="24"/>
          <w:szCs w:val="24"/>
        </w:rPr>
        <w:t>2.2.1</w:t>
      </w:r>
      <w:r w:rsidRPr="00EB4131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="00154BF2">
        <w:rPr>
          <w:rFonts w:eastAsia="Calibri" w:cstheme="minorHAnsi"/>
          <w:color w:val="000000" w:themeColor="text1"/>
          <w:sz w:val="24"/>
          <w:szCs w:val="24"/>
        </w:rPr>
        <w:t xml:space="preserve">Οι ποικιλίες σιταριού διαφέρουν μεταξύ τους </w:t>
      </w:r>
      <w:r w:rsidR="003E2E9A">
        <w:rPr>
          <w:rFonts w:eastAsia="Calibri" w:cstheme="minorHAnsi"/>
          <w:color w:val="000000" w:themeColor="text1"/>
          <w:sz w:val="24"/>
          <w:szCs w:val="24"/>
        </w:rPr>
        <w:t xml:space="preserve">τόσο </w:t>
      </w:r>
      <w:r w:rsidR="00154BF2">
        <w:rPr>
          <w:rFonts w:eastAsia="Calibri" w:cstheme="minorHAnsi"/>
          <w:color w:val="000000" w:themeColor="text1"/>
          <w:sz w:val="24"/>
          <w:szCs w:val="24"/>
        </w:rPr>
        <w:t xml:space="preserve">ως προς τα </w:t>
      </w:r>
      <w:r w:rsidR="003E2E9A">
        <w:rPr>
          <w:rFonts w:eastAsia="Calibri" w:cstheme="minorHAnsi"/>
          <w:color w:val="000000" w:themeColor="text1"/>
          <w:sz w:val="24"/>
          <w:szCs w:val="24"/>
        </w:rPr>
        <w:t>μορφολογικά όσο και ως προς τα φυσιολογικά χαρακτηριστικά τους. Υπάρχουν ποικιλίες που είναι προσαρμοσμένες:</w:t>
      </w:r>
    </w:p>
    <w:p w14:paraId="2C815996" w14:textId="2ACBBDE8" w:rsidR="000C7CE2" w:rsidRDefault="00EB4131" w:rsidP="00D03383">
      <w:pPr>
        <w:spacing w:after="0" w:line="360" w:lineRule="auto"/>
        <w:ind w:left="720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244D43">
        <w:rPr>
          <w:rFonts w:eastAsia="Calibri" w:cstheme="minorHAnsi"/>
          <w:b/>
          <w:bCs/>
          <w:color w:val="000000" w:themeColor="text1"/>
          <w:sz w:val="24"/>
          <w:szCs w:val="24"/>
        </w:rPr>
        <w:t>α.</w:t>
      </w:r>
      <w:r w:rsidRPr="00EB4131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="003E2E9A">
        <w:rPr>
          <w:rFonts w:eastAsia="Calibri" w:cstheme="minorHAnsi"/>
          <w:color w:val="000000" w:themeColor="text1"/>
          <w:sz w:val="24"/>
          <w:szCs w:val="24"/>
        </w:rPr>
        <w:t>Στις προτιμήσεις των καταναλωτών.</w:t>
      </w:r>
    </w:p>
    <w:p w14:paraId="13A3AFD0" w14:textId="26F1F188" w:rsidR="00297D3A" w:rsidRDefault="00EB4131" w:rsidP="00D03383">
      <w:pPr>
        <w:spacing w:after="0" w:line="360" w:lineRule="auto"/>
        <w:ind w:left="720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244D43">
        <w:rPr>
          <w:rFonts w:eastAsia="Calibri" w:cstheme="minorHAnsi"/>
          <w:b/>
          <w:bCs/>
          <w:color w:val="000000" w:themeColor="text1"/>
          <w:sz w:val="24"/>
          <w:szCs w:val="24"/>
        </w:rPr>
        <w:t>β.</w:t>
      </w:r>
      <w:r w:rsidRPr="00EB4131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="003E2E9A">
        <w:rPr>
          <w:rFonts w:eastAsia="Calibri" w:cstheme="minorHAnsi"/>
          <w:color w:val="000000" w:themeColor="text1"/>
          <w:sz w:val="24"/>
          <w:szCs w:val="24"/>
        </w:rPr>
        <w:t xml:space="preserve">Στην οικονομική δυνατότητα των παραγωγών. </w:t>
      </w:r>
    </w:p>
    <w:p w14:paraId="1BBD04AE" w14:textId="380269D0" w:rsidR="00297D3A" w:rsidRDefault="00EB4131" w:rsidP="00D03383">
      <w:pPr>
        <w:spacing w:after="0" w:line="360" w:lineRule="auto"/>
        <w:ind w:left="720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244D43">
        <w:rPr>
          <w:rFonts w:eastAsia="Calibri" w:cstheme="minorHAnsi"/>
          <w:b/>
          <w:bCs/>
          <w:color w:val="000000" w:themeColor="text1"/>
          <w:sz w:val="24"/>
          <w:szCs w:val="24"/>
        </w:rPr>
        <w:t>γ.</w:t>
      </w:r>
      <w:r w:rsidRPr="00EB4131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="003E2E9A">
        <w:rPr>
          <w:rFonts w:eastAsia="Calibri" w:cstheme="minorHAnsi"/>
          <w:color w:val="000000" w:themeColor="text1"/>
          <w:sz w:val="24"/>
          <w:szCs w:val="24"/>
        </w:rPr>
        <w:t xml:space="preserve">Στις </w:t>
      </w:r>
      <w:proofErr w:type="spellStart"/>
      <w:r w:rsidR="003E2E9A">
        <w:rPr>
          <w:rFonts w:eastAsia="Calibri" w:cstheme="minorHAnsi"/>
          <w:color w:val="000000" w:themeColor="text1"/>
          <w:sz w:val="24"/>
          <w:szCs w:val="24"/>
        </w:rPr>
        <w:t>εδαφοκλιματικές</w:t>
      </w:r>
      <w:proofErr w:type="spellEnd"/>
      <w:r w:rsidR="003E2E9A">
        <w:rPr>
          <w:rFonts w:eastAsia="Calibri" w:cstheme="minorHAnsi"/>
          <w:color w:val="000000" w:themeColor="text1"/>
          <w:sz w:val="24"/>
          <w:szCs w:val="24"/>
        </w:rPr>
        <w:t xml:space="preserve"> συνθήκες της κάθε περιοχής. </w:t>
      </w:r>
    </w:p>
    <w:p w14:paraId="7EDF8A1F" w14:textId="09C06DF4" w:rsidR="00EB4131" w:rsidRPr="00EB4131" w:rsidRDefault="00EB4131" w:rsidP="00D03383">
      <w:pPr>
        <w:spacing w:after="0" w:line="360" w:lineRule="auto"/>
        <w:ind w:left="720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244D43">
        <w:rPr>
          <w:rFonts w:eastAsia="Calibri" w:cstheme="minorHAnsi"/>
          <w:b/>
          <w:bCs/>
          <w:color w:val="000000" w:themeColor="text1"/>
          <w:sz w:val="24"/>
          <w:szCs w:val="24"/>
        </w:rPr>
        <w:t>δ.</w:t>
      </w:r>
      <w:r w:rsidRPr="00EB4131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="003E2E9A">
        <w:rPr>
          <w:rFonts w:eastAsia="Calibri" w:cstheme="minorHAnsi"/>
          <w:color w:val="000000" w:themeColor="text1"/>
          <w:sz w:val="24"/>
          <w:szCs w:val="24"/>
        </w:rPr>
        <w:t>Στις καλλιεργητικές φροντίδες που εφαρμόζει ο παραγωγός.</w:t>
      </w:r>
    </w:p>
    <w:p w14:paraId="63CA7D95" w14:textId="6A40ACFF" w:rsidR="00EB4131" w:rsidRPr="00E22751" w:rsidRDefault="00EB4131" w:rsidP="00D03383">
      <w:pPr>
        <w:spacing w:after="0" w:line="360" w:lineRule="auto"/>
        <w:ind w:left="7200"/>
        <w:rPr>
          <w:rFonts w:eastAsia="Calibri" w:cstheme="minorHAnsi"/>
          <w:b/>
          <w:bCs/>
          <w:color w:val="000000" w:themeColor="text1"/>
          <w:sz w:val="24"/>
          <w:szCs w:val="24"/>
        </w:rPr>
      </w:pPr>
      <w:r w:rsidRPr="00E22751">
        <w:rPr>
          <w:rFonts w:eastAsia="Calibri" w:cstheme="minorHAnsi"/>
          <w:b/>
          <w:bCs/>
          <w:color w:val="000000" w:themeColor="text1"/>
          <w:sz w:val="24"/>
          <w:szCs w:val="24"/>
        </w:rPr>
        <w:t>Μονάδες 5</w:t>
      </w:r>
    </w:p>
    <w:p w14:paraId="3395E991" w14:textId="77777777" w:rsidR="005F78F7" w:rsidRDefault="005F78F7" w:rsidP="00D03383">
      <w:pPr>
        <w:spacing w:after="0" w:line="360" w:lineRule="auto"/>
        <w:jc w:val="both"/>
        <w:rPr>
          <w:rFonts w:eastAsia="Calibri" w:cstheme="minorHAnsi"/>
          <w:b/>
          <w:bCs/>
          <w:color w:val="000000" w:themeColor="text1"/>
          <w:sz w:val="24"/>
          <w:szCs w:val="24"/>
        </w:rPr>
      </w:pPr>
    </w:p>
    <w:p w14:paraId="44405448" w14:textId="36173696" w:rsidR="004A192C" w:rsidRPr="00EB4131" w:rsidRDefault="004A192C" w:rsidP="00D03383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EB4131">
        <w:rPr>
          <w:rFonts w:eastAsia="Calibri" w:cstheme="minorHAnsi"/>
          <w:b/>
          <w:bCs/>
          <w:color w:val="000000" w:themeColor="text1"/>
          <w:sz w:val="24"/>
          <w:szCs w:val="24"/>
        </w:rPr>
        <w:t>2.2.2</w:t>
      </w:r>
      <w:r w:rsidRPr="00EB4131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="003E2E9A">
        <w:rPr>
          <w:rFonts w:eastAsia="Calibri" w:cstheme="minorHAnsi"/>
          <w:color w:val="000000" w:themeColor="text1"/>
          <w:sz w:val="24"/>
          <w:szCs w:val="24"/>
        </w:rPr>
        <w:t xml:space="preserve">Για την καταπολέμηση των εντόμων εδάφους </w:t>
      </w:r>
      <w:r w:rsidR="005F78F7">
        <w:rPr>
          <w:rFonts w:eastAsia="Calibri" w:cstheme="minorHAnsi"/>
          <w:color w:val="000000" w:themeColor="text1"/>
          <w:sz w:val="24"/>
          <w:szCs w:val="24"/>
        </w:rPr>
        <w:t xml:space="preserve">στην καλλιέργεια του σιταριού </w:t>
      </w:r>
      <w:r w:rsidR="003E2E9A">
        <w:rPr>
          <w:rFonts w:eastAsia="Calibri" w:cstheme="minorHAnsi"/>
          <w:color w:val="000000" w:themeColor="text1"/>
          <w:sz w:val="24"/>
          <w:szCs w:val="24"/>
        </w:rPr>
        <w:t>συνιστάται:</w:t>
      </w:r>
    </w:p>
    <w:p w14:paraId="65022A45" w14:textId="62A445CA" w:rsidR="00297D3A" w:rsidRDefault="004A192C" w:rsidP="6EF296F4">
      <w:pPr>
        <w:spacing w:after="0" w:line="360" w:lineRule="auto"/>
        <w:ind w:left="720"/>
        <w:jc w:val="both"/>
        <w:rPr>
          <w:rFonts w:eastAsia="Calibri"/>
          <w:color w:val="000000" w:themeColor="text1"/>
          <w:sz w:val="24"/>
          <w:szCs w:val="24"/>
        </w:rPr>
      </w:pPr>
      <w:r w:rsidRPr="74AA180D">
        <w:rPr>
          <w:rFonts w:eastAsia="Calibri"/>
          <w:b/>
          <w:bCs/>
          <w:color w:val="000000" w:themeColor="text1"/>
          <w:sz w:val="24"/>
          <w:szCs w:val="24"/>
        </w:rPr>
        <w:t>α.</w:t>
      </w:r>
      <w:r w:rsidRPr="74AA180D">
        <w:rPr>
          <w:rFonts w:eastAsia="Calibri"/>
          <w:color w:val="000000" w:themeColor="text1"/>
          <w:sz w:val="24"/>
          <w:szCs w:val="24"/>
        </w:rPr>
        <w:t xml:space="preserve"> </w:t>
      </w:r>
      <w:r w:rsidR="003E2E9A" w:rsidRPr="74AA180D">
        <w:rPr>
          <w:rFonts w:eastAsia="Calibri"/>
          <w:color w:val="000000" w:themeColor="text1"/>
          <w:sz w:val="24"/>
          <w:szCs w:val="24"/>
        </w:rPr>
        <w:t>Να μην κάνουμε τίποτα</w:t>
      </w:r>
      <w:r w:rsidR="295663C7" w:rsidRPr="74AA180D">
        <w:rPr>
          <w:rFonts w:eastAsia="Calibri"/>
          <w:color w:val="000000" w:themeColor="text1"/>
          <w:sz w:val="24"/>
          <w:szCs w:val="24"/>
        </w:rPr>
        <w:t>,</w:t>
      </w:r>
      <w:r w:rsidR="003E2E9A" w:rsidRPr="74AA180D">
        <w:rPr>
          <w:rFonts w:eastAsia="Calibri"/>
          <w:color w:val="000000" w:themeColor="text1"/>
          <w:sz w:val="24"/>
          <w:szCs w:val="24"/>
        </w:rPr>
        <w:t xml:space="preserve"> διότι μολύνεται το περιβάλλον από </w:t>
      </w:r>
      <w:proofErr w:type="spellStart"/>
      <w:r w:rsidR="003E2E9A" w:rsidRPr="74AA180D">
        <w:rPr>
          <w:rFonts w:eastAsia="Calibri"/>
          <w:color w:val="000000" w:themeColor="text1"/>
          <w:sz w:val="24"/>
          <w:szCs w:val="24"/>
        </w:rPr>
        <w:t>αγροχημικά</w:t>
      </w:r>
      <w:proofErr w:type="spellEnd"/>
      <w:r w:rsidR="00297D3A" w:rsidRPr="74AA180D">
        <w:rPr>
          <w:rFonts w:eastAsia="Calibri"/>
          <w:color w:val="000000" w:themeColor="text1"/>
          <w:sz w:val="24"/>
          <w:szCs w:val="24"/>
        </w:rPr>
        <w:t>.</w:t>
      </w:r>
    </w:p>
    <w:p w14:paraId="2D21A3F6" w14:textId="5AD2CC76" w:rsidR="00297D3A" w:rsidRDefault="004A192C" w:rsidP="00D03383">
      <w:pPr>
        <w:spacing w:after="0" w:line="360" w:lineRule="auto"/>
        <w:ind w:left="720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244D43">
        <w:rPr>
          <w:rFonts w:eastAsia="Calibri" w:cstheme="minorHAnsi"/>
          <w:b/>
          <w:bCs/>
          <w:color w:val="000000" w:themeColor="text1"/>
          <w:sz w:val="24"/>
          <w:szCs w:val="24"/>
        </w:rPr>
        <w:t>β.</w:t>
      </w:r>
      <w:r w:rsidRPr="00EB4131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="00F33706">
        <w:rPr>
          <w:rFonts w:eastAsia="Calibri" w:cstheme="minorHAnsi"/>
          <w:color w:val="000000" w:themeColor="text1"/>
          <w:sz w:val="24"/>
          <w:szCs w:val="24"/>
        </w:rPr>
        <w:t>Η αμειψισπορά με ανθεκτικά φυτά όπως είναι η μηδική και η καταπολέμηση με τα κατάλληλα προϊόντα φυτοπροστασίας</w:t>
      </w:r>
      <w:r w:rsidR="00297D3A">
        <w:rPr>
          <w:rFonts w:eastAsia="Calibri" w:cstheme="minorHAnsi"/>
          <w:color w:val="000000" w:themeColor="text1"/>
          <w:sz w:val="24"/>
          <w:szCs w:val="24"/>
        </w:rPr>
        <w:t>.</w:t>
      </w:r>
    </w:p>
    <w:p w14:paraId="5B7CD034" w14:textId="0B57351E" w:rsidR="00297D3A" w:rsidRDefault="004A192C" w:rsidP="6EF296F4">
      <w:pPr>
        <w:spacing w:after="0" w:line="360" w:lineRule="auto"/>
        <w:ind w:left="720"/>
        <w:jc w:val="both"/>
        <w:rPr>
          <w:rFonts w:eastAsia="Calibri"/>
          <w:color w:val="000000" w:themeColor="text1"/>
          <w:sz w:val="24"/>
          <w:szCs w:val="24"/>
        </w:rPr>
      </w:pPr>
      <w:r w:rsidRPr="6EF296F4">
        <w:rPr>
          <w:rFonts w:eastAsia="Calibri"/>
          <w:b/>
          <w:bCs/>
          <w:color w:val="000000" w:themeColor="text1"/>
          <w:sz w:val="24"/>
          <w:szCs w:val="24"/>
        </w:rPr>
        <w:t>γ.</w:t>
      </w:r>
      <w:r w:rsidRPr="6EF296F4">
        <w:rPr>
          <w:rFonts w:eastAsia="Calibri"/>
          <w:color w:val="000000" w:themeColor="text1"/>
          <w:sz w:val="24"/>
          <w:szCs w:val="24"/>
        </w:rPr>
        <w:t xml:space="preserve"> </w:t>
      </w:r>
      <w:r w:rsidR="00F33706" w:rsidRPr="6EF296F4">
        <w:rPr>
          <w:rFonts w:eastAsia="Calibri"/>
          <w:color w:val="000000" w:themeColor="text1"/>
          <w:sz w:val="24"/>
          <w:szCs w:val="24"/>
        </w:rPr>
        <w:t xml:space="preserve">Να </w:t>
      </w:r>
      <w:r w:rsidR="00F33706" w:rsidRPr="00D61BED">
        <w:rPr>
          <w:rFonts w:eastAsia="Calibri"/>
          <w:color w:val="000000" w:themeColor="text1"/>
          <w:sz w:val="24"/>
          <w:szCs w:val="24"/>
        </w:rPr>
        <w:t xml:space="preserve">ποτίζουμε </w:t>
      </w:r>
      <w:r w:rsidR="404E8D16" w:rsidRPr="00D61BED">
        <w:rPr>
          <w:rFonts w:eastAsia="Calibri"/>
          <w:color w:val="000000" w:themeColor="text1"/>
          <w:sz w:val="24"/>
          <w:szCs w:val="24"/>
        </w:rPr>
        <w:t xml:space="preserve">συνεχώς </w:t>
      </w:r>
      <w:r w:rsidR="00F33706" w:rsidRPr="00D61BED">
        <w:rPr>
          <w:rFonts w:eastAsia="Calibri"/>
          <w:color w:val="000000" w:themeColor="text1"/>
          <w:sz w:val="24"/>
          <w:szCs w:val="24"/>
        </w:rPr>
        <w:t xml:space="preserve">το έδαφος </w:t>
      </w:r>
      <w:r w:rsidR="00F33706" w:rsidRPr="6EF296F4">
        <w:rPr>
          <w:rFonts w:eastAsia="Calibri"/>
          <w:color w:val="000000" w:themeColor="text1"/>
          <w:sz w:val="24"/>
          <w:szCs w:val="24"/>
        </w:rPr>
        <w:t>μέχρι τα έντομα να πνιγούν</w:t>
      </w:r>
      <w:r w:rsidR="00297D3A" w:rsidRPr="6EF296F4">
        <w:rPr>
          <w:rFonts w:eastAsia="Calibri"/>
          <w:color w:val="000000" w:themeColor="text1"/>
          <w:sz w:val="24"/>
          <w:szCs w:val="24"/>
        </w:rPr>
        <w:t>.</w:t>
      </w:r>
    </w:p>
    <w:p w14:paraId="7A58DA93" w14:textId="1E80005E" w:rsidR="004A192C" w:rsidRPr="00D61BED" w:rsidRDefault="004A192C" w:rsidP="6EF296F4">
      <w:pPr>
        <w:spacing w:after="0" w:line="360" w:lineRule="auto"/>
        <w:ind w:left="720"/>
        <w:jc w:val="both"/>
        <w:rPr>
          <w:rFonts w:eastAsia="Calibri"/>
          <w:color w:val="000000" w:themeColor="text1"/>
          <w:sz w:val="24"/>
          <w:szCs w:val="24"/>
        </w:rPr>
      </w:pPr>
      <w:r w:rsidRPr="6EF296F4">
        <w:rPr>
          <w:rFonts w:eastAsia="Calibri"/>
          <w:b/>
          <w:bCs/>
          <w:color w:val="000000" w:themeColor="text1"/>
          <w:sz w:val="24"/>
          <w:szCs w:val="24"/>
        </w:rPr>
        <w:t>δ.</w:t>
      </w:r>
      <w:r w:rsidRPr="6EF296F4">
        <w:rPr>
          <w:rFonts w:eastAsia="Calibri"/>
          <w:color w:val="000000" w:themeColor="text1"/>
          <w:sz w:val="24"/>
          <w:szCs w:val="24"/>
        </w:rPr>
        <w:t xml:space="preserve"> </w:t>
      </w:r>
      <w:r w:rsidR="00F33706" w:rsidRPr="6EF296F4">
        <w:rPr>
          <w:rFonts w:eastAsia="Calibri"/>
          <w:color w:val="000000" w:themeColor="text1"/>
          <w:sz w:val="24"/>
          <w:szCs w:val="24"/>
        </w:rPr>
        <w:t xml:space="preserve">Να μην καλλιεργήσουμε </w:t>
      </w:r>
      <w:r w:rsidR="00F33706" w:rsidRPr="00D61BED">
        <w:rPr>
          <w:rFonts w:eastAsia="Calibri"/>
          <w:color w:val="000000" w:themeColor="text1"/>
          <w:sz w:val="24"/>
          <w:szCs w:val="24"/>
        </w:rPr>
        <w:t xml:space="preserve">σιτηρά για </w:t>
      </w:r>
      <w:r w:rsidR="496B5917" w:rsidRPr="00D61BED">
        <w:rPr>
          <w:rFonts w:eastAsia="Calibri"/>
          <w:color w:val="000000" w:themeColor="text1"/>
          <w:sz w:val="24"/>
          <w:szCs w:val="24"/>
        </w:rPr>
        <w:t>5</w:t>
      </w:r>
      <w:r w:rsidR="00F33706" w:rsidRPr="00D61BED">
        <w:rPr>
          <w:rFonts w:eastAsia="Calibri"/>
          <w:color w:val="000000" w:themeColor="text1"/>
          <w:sz w:val="24"/>
          <w:szCs w:val="24"/>
        </w:rPr>
        <w:t xml:space="preserve"> έτη.</w:t>
      </w:r>
    </w:p>
    <w:p w14:paraId="3EF2DF1B" w14:textId="77777777" w:rsidR="00EB4131" w:rsidRDefault="00EB4131" w:rsidP="00D03383">
      <w:pPr>
        <w:spacing w:after="0" w:line="360" w:lineRule="auto"/>
        <w:ind w:left="7200"/>
        <w:rPr>
          <w:rFonts w:ascii="Calibri" w:eastAsia="Calibri" w:hAnsi="Calibri" w:cs="Calibri"/>
          <w:b/>
          <w:bCs/>
          <w:sz w:val="24"/>
          <w:szCs w:val="24"/>
        </w:rPr>
      </w:pPr>
      <w:r w:rsidRPr="0E407C71">
        <w:rPr>
          <w:rFonts w:ascii="Calibri" w:eastAsia="Calibri" w:hAnsi="Calibri" w:cs="Calibri"/>
          <w:b/>
          <w:bCs/>
          <w:sz w:val="24"/>
          <w:szCs w:val="24"/>
        </w:rPr>
        <w:t xml:space="preserve">Μονάδες </w:t>
      </w:r>
      <w:r>
        <w:rPr>
          <w:rFonts w:ascii="Calibri" w:eastAsia="Calibri" w:hAnsi="Calibri" w:cs="Calibri"/>
          <w:b/>
          <w:bCs/>
          <w:sz w:val="24"/>
          <w:szCs w:val="24"/>
        </w:rPr>
        <w:t>5</w:t>
      </w:r>
    </w:p>
    <w:sectPr w:rsidR="00EB4131" w:rsidSect="008B0ECE">
      <w:pgSz w:w="11906" w:h="16838"/>
      <w:pgMar w:top="1440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442B1D2"/>
    <w:rsid w:val="000C6A75"/>
    <w:rsid w:val="000C7CE2"/>
    <w:rsid w:val="001471E5"/>
    <w:rsid w:val="0015010C"/>
    <w:rsid w:val="00154BF2"/>
    <w:rsid w:val="00166F55"/>
    <w:rsid w:val="00237EA5"/>
    <w:rsid w:val="00244D43"/>
    <w:rsid w:val="00297D3A"/>
    <w:rsid w:val="002A382C"/>
    <w:rsid w:val="002C33FB"/>
    <w:rsid w:val="00386446"/>
    <w:rsid w:val="003A42A3"/>
    <w:rsid w:val="003E2E9A"/>
    <w:rsid w:val="00424E42"/>
    <w:rsid w:val="00456721"/>
    <w:rsid w:val="004820D4"/>
    <w:rsid w:val="004A192C"/>
    <w:rsid w:val="004D2CF7"/>
    <w:rsid w:val="00530016"/>
    <w:rsid w:val="005E6E7D"/>
    <w:rsid w:val="005F78F7"/>
    <w:rsid w:val="0065101F"/>
    <w:rsid w:val="006F7691"/>
    <w:rsid w:val="00702E98"/>
    <w:rsid w:val="00726A2F"/>
    <w:rsid w:val="007749BE"/>
    <w:rsid w:val="00785E58"/>
    <w:rsid w:val="0084783B"/>
    <w:rsid w:val="008B0ECE"/>
    <w:rsid w:val="00995CBB"/>
    <w:rsid w:val="00995EEB"/>
    <w:rsid w:val="009B2AC7"/>
    <w:rsid w:val="009F5B13"/>
    <w:rsid w:val="00BA7DEA"/>
    <w:rsid w:val="00BC09B2"/>
    <w:rsid w:val="00D03383"/>
    <w:rsid w:val="00D27D66"/>
    <w:rsid w:val="00D31AFA"/>
    <w:rsid w:val="00D61BED"/>
    <w:rsid w:val="00E22751"/>
    <w:rsid w:val="00E2605A"/>
    <w:rsid w:val="00E95D4C"/>
    <w:rsid w:val="00EB129A"/>
    <w:rsid w:val="00EB4131"/>
    <w:rsid w:val="00ED251A"/>
    <w:rsid w:val="00F33706"/>
    <w:rsid w:val="00FB6186"/>
    <w:rsid w:val="0103899F"/>
    <w:rsid w:val="014B26F5"/>
    <w:rsid w:val="031AF617"/>
    <w:rsid w:val="0450F489"/>
    <w:rsid w:val="04A2ADAF"/>
    <w:rsid w:val="04B6C678"/>
    <w:rsid w:val="05BB3817"/>
    <w:rsid w:val="061E9818"/>
    <w:rsid w:val="063E7E10"/>
    <w:rsid w:val="06F14528"/>
    <w:rsid w:val="07F60655"/>
    <w:rsid w:val="0991D6B6"/>
    <w:rsid w:val="0A393670"/>
    <w:rsid w:val="0D20D6DC"/>
    <w:rsid w:val="0DF2A28B"/>
    <w:rsid w:val="0E407C71"/>
    <w:rsid w:val="106C2508"/>
    <w:rsid w:val="113705B0"/>
    <w:rsid w:val="18AB26D9"/>
    <w:rsid w:val="1B9B2A45"/>
    <w:rsid w:val="1D7E97FC"/>
    <w:rsid w:val="2052D8BD"/>
    <w:rsid w:val="20D0E463"/>
    <w:rsid w:val="20D61EB6"/>
    <w:rsid w:val="216290D0"/>
    <w:rsid w:val="23456670"/>
    <w:rsid w:val="25951E3D"/>
    <w:rsid w:val="26CCA215"/>
    <w:rsid w:val="26E5FCE7"/>
    <w:rsid w:val="2709EBA2"/>
    <w:rsid w:val="27BFAD53"/>
    <w:rsid w:val="28176DF4"/>
    <w:rsid w:val="28687276"/>
    <w:rsid w:val="290A84E2"/>
    <w:rsid w:val="29148E4F"/>
    <w:rsid w:val="295663C7"/>
    <w:rsid w:val="2A0442D7"/>
    <w:rsid w:val="2A77C6A9"/>
    <w:rsid w:val="2CC55285"/>
    <w:rsid w:val="2D4E95E7"/>
    <w:rsid w:val="2E042597"/>
    <w:rsid w:val="30E32705"/>
    <w:rsid w:val="33471223"/>
    <w:rsid w:val="367EB2E5"/>
    <w:rsid w:val="36E4753D"/>
    <w:rsid w:val="381713FE"/>
    <w:rsid w:val="3880459E"/>
    <w:rsid w:val="3A9602B8"/>
    <w:rsid w:val="3D917C84"/>
    <w:rsid w:val="3DA15E73"/>
    <w:rsid w:val="404E8D16"/>
    <w:rsid w:val="42E54F45"/>
    <w:rsid w:val="437254A6"/>
    <w:rsid w:val="46B85F89"/>
    <w:rsid w:val="476F7145"/>
    <w:rsid w:val="490B41A6"/>
    <w:rsid w:val="496B5917"/>
    <w:rsid w:val="4B0B2501"/>
    <w:rsid w:val="4B4481EE"/>
    <w:rsid w:val="4CF2DD5C"/>
    <w:rsid w:val="4D2266BA"/>
    <w:rsid w:val="4EA73ECA"/>
    <w:rsid w:val="4F7F4B28"/>
    <w:rsid w:val="4FDBFBD6"/>
    <w:rsid w:val="517A6685"/>
    <w:rsid w:val="52DC7D65"/>
    <w:rsid w:val="54F17C68"/>
    <w:rsid w:val="55198A95"/>
    <w:rsid w:val="58291D2A"/>
    <w:rsid w:val="584E14FC"/>
    <w:rsid w:val="598D65F0"/>
    <w:rsid w:val="5A74E87F"/>
    <w:rsid w:val="5B8391C6"/>
    <w:rsid w:val="5C150BBE"/>
    <w:rsid w:val="5CE365F0"/>
    <w:rsid w:val="5D1F6227"/>
    <w:rsid w:val="5E60D713"/>
    <w:rsid w:val="5F98947A"/>
    <w:rsid w:val="6066AA29"/>
    <w:rsid w:val="60CF5484"/>
    <w:rsid w:val="62A0F14D"/>
    <w:rsid w:val="6392DCAC"/>
    <w:rsid w:val="6442B1D2"/>
    <w:rsid w:val="68DA6669"/>
    <w:rsid w:val="6A64443E"/>
    <w:rsid w:val="6AED4BA2"/>
    <w:rsid w:val="6C798A79"/>
    <w:rsid w:val="6D56C693"/>
    <w:rsid w:val="6EF296F4"/>
    <w:rsid w:val="705E5037"/>
    <w:rsid w:val="71257A4F"/>
    <w:rsid w:val="72C8E605"/>
    <w:rsid w:val="72D1172F"/>
    <w:rsid w:val="73ACB4FB"/>
    <w:rsid w:val="743B9A0C"/>
    <w:rsid w:val="7464B666"/>
    <w:rsid w:val="747DA226"/>
    <w:rsid w:val="74AA180D"/>
    <w:rsid w:val="7931E199"/>
    <w:rsid w:val="79F9E060"/>
    <w:rsid w:val="7A94481A"/>
    <w:rsid w:val="7BCC0581"/>
    <w:rsid w:val="7C304AF0"/>
    <w:rsid w:val="7DEAD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2B1D2"/>
  <w15:chartTrackingRefBased/>
  <w15:docId w15:val="{A3CA115D-73C9-4B8D-93B9-65E7F125B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820D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3"/>
    <w:uiPriority w:val="99"/>
    <w:semiHidden/>
    <w:rPr>
      <w:sz w:val="20"/>
      <w:szCs w:val="20"/>
    </w:r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annotation subject"/>
    <w:basedOn w:val="a3"/>
    <w:next w:val="a3"/>
    <w:link w:val="Char0"/>
    <w:uiPriority w:val="99"/>
    <w:semiHidden/>
    <w:unhideWhenUsed/>
    <w:rsid w:val="0065101F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65101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88BDB68-58EB-40DA-A7EB-01C86CE354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195BA6-88E6-44EC-83AD-74B7A14C36E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50FD128-2C23-4C67-A9DB-932DA587DD5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263</Words>
  <Characters>1426</Characters>
  <Application>Microsoft Office Word</Application>
  <DocSecurity>0</DocSecurity>
  <Lines>11</Lines>
  <Paragraphs>3</Paragraphs>
  <ScaleCrop>false</ScaleCrop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ΒΑΣΙΛΕΙΟΣ ΧΑΤΖΗΘΕΟΔΩΡΟΥ</dc:creator>
  <cp:keywords/>
  <dc:description/>
  <cp:lastModifiedBy>sleontopoulos@gmail.com</cp:lastModifiedBy>
  <cp:revision>2</cp:revision>
  <dcterms:created xsi:type="dcterms:W3CDTF">2022-09-13T14:38:00Z</dcterms:created>
  <dcterms:modified xsi:type="dcterms:W3CDTF">2022-09-13T14:38:00Z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