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2343A" w14:textId="0758D0C6" w:rsidR="00155F34" w:rsidRPr="001B5B82" w:rsidRDefault="00155F34" w:rsidP="6E23A85B">
      <w:pPr>
        <w:pStyle w:val="a7"/>
        <w:spacing w:line="360" w:lineRule="auto"/>
        <w:rPr>
          <w:b/>
          <w:bCs/>
          <w:sz w:val="24"/>
          <w:szCs w:val="24"/>
          <w:vertAlign w:val="superscript"/>
        </w:rPr>
      </w:pPr>
      <w:r w:rsidRPr="001B5B82">
        <w:rPr>
          <w:b/>
          <w:bCs/>
          <w:sz w:val="24"/>
          <w:szCs w:val="24"/>
        </w:rPr>
        <w:t>Θ</w:t>
      </w:r>
      <w:r w:rsidR="00603E0F" w:rsidRPr="001B5B82">
        <w:rPr>
          <w:b/>
          <w:bCs/>
          <w:sz w:val="24"/>
          <w:szCs w:val="24"/>
        </w:rPr>
        <w:t>ΕΜΑ</w:t>
      </w:r>
      <w:r w:rsidRPr="001B5B82">
        <w:rPr>
          <w:b/>
          <w:bCs/>
          <w:sz w:val="24"/>
          <w:szCs w:val="24"/>
        </w:rPr>
        <w:t xml:space="preserve"> </w:t>
      </w:r>
      <w:r w:rsidR="00696076" w:rsidRPr="001B5B82">
        <w:rPr>
          <w:b/>
          <w:bCs/>
          <w:sz w:val="24"/>
          <w:szCs w:val="24"/>
        </w:rPr>
        <w:t>2</w:t>
      </w:r>
    </w:p>
    <w:p w14:paraId="6A132DE9" w14:textId="77777777" w:rsidR="00850639" w:rsidRPr="001B5B82" w:rsidRDefault="00481241" w:rsidP="00850639">
      <w:pPr>
        <w:pStyle w:val="Default"/>
        <w:spacing w:line="360" w:lineRule="auto"/>
        <w:jc w:val="both"/>
      </w:pPr>
      <w:r w:rsidRPr="001B5B82">
        <w:rPr>
          <w:b/>
        </w:rPr>
        <w:t>2.1</w:t>
      </w:r>
      <w:r w:rsidR="00850639" w:rsidRPr="001B5B82">
        <w:rPr>
          <w:b/>
        </w:rPr>
        <w:t xml:space="preserve"> </w:t>
      </w:r>
      <w:r w:rsidR="00850639" w:rsidRPr="001B5B82">
        <w:rPr>
          <w:rFonts w:cs="Times New Roman"/>
          <w:color w:val="auto"/>
          <w:lang w:eastAsia="en-US"/>
        </w:rPr>
        <w:t xml:space="preserve">Να χαρακτηρίσετε τις προτάσεις που ακολουθούν, γράφοντας δίπλα στο γράμμα που αντιστοιχεί σε κάθε πρόταση τη λέξη </w:t>
      </w:r>
      <w:r w:rsidR="00850639" w:rsidRPr="001B5B82">
        <w:rPr>
          <w:rFonts w:cs="Times New Roman"/>
          <w:b/>
          <w:color w:val="auto"/>
          <w:lang w:eastAsia="en-US"/>
        </w:rPr>
        <w:t>Σωστό</w:t>
      </w:r>
      <w:r w:rsidR="00850639" w:rsidRPr="001B5B82">
        <w:rPr>
          <w:rFonts w:cs="Times New Roman"/>
          <w:color w:val="auto"/>
          <w:lang w:eastAsia="en-US"/>
        </w:rPr>
        <w:t xml:space="preserve">, αν η πρόταση είναι σωστή, ή τη λέξη </w:t>
      </w:r>
      <w:r w:rsidR="00850639" w:rsidRPr="001B5B82">
        <w:rPr>
          <w:rFonts w:cs="Times New Roman"/>
          <w:b/>
          <w:color w:val="auto"/>
          <w:lang w:eastAsia="en-US"/>
        </w:rPr>
        <w:t>Λάθος</w:t>
      </w:r>
      <w:r w:rsidR="00850639" w:rsidRPr="001B5B82">
        <w:rPr>
          <w:rFonts w:cs="Times New Roman"/>
          <w:color w:val="auto"/>
          <w:lang w:eastAsia="en-US"/>
        </w:rPr>
        <w:t xml:space="preserve">, αν </w:t>
      </w:r>
      <w:r w:rsidR="00850639" w:rsidRPr="001B5B82">
        <w:t xml:space="preserve">η πρόταση είναι λανθασμένη. </w:t>
      </w:r>
    </w:p>
    <w:p w14:paraId="4BA4ED68" w14:textId="4E683990" w:rsidR="00850639" w:rsidRPr="001B5B82" w:rsidRDefault="00850639" w:rsidP="008C183A">
      <w:pPr>
        <w:pStyle w:val="Default"/>
        <w:tabs>
          <w:tab w:val="left" w:pos="567"/>
        </w:tabs>
        <w:spacing w:line="360" w:lineRule="auto"/>
        <w:jc w:val="both"/>
        <w:rPr>
          <w:rFonts w:cs="Times New Roman"/>
          <w:color w:val="auto"/>
          <w:lang w:eastAsia="en-US"/>
        </w:rPr>
      </w:pPr>
      <w:r w:rsidRPr="001B5B82">
        <w:rPr>
          <w:b/>
          <w:bCs/>
        </w:rPr>
        <w:t xml:space="preserve">α. </w:t>
      </w:r>
      <w:r w:rsidR="008C183A" w:rsidRPr="001B5B82">
        <w:rPr>
          <w:rFonts w:cs="Times New Roman"/>
          <w:color w:val="auto"/>
          <w:lang w:eastAsia="en-US"/>
        </w:rPr>
        <w:t>Οι υποδομές και τα μεταφορικά μέσα ενδιαφέρουν περισσότερο τα</w:t>
      </w:r>
      <w:r w:rsidR="5F1AD90F" w:rsidRPr="001B5B82">
        <w:rPr>
          <w:rFonts w:cs="Times New Roman"/>
          <w:color w:val="auto"/>
          <w:lang w:eastAsia="en-US"/>
        </w:rPr>
        <w:t xml:space="preserve"> </w:t>
      </w:r>
      <w:r w:rsidR="008C183A" w:rsidRPr="001B5B82">
        <w:rPr>
          <w:rFonts w:cs="Times New Roman"/>
          <w:color w:val="auto"/>
          <w:lang w:eastAsia="en-US"/>
        </w:rPr>
        <w:t>ευαίσθητα, νωπά φρούτα, που προορίζονται για απομακρυσμένες εσωτερικές αγορές ή για το εξωτερικό.</w:t>
      </w:r>
    </w:p>
    <w:p w14:paraId="06B4CEE8" w14:textId="7498A4D4" w:rsidR="00850639" w:rsidRPr="001B5B82" w:rsidRDefault="004415A3" w:rsidP="00673A4A">
      <w:pPr>
        <w:pStyle w:val="Default"/>
        <w:tabs>
          <w:tab w:val="left" w:pos="567"/>
        </w:tabs>
        <w:spacing w:line="360" w:lineRule="auto"/>
        <w:jc w:val="both"/>
      </w:pPr>
      <w:r w:rsidRPr="001B5B82">
        <w:rPr>
          <w:b/>
          <w:bCs/>
        </w:rPr>
        <w:t xml:space="preserve"> </w:t>
      </w:r>
      <w:r w:rsidR="00850639" w:rsidRPr="001B5B82">
        <w:rPr>
          <w:b/>
          <w:bCs/>
        </w:rPr>
        <w:t xml:space="preserve">β. </w:t>
      </w:r>
      <w:r w:rsidRPr="001B5B82">
        <w:t>Η προτίμηση του συστήματος της μονοκαλλιέργειας μίας ποικιλίας ή ενός  είδους μπορεί μακροπρόθεσμα να προσφέρει μεγάλο εισόδημα στον παραγωγό.</w:t>
      </w:r>
    </w:p>
    <w:p w14:paraId="12AA2ACB" w14:textId="6C7A8D87" w:rsidR="00850639" w:rsidRPr="001B5B82" w:rsidRDefault="00850639" w:rsidP="6E23A85B">
      <w:pPr>
        <w:pStyle w:val="Default"/>
        <w:spacing w:line="360" w:lineRule="auto"/>
        <w:jc w:val="both"/>
      </w:pPr>
      <w:r w:rsidRPr="001B5B82">
        <w:rPr>
          <w:b/>
          <w:bCs/>
        </w:rPr>
        <w:t xml:space="preserve">γ. </w:t>
      </w:r>
      <w:r w:rsidRPr="001B5B82">
        <w:t xml:space="preserve">Το </w:t>
      </w:r>
      <w:r w:rsidR="00D173B7" w:rsidRPr="001B5B82">
        <w:t xml:space="preserve">πρώτο κριτήριο </w:t>
      </w:r>
      <w:r w:rsidR="00FA2F8C" w:rsidRPr="001B5B82">
        <w:t xml:space="preserve">εκλογής ποικιλίας </w:t>
      </w:r>
      <w:r w:rsidR="00C26DEE" w:rsidRPr="001B5B82">
        <w:t xml:space="preserve">είναι η τωρινή </w:t>
      </w:r>
      <w:r w:rsidR="00D173B7" w:rsidRPr="001B5B82">
        <w:t>και η μελλοντική</w:t>
      </w:r>
      <w:r w:rsidR="00C26DEE" w:rsidRPr="001B5B82">
        <w:t xml:space="preserve"> επιλογή προτίμησης του προϊόντος της ποικιλίας από τους καταναλωτέ</w:t>
      </w:r>
      <w:r w:rsidR="000E0466" w:rsidRPr="001B5B82">
        <w:t>ς.</w:t>
      </w:r>
    </w:p>
    <w:p w14:paraId="23C94D99" w14:textId="3034A083" w:rsidR="00850639" w:rsidRPr="001B5B82" w:rsidRDefault="00850639" w:rsidP="6E23A85B">
      <w:pPr>
        <w:pStyle w:val="Default"/>
        <w:spacing w:line="360" w:lineRule="auto"/>
        <w:jc w:val="both"/>
      </w:pPr>
      <w:r w:rsidRPr="001B5B82">
        <w:rPr>
          <w:b/>
          <w:bCs/>
        </w:rPr>
        <w:t xml:space="preserve"> δ. </w:t>
      </w:r>
      <w:r w:rsidR="001E3338" w:rsidRPr="001B5B82">
        <w:t>Κάθε βελτίωση στο έδαφος του οπωρώνα γίνεται πάντα μετά τη διάνοιξη των λάκκων και τη φύτευση των δέντρων.</w:t>
      </w:r>
    </w:p>
    <w:p w14:paraId="4A462990" w14:textId="39B4452F" w:rsidR="00850639" w:rsidRPr="001B5B82" w:rsidRDefault="00850639" w:rsidP="00E94073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b/>
          <w:bCs/>
          <w:sz w:val="24"/>
          <w:szCs w:val="24"/>
        </w:rPr>
        <w:t xml:space="preserve">ε. </w:t>
      </w:r>
      <w:r w:rsidR="00A13C7C" w:rsidRPr="001B5B82">
        <w:rPr>
          <w:sz w:val="24"/>
          <w:szCs w:val="24"/>
        </w:rPr>
        <w:t>Εάν το συγκεκριμένο είδος δέντρου, που παρουσιάζει οικονομικό ενδιαφέρον,</w:t>
      </w:r>
      <w:r w:rsidR="1F5629F9" w:rsidRPr="001B5B82">
        <w:rPr>
          <w:sz w:val="24"/>
          <w:szCs w:val="24"/>
        </w:rPr>
        <w:t xml:space="preserve"> </w:t>
      </w:r>
      <w:r w:rsidR="00A13C7C" w:rsidRPr="001B5B82">
        <w:rPr>
          <w:sz w:val="24"/>
          <w:szCs w:val="24"/>
        </w:rPr>
        <w:t>δεν έχει ξα</w:t>
      </w:r>
      <w:r w:rsidR="00E94073" w:rsidRPr="001B5B82">
        <w:rPr>
          <w:sz w:val="24"/>
          <w:szCs w:val="24"/>
        </w:rPr>
        <w:t xml:space="preserve">νακαλλιεργηθεί στην </w:t>
      </w:r>
      <w:r w:rsidR="00A13C7C" w:rsidRPr="001B5B82">
        <w:rPr>
          <w:sz w:val="24"/>
          <w:szCs w:val="24"/>
        </w:rPr>
        <w:t>περιοχή</w:t>
      </w:r>
      <w:r w:rsidR="00E94073" w:rsidRPr="001B5B82">
        <w:rPr>
          <w:sz w:val="24"/>
          <w:szCs w:val="24"/>
        </w:rPr>
        <w:t>, τότε ως δείκτες προσαρμοστικότητας</w:t>
      </w:r>
      <w:r w:rsidR="00457449">
        <w:rPr>
          <w:sz w:val="24"/>
          <w:szCs w:val="24"/>
        </w:rPr>
        <w:t xml:space="preserve"> </w:t>
      </w:r>
      <w:r w:rsidR="00E94073" w:rsidRPr="001B5B82">
        <w:rPr>
          <w:sz w:val="24"/>
          <w:szCs w:val="24"/>
        </w:rPr>
        <w:t xml:space="preserve">μπορούν να χρησιμοποιηθούν άγρια δένδρα του ίδιου ή συγγενικού είδους, που  αυτοφύονται εκεί.  </w:t>
      </w:r>
      <w:r w:rsidR="00A13C7C" w:rsidRPr="001B5B82">
        <w:rPr>
          <w:sz w:val="24"/>
          <w:szCs w:val="24"/>
        </w:rPr>
        <w:t xml:space="preserve"> </w:t>
      </w:r>
    </w:p>
    <w:p w14:paraId="24F4590B" w14:textId="77777777" w:rsidR="00481241" w:rsidRPr="001B5B82" w:rsidRDefault="00481241" w:rsidP="00850639">
      <w:pPr>
        <w:pStyle w:val="a7"/>
        <w:tabs>
          <w:tab w:val="left" w:pos="567"/>
        </w:tabs>
        <w:spacing w:line="360" w:lineRule="auto"/>
        <w:jc w:val="right"/>
        <w:rPr>
          <w:b/>
          <w:sz w:val="24"/>
          <w:szCs w:val="24"/>
        </w:rPr>
      </w:pPr>
      <w:r w:rsidRPr="001B5B82">
        <w:rPr>
          <w:b/>
          <w:sz w:val="24"/>
          <w:szCs w:val="24"/>
        </w:rPr>
        <w:t xml:space="preserve">Μονάδες </w:t>
      </w:r>
      <w:r w:rsidR="00E94073" w:rsidRPr="001B5B82">
        <w:rPr>
          <w:b/>
          <w:sz w:val="24"/>
          <w:szCs w:val="24"/>
        </w:rPr>
        <w:t>15</w:t>
      </w:r>
      <w:r w:rsidRPr="001B5B82">
        <w:rPr>
          <w:b/>
          <w:sz w:val="24"/>
          <w:szCs w:val="24"/>
        </w:rPr>
        <w:t xml:space="preserve"> </w:t>
      </w:r>
    </w:p>
    <w:p w14:paraId="672A6659" w14:textId="77777777" w:rsidR="00481241" w:rsidRPr="001B5B82" w:rsidRDefault="00481241" w:rsidP="00850639">
      <w:pPr>
        <w:pStyle w:val="a7"/>
        <w:spacing w:line="360" w:lineRule="auto"/>
        <w:jc w:val="right"/>
        <w:rPr>
          <w:b/>
          <w:sz w:val="24"/>
          <w:szCs w:val="24"/>
        </w:rPr>
      </w:pPr>
    </w:p>
    <w:p w14:paraId="7048ED90" w14:textId="77777777" w:rsidR="00094D0C" w:rsidRPr="001B5B82" w:rsidRDefault="00481241" w:rsidP="00094D0C">
      <w:pPr>
        <w:pStyle w:val="Default"/>
        <w:spacing w:line="360" w:lineRule="auto"/>
      </w:pPr>
      <w:r w:rsidRPr="001B5B82">
        <w:rPr>
          <w:b/>
        </w:rPr>
        <w:t>2.2</w:t>
      </w:r>
      <w:r w:rsidRPr="001B5B82">
        <w:rPr>
          <w:rFonts w:cs="Times New Roman"/>
          <w:color w:val="auto"/>
          <w:lang w:eastAsia="en-US"/>
        </w:rPr>
        <w:t xml:space="preserve"> </w:t>
      </w:r>
      <w:r w:rsidR="00094D0C" w:rsidRPr="001B5B82">
        <w:rPr>
          <w:rFonts w:cs="Times New Roman"/>
          <w:color w:val="auto"/>
          <w:lang w:eastAsia="en-US"/>
        </w:rPr>
        <w:t xml:space="preserve"> Να επιλέξετε την ορθή απάντηση για τις προτάσεις που ακολουθούν:</w:t>
      </w:r>
    </w:p>
    <w:p w14:paraId="6B9D137A" w14:textId="77777777" w:rsidR="00094D0C" w:rsidRPr="001B5B82" w:rsidRDefault="00094D0C" w:rsidP="00094D0C">
      <w:pPr>
        <w:pStyle w:val="Default"/>
        <w:spacing w:line="360" w:lineRule="auto"/>
        <w:jc w:val="both"/>
        <w:rPr>
          <w:rFonts w:cs="Times New Roman"/>
          <w:color w:val="auto"/>
          <w:lang w:eastAsia="en-US"/>
        </w:rPr>
      </w:pPr>
      <w:r w:rsidRPr="001B5B82">
        <w:t>Το παρακάτω σχήμα δείχνει μία πλήρη γραμμή της επικονιάστριας ανά τέσσερις γραμμές της αρεστής ποικιλίας.</w:t>
      </w:r>
    </w:p>
    <w:p w14:paraId="0A37501D" w14:textId="77777777" w:rsidR="00094D0C" w:rsidRPr="001B5B82" w:rsidRDefault="00584A4C" w:rsidP="004F3A18">
      <w:pPr>
        <w:pStyle w:val="a7"/>
        <w:spacing w:line="360" w:lineRule="auto"/>
        <w:jc w:val="center"/>
        <w:rPr>
          <w:sz w:val="24"/>
          <w:szCs w:val="24"/>
        </w:rPr>
      </w:pPr>
      <w:r w:rsidRPr="001B5B82">
        <w:rPr>
          <w:noProof/>
          <w:sz w:val="24"/>
          <w:szCs w:val="24"/>
        </w:rPr>
        <w:drawing>
          <wp:inline distT="0" distB="0" distL="0" distR="0" wp14:anchorId="2B154ACA" wp14:editId="07777777">
            <wp:extent cx="2956560" cy="269684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04C8A" w14:textId="77777777" w:rsidR="00E040EF" w:rsidRPr="001B5B82" w:rsidRDefault="00E040EF" w:rsidP="00850639">
      <w:pPr>
        <w:pStyle w:val="a7"/>
        <w:spacing w:line="360" w:lineRule="auto"/>
        <w:jc w:val="both"/>
        <w:rPr>
          <w:b/>
          <w:sz w:val="24"/>
          <w:szCs w:val="24"/>
        </w:rPr>
      </w:pPr>
    </w:p>
    <w:p w14:paraId="515ACFC3" w14:textId="77777777" w:rsidR="00E040EF" w:rsidRPr="001B5B82" w:rsidRDefault="00E040EF" w:rsidP="00850639">
      <w:pPr>
        <w:pStyle w:val="a7"/>
        <w:spacing w:line="360" w:lineRule="auto"/>
        <w:jc w:val="both"/>
        <w:rPr>
          <w:b/>
          <w:sz w:val="24"/>
          <w:szCs w:val="24"/>
        </w:rPr>
      </w:pPr>
    </w:p>
    <w:p w14:paraId="38AC9689" w14:textId="6E5516DB" w:rsidR="00094D0C" w:rsidRPr="001B5B82" w:rsidRDefault="00BC77D2" w:rsidP="0085063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b/>
          <w:sz w:val="24"/>
          <w:szCs w:val="24"/>
        </w:rPr>
        <w:lastRenderedPageBreak/>
        <w:t xml:space="preserve">2.2.1 </w:t>
      </w:r>
      <w:r w:rsidR="00D22989" w:rsidRPr="001B5B82">
        <w:rPr>
          <w:sz w:val="24"/>
          <w:szCs w:val="24"/>
        </w:rPr>
        <w:t>Εάν η επικονιάστρια ποικιλία δεν είναι ισοδύναμη με την επιθυμητή, τότε:</w:t>
      </w:r>
    </w:p>
    <w:p w14:paraId="7D004482" w14:textId="77777777" w:rsidR="00D22989" w:rsidRPr="001B5B82" w:rsidRDefault="00D22989" w:rsidP="0085063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sz w:val="24"/>
          <w:szCs w:val="24"/>
        </w:rPr>
        <w:t>α. ο αριθμός των δέντρων της επικονιάστριας μπορεί να αυξηθεί μέχρι και σε ποσοστό 12% του συνολικού αριθμού των δέντρων.</w:t>
      </w:r>
    </w:p>
    <w:p w14:paraId="2E50AEF9" w14:textId="77777777" w:rsidR="00D22989" w:rsidRPr="001B5B82" w:rsidRDefault="00D22989" w:rsidP="00D2298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sz w:val="24"/>
          <w:szCs w:val="24"/>
        </w:rPr>
        <w:t>β.  ο αριθμός των δέντρων της επικονιάστριας μπορεί να μειωθεί μέχρι και σε ποσοστό 12% του συνολικού αριθμού των δέντρων.</w:t>
      </w:r>
    </w:p>
    <w:p w14:paraId="0E412F02" w14:textId="77777777" w:rsidR="00D22989" w:rsidRPr="001B5B82" w:rsidRDefault="00D22989" w:rsidP="0085063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sz w:val="24"/>
          <w:szCs w:val="24"/>
        </w:rPr>
        <w:t>γ.  ο αριθμός των δέντρων της επικονιάστριας</w:t>
      </w:r>
      <w:r w:rsidR="004A6FEB" w:rsidRPr="001B5B82">
        <w:rPr>
          <w:sz w:val="24"/>
          <w:szCs w:val="24"/>
        </w:rPr>
        <w:t xml:space="preserve"> μπορεί να μειωθεί μέχρι και σε ποσοστό 30% του συνολικού αριθμού των δέντρων.</w:t>
      </w:r>
    </w:p>
    <w:p w14:paraId="034954EE" w14:textId="77777777" w:rsidR="004A6FEB" w:rsidRPr="001B5B82" w:rsidRDefault="004A6FEB" w:rsidP="0085063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sz w:val="24"/>
          <w:szCs w:val="24"/>
        </w:rPr>
        <w:t>δ. ο αριθμός των δέντρων της επικονιάστριας στην περίπτωση των δίοικων δέντρων επιδιώκεται να είναι ο μέγιστος δυνατός του συνολικού αριθμού των δέντρων.</w:t>
      </w:r>
    </w:p>
    <w:p w14:paraId="1143C1C5" w14:textId="77777777" w:rsidR="004F3A18" w:rsidRPr="001B5B82" w:rsidRDefault="004F3A18" w:rsidP="004F3A18">
      <w:pPr>
        <w:pStyle w:val="a7"/>
        <w:spacing w:line="360" w:lineRule="auto"/>
        <w:jc w:val="right"/>
        <w:rPr>
          <w:b/>
          <w:sz w:val="24"/>
          <w:szCs w:val="24"/>
        </w:rPr>
      </w:pPr>
      <w:r w:rsidRPr="001B5B82">
        <w:rPr>
          <w:b/>
          <w:sz w:val="24"/>
          <w:szCs w:val="24"/>
        </w:rPr>
        <w:t>Μονάδες 5</w:t>
      </w:r>
    </w:p>
    <w:p w14:paraId="5DAB6C7B" w14:textId="77777777" w:rsidR="00094D0C" w:rsidRPr="001B5B82" w:rsidRDefault="00094D0C" w:rsidP="00850639">
      <w:pPr>
        <w:pStyle w:val="a7"/>
        <w:spacing w:line="360" w:lineRule="auto"/>
        <w:jc w:val="both"/>
        <w:rPr>
          <w:sz w:val="24"/>
          <w:szCs w:val="24"/>
        </w:rPr>
      </w:pPr>
    </w:p>
    <w:p w14:paraId="65B4F982" w14:textId="77777777" w:rsidR="00481241" w:rsidRPr="001B5B82" w:rsidRDefault="00FB3C55" w:rsidP="0085063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b/>
          <w:sz w:val="24"/>
          <w:szCs w:val="24"/>
        </w:rPr>
        <w:t>2.2.</w:t>
      </w:r>
      <w:r w:rsidR="009B561D" w:rsidRPr="001B5B82">
        <w:rPr>
          <w:b/>
          <w:sz w:val="24"/>
          <w:szCs w:val="24"/>
        </w:rPr>
        <w:t>2</w:t>
      </w:r>
      <w:r w:rsidRPr="001B5B82">
        <w:rPr>
          <w:b/>
          <w:sz w:val="24"/>
          <w:szCs w:val="24"/>
        </w:rPr>
        <w:t xml:space="preserve"> </w:t>
      </w:r>
      <w:r w:rsidRPr="001B5B82">
        <w:rPr>
          <w:sz w:val="24"/>
          <w:szCs w:val="24"/>
        </w:rPr>
        <w:t>Υπάρχουν πολλές ποικιλίες που, ενώ αυτογονιμοποιούνται:</w:t>
      </w:r>
    </w:p>
    <w:p w14:paraId="4D340C59" w14:textId="46D47B98" w:rsidR="00FB3C55" w:rsidRPr="001B5B82" w:rsidRDefault="00FB3C55" w:rsidP="0085063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sz w:val="24"/>
          <w:szCs w:val="24"/>
        </w:rPr>
        <w:t xml:space="preserve">α. δεν χρειάζονται </w:t>
      </w:r>
      <w:r w:rsidR="001E6B2A" w:rsidRPr="001B5B82">
        <w:rPr>
          <w:sz w:val="24"/>
          <w:szCs w:val="24"/>
        </w:rPr>
        <w:t>δέντρα επικονιάστριας ποικιλίας</w:t>
      </w:r>
      <w:r w:rsidR="00E20541">
        <w:rPr>
          <w:sz w:val="24"/>
          <w:szCs w:val="24"/>
        </w:rPr>
        <w:t>.</w:t>
      </w:r>
    </w:p>
    <w:p w14:paraId="5FC3577D" w14:textId="77777777" w:rsidR="001E6B2A" w:rsidRPr="001B5B82" w:rsidRDefault="001E6B2A" w:rsidP="0085063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sz w:val="24"/>
          <w:szCs w:val="24"/>
        </w:rPr>
        <w:t>β. δίνουν χειρότερους καρπούς και μικρότερη παραγωγή, αν τα άνθη τους γονιμοποιηθούν από ξένη γύρη.</w:t>
      </w:r>
    </w:p>
    <w:p w14:paraId="4966D4F2" w14:textId="77777777" w:rsidR="001E6B2A" w:rsidRPr="001B5B82" w:rsidRDefault="001E6B2A" w:rsidP="00850639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sz w:val="24"/>
          <w:szCs w:val="24"/>
        </w:rPr>
        <w:t xml:space="preserve">γ. </w:t>
      </w:r>
      <w:r w:rsidR="005C39F5" w:rsidRPr="001B5B82">
        <w:rPr>
          <w:sz w:val="24"/>
          <w:szCs w:val="24"/>
        </w:rPr>
        <w:t xml:space="preserve">με τη χρήση επικονιάστριας ποικιλίας μετατρέπονται σε αυτόστειρες ποικιλίες. </w:t>
      </w:r>
    </w:p>
    <w:p w14:paraId="29D8E853" w14:textId="77777777" w:rsidR="001E6B2A" w:rsidRPr="001B5B82" w:rsidRDefault="001E6B2A" w:rsidP="001E6B2A">
      <w:pPr>
        <w:pStyle w:val="a7"/>
        <w:spacing w:line="360" w:lineRule="auto"/>
        <w:jc w:val="both"/>
        <w:rPr>
          <w:sz w:val="24"/>
          <w:szCs w:val="24"/>
        </w:rPr>
      </w:pPr>
      <w:r w:rsidRPr="001B5B82">
        <w:rPr>
          <w:sz w:val="24"/>
          <w:szCs w:val="24"/>
        </w:rPr>
        <w:t>δ. δίνουν καλύτερους καρπούς και μεγαλύτερη παραγωγή, αν τα άνθη τους γονιμοποιηθούν από ξένη γύρη.</w:t>
      </w:r>
    </w:p>
    <w:p w14:paraId="0BDD4EF8" w14:textId="52CF5B54" w:rsidR="00BC77D2" w:rsidRPr="001B5B82" w:rsidRDefault="00481241" w:rsidP="00E040EF">
      <w:pPr>
        <w:pStyle w:val="a7"/>
        <w:spacing w:line="360" w:lineRule="auto"/>
        <w:jc w:val="right"/>
        <w:rPr>
          <w:sz w:val="24"/>
          <w:szCs w:val="24"/>
        </w:rPr>
      </w:pPr>
      <w:r w:rsidRPr="001B5B82">
        <w:rPr>
          <w:b/>
          <w:sz w:val="24"/>
          <w:szCs w:val="24"/>
        </w:rPr>
        <w:t xml:space="preserve">Μονάδες </w:t>
      </w:r>
      <w:r w:rsidR="004F3A18" w:rsidRPr="001B5B82">
        <w:rPr>
          <w:b/>
          <w:sz w:val="24"/>
          <w:szCs w:val="24"/>
        </w:rPr>
        <w:t>5</w:t>
      </w:r>
    </w:p>
    <w:sectPr w:rsidR="00BC77D2" w:rsidRPr="001B5B82" w:rsidSect="00E040E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738D"/>
    <w:multiLevelType w:val="hybridMultilevel"/>
    <w:tmpl w:val="81609F8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705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52"/>
    <w:rsid w:val="00004D80"/>
    <w:rsid w:val="00011C74"/>
    <w:rsid w:val="00017D8F"/>
    <w:rsid w:val="0002469C"/>
    <w:rsid w:val="00034822"/>
    <w:rsid w:val="000358B1"/>
    <w:rsid w:val="00046790"/>
    <w:rsid w:val="00060207"/>
    <w:rsid w:val="00060AEF"/>
    <w:rsid w:val="00080FF5"/>
    <w:rsid w:val="00093FA5"/>
    <w:rsid w:val="00094D0C"/>
    <w:rsid w:val="00096971"/>
    <w:rsid w:val="000C036B"/>
    <w:rsid w:val="000C7F98"/>
    <w:rsid w:val="000D62D6"/>
    <w:rsid w:val="000E0466"/>
    <w:rsid w:val="000E70D6"/>
    <w:rsid w:val="000F01F1"/>
    <w:rsid w:val="000F44B0"/>
    <w:rsid w:val="000F558F"/>
    <w:rsid w:val="00101AD4"/>
    <w:rsid w:val="00104F76"/>
    <w:rsid w:val="00110D34"/>
    <w:rsid w:val="00116BF1"/>
    <w:rsid w:val="00121596"/>
    <w:rsid w:val="00144160"/>
    <w:rsid w:val="0015147A"/>
    <w:rsid w:val="00152FAF"/>
    <w:rsid w:val="00155F34"/>
    <w:rsid w:val="001569FE"/>
    <w:rsid w:val="00164AAE"/>
    <w:rsid w:val="001779E0"/>
    <w:rsid w:val="001804A5"/>
    <w:rsid w:val="00181E5C"/>
    <w:rsid w:val="001B1884"/>
    <w:rsid w:val="001B5B82"/>
    <w:rsid w:val="001D214A"/>
    <w:rsid w:val="001D784C"/>
    <w:rsid w:val="001E3338"/>
    <w:rsid w:val="001E4801"/>
    <w:rsid w:val="001E6B2A"/>
    <w:rsid w:val="001E71F9"/>
    <w:rsid w:val="001F32A4"/>
    <w:rsid w:val="00203D22"/>
    <w:rsid w:val="00204F89"/>
    <w:rsid w:val="00204FA8"/>
    <w:rsid w:val="00213DE6"/>
    <w:rsid w:val="002216A5"/>
    <w:rsid w:val="00226488"/>
    <w:rsid w:val="00232D32"/>
    <w:rsid w:val="00232F10"/>
    <w:rsid w:val="00233A61"/>
    <w:rsid w:val="00237AC7"/>
    <w:rsid w:val="002700DD"/>
    <w:rsid w:val="00275721"/>
    <w:rsid w:val="00276174"/>
    <w:rsid w:val="00284408"/>
    <w:rsid w:val="0028491A"/>
    <w:rsid w:val="0029012A"/>
    <w:rsid w:val="00294F40"/>
    <w:rsid w:val="002B350B"/>
    <w:rsid w:val="002B4173"/>
    <w:rsid w:val="002B46AA"/>
    <w:rsid w:val="002B4CBB"/>
    <w:rsid w:val="002B7DAD"/>
    <w:rsid w:val="002C04ED"/>
    <w:rsid w:val="002C65D8"/>
    <w:rsid w:val="002D24C8"/>
    <w:rsid w:val="002E1D1C"/>
    <w:rsid w:val="002F1F87"/>
    <w:rsid w:val="002F31BC"/>
    <w:rsid w:val="002F59C3"/>
    <w:rsid w:val="003006D3"/>
    <w:rsid w:val="00302563"/>
    <w:rsid w:val="00310552"/>
    <w:rsid w:val="003152A3"/>
    <w:rsid w:val="00321ED0"/>
    <w:rsid w:val="003239FB"/>
    <w:rsid w:val="00342318"/>
    <w:rsid w:val="00350311"/>
    <w:rsid w:val="00354F77"/>
    <w:rsid w:val="00371992"/>
    <w:rsid w:val="00371ECF"/>
    <w:rsid w:val="00372640"/>
    <w:rsid w:val="0037322F"/>
    <w:rsid w:val="00373CB4"/>
    <w:rsid w:val="00374CF1"/>
    <w:rsid w:val="003B0FA0"/>
    <w:rsid w:val="003C3EF4"/>
    <w:rsid w:val="003C45C0"/>
    <w:rsid w:val="003C6B47"/>
    <w:rsid w:val="003E12B0"/>
    <w:rsid w:val="003E3C15"/>
    <w:rsid w:val="003F0233"/>
    <w:rsid w:val="003F4B2B"/>
    <w:rsid w:val="00405B7A"/>
    <w:rsid w:val="00413E48"/>
    <w:rsid w:val="0041681C"/>
    <w:rsid w:val="00424D17"/>
    <w:rsid w:val="00431975"/>
    <w:rsid w:val="00434688"/>
    <w:rsid w:val="00434FDD"/>
    <w:rsid w:val="00436AC2"/>
    <w:rsid w:val="004415A3"/>
    <w:rsid w:val="00444F67"/>
    <w:rsid w:val="00457449"/>
    <w:rsid w:val="00481241"/>
    <w:rsid w:val="004908BC"/>
    <w:rsid w:val="004A21B2"/>
    <w:rsid w:val="004A6F46"/>
    <w:rsid w:val="004A6FEB"/>
    <w:rsid w:val="004B7EE0"/>
    <w:rsid w:val="004C307C"/>
    <w:rsid w:val="004C512D"/>
    <w:rsid w:val="004E383A"/>
    <w:rsid w:val="004F018D"/>
    <w:rsid w:val="004F3A18"/>
    <w:rsid w:val="00502071"/>
    <w:rsid w:val="00512783"/>
    <w:rsid w:val="005155B0"/>
    <w:rsid w:val="005277AC"/>
    <w:rsid w:val="00532AF7"/>
    <w:rsid w:val="005440C6"/>
    <w:rsid w:val="005571D7"/>
    <w:rsid w:val="0055737D"/>
    <w:rsid w:val="005619B0"/>
    <w:rsid w:val="0056702F"/>
    <w:rsid w:val="00582D46"/>
    <w:rsid w:val="00584A4C"/>
    <w:rsid w:val="00590BEA"/>
    <w:rsid w:val="00597CC0"/>
    <w:rsid w:val="005A2C6A"/>
    <w:rsid w:val="005A75DF"/>
    <w:rsid w:val="005B1E36"/>
    <w:rsid w:val="005B5379"/>
    <w:rsid w:val="005C30E4"/>
    <w:rsid w:val="005C39F5"/>
    <w:rsid w:val="005C42DB"/>
    <w:rsid w:val="005C4629"/>
    <w:rsid w:val="005D2A4A"/>
    <w:rsid w:val="005D331A"/>
    <w:rsid w:val="005E3439"/>
    <w:rsid w:val="00603E0F"/>
    <w:rsid w:val="00606127"/>
    <w:rsid w:val="0060627F"/>
    <w:rsid w:val="00606B35"/>
    <w:rsid w:val="0061133A"/>
    <w:rsid w:val="00623231"/>
    <w:rsid w:val="00623733"/>
    <w:rsid w:val="006249BF"/>
    <w:rsid w:val="00630BB1"/>
    <w:rsid w:val="00660464"/>
    <w:rsid w:val="0066148C"/>
    <w:rsid w:val="00673A4A"/>
    <w:rsid w:val="006775CD"/>
    <w:rsid w:val="0068778D"/>
    <w:rsid w:val="00696076"/>
    <w:rsid w:val="006A1102"/>
    <w:rsid w:val="006B3AA7"/>
    <w:rsid w:val="006B4CEC"/>
    <w:rsid w:val="006C1A1C"/>
    <w:rsid w:val="006E1065"/>
    <w:rsid w:val="006F0E12"/>
    <w:rsid w:val="00705BF3"/>
    <w:rsid w:val="00720DBF"/>
    <w:rsid w:val="007246C5"/>
    <w:rsid w:val="00743EF3"/>
    <w:rsid w:val="00754CA5"/>
    <w:rsid w:val="007600F6"/>
    <w:rsid w:val="007664EB"/>
    <w:rsid w:val="0077113D"/>
    <w:rsid w:val="007939F8"/>
    <w:rsid w:val="0079409A"/>
    <w:rsid w:val="007A7C34"/>
    <w:rsid w:val="007C4B66"/>
    <w:rsid w:val="007D146E"/>
    <w:rsid w:val="007E0429"/>
    <w:rsid w:val="007E6B2E"/>
    <w:rsid w:val="007F3050"/>
    <w:rsid w:val="007F5F3F"/>
    <w:rsid w:val="008208F7"/>
    <w:rsid w:val="00824B2C"/>
    <w:rsid w:val="00824DC2"/>
    <w:rsid w:val="00835849"/>
    <w:rsid w:val="00850639"/>
    <w:rsid w:val="00852D47"/>
    <w:rsid w:val="008553C0"/>
    <w:rsid w:val="00866884"/>
    <w:rsid w:val="00871CD0"/>
    <w:rsid w:val="00875F61"/>
    <w:rsid w:val="008771F6"/>
    <w:rsid w:val="00880CE5"/>
    <w:rsid w:val="00884705"/>
    <w:rsid w:val="008858EB"/>
    <w:rsid w:val="00886535"/>
    <w:rsid w:val="0089232E"/>
    <w:rsid w:val="00897F01"/>
    <w:rsid w:val="008A2D89"/>
    <w:rsid w:val="008A3328"/>
    <w:rsid w:val="008A35B4"/>
    <w:rsid w:val="008C183A"/>
    <w:rsid w:val="008C4EE3"/>
    <w:rsid w:val="008D208D"/>
    <w:rsid w:val="008D2754"/>
    <w:rsid w:val="008E405C"/>
    <w:rsid w:val="008F4BBB"/>
    <w:rsid w:val="00905FDB"/>
    <w:rsid w:val="009142F2"/>
    <w:rsid w:val="00914994"/>
    <w:rsid w:val="00923335"/>
    <w:rsid w:val="0093702D"/>
    <w:rsid w:val="00960FA3"/>
    <w:rsid w:val="00964370"/>
    <w:rsid w:val="009676A0"/>
    <w:rsid w:val="00967CD4"/>
    <w:rsid w:val="00974E87"/>
    <w:rsid w:val="00983EA9"/>
    <w:rsid w:val="009876D1"/>
    <w:rsid w:val="00987AFB"/>
    <w:rsid w:val="009B3C2D"/>
    <w:rsid w:val="009B561D"/>
    <w:rsid w:val="009C006C"/>
    <w:rsid w:val="009C3574"/>
    <w:rsid w:val="009C548A"/>
    <w:rsid w:val="009C7E1B"/>
    <w:rsid w:val="009D42EF"/>
    <w:rsid w:val="009E622D"/>
    <w:rsid w:val="009F08C0"/>
    <w:rsid w:val="00A1371D"/>
    <w:rsid w:val="00A13C7C"/>
    <w:rsid w:val="00A14ACB"/>
    <w:rsid w:val="00A15FA5"/>
    <w:rsid w:val="00A345DB"/>
    <w:rsid w:val="00A35FC4"/>
    <w:rsid w:val="00A36F04"/>
    <w:rsid w:val="00A446FB"/>
    <w:rsid w:val="00A46AEF"/>
    <w:rsid w:val="00A5211E"/>
    <w:rsid w:val="00AA1C4C"/>
    <w:rsid w:val="00AA1E72"/>
    <w:rsid w:val="00AB1D19"/>
    <w:rsid w:val="00AB26A1"/>
    <w:rsid w:val="00AB33D6"/>
    <w:rsid w:val="00AB46B6"/>
    <w:rsid w:val="00AC54BC"/>
    <w:rsid w:val="00AD7DDE"/>
    <w:rsid w:val="00AE1665"/>
    <w:rsid w:val="00B25DF9"/>
    <w:rsid w:val="00B27380"/>
    <w:rsid w:val="00B35E9E"/>
    <w:rsid w:val="00B4185C"/>
    <w:rsid w:val="00B51CFA"/>
    <w:rsid w:val="00B54E1D"/>
    <w:rsid w:val="00B64320"/>
    <w:rsid w:val="00B65B98"/>
    <w:rsid w:val="00B815AE"/>
    <w:rsid w:val="00B8620E"/>
    <w:rsid w:val="00BA5A6B"/>
    <w:rsid w:val="00BA7390"/>
    <w:rsid w:val="00BB3A52"/>
    <w:rsid w:val="00BC43D2"/>
    <w:rsid w:val="00BC5206"/>
    <w:rsid w:val="00BC5551"/>
    <w:rsid w:val="00BC77D2"/>
    <w:rsid w:val="00BE16EC"/>
    <w:rsid w:val="00BE6316"/>
    <w:rsid w:val="00BE76BA"/>
    <w:rsid w:val="00BF50A1"/>
    <w:rsid w:val="00C01234"/>
    <w:rsid w:val="00C21758"/>
    <w:rsid w:val="00C26DEE"/>
    <w:rsid w:val="00C340DE"/>
    <w:rsid w:val="00C412EA"/>
    <w:rsid w:val="00C53994"/>
    <w:rsid w:val="00C61A76"/>
    <w:rsid w:val="00C62412"/>
    <w:rsid w:val="00C67E24"/>
    <w:rsid w:val="00C70006"/>
    <w:rsid w:val="00C767CD"/>
    <w:rsid w:val="00C76885"/>
    <w:rsid w:val="00C840B9"/>
    <w:rsid w:val="00C858A6"/>
    <w:rsid w:val="00C97D57"/>
    <w:rsid w:val="00CA0DD4"/>
    <w:rsid w:val="00CA11B3"/>
    <w:rsid w:val="00CA1EB2"/>
    <w:rsid w:val="00CA7BBA"/>
    <w:rsid w:val="00CB0686"/>
    <w:rsid w:val="00CB091A"/>
    <w:rsid w:val="00CB59E5"/>
    <w:rsid w:val="00CC3442"/>
    <w:rsid w:val="00CF3F3E"/>
    <w:rsid w:val="00CF6B48"/>
    <w:rsid w:val="00D01EB3"/>
    <w:rsid w:val="00D173B7"/>
    <w:rsid w:val="00D174B7"/>
    <w:rsid w:val="00D22989"/>
    <w:rsid w:val="00D24491"/>
    <w:rsid w:val="00D25362"/>
    <w:rsid w:val="00D35B92"/>
    <w:rsid w:val="00D535D8"/>
    <w:rsid w:val="00D57424"/>
    <w:rsid w:val="00D66547"/>
    <w:rsid w:val="00D70A79"/>
    <w:rsid w:val="00D7126F"/>
    <w:rsid w:val="00D72690"/>
    <w:rsid w:val="00D77F27"/>
    <w:rsid w:val="00D84A73"/>
    <w:rsid w:val="00D85094"/>
    <w:rsid w:val="00D903C0"/>
    <w:rsid w:val="00D97447"/>
    <w:rsid w:val="00D97E4E"/>
    <w:rsid w:val="00DB2A82"/>
    <w:rsid w:val="00DB64BF"/>
    <w:rsid w:val="00DC7755"/>
    <w:rsid w:val="00DD1125"/>
    <w:rsid w:val="00DD59C8"/>
    <w:rsid w:val="00DD6B88"/>
    <w:rsid w:val="00DE3D79"/>
    <w:rsid w:val="00E040EF"/>
    <w:rsid w:val="00E07836"/>
    <w:rsid w:val="00E10673"/>
    <w:rsid w:val="00E15555"/>
    <w:rsid w:val="00E20541"/>
    <w:rsid w:val="00E21FF8"/>
    <w:rsid w:val="00E312FC"/>
    <w:rsid w:val="00E36930"/>
    <w:rsid w:val="00E376F3"/>
    <w:rsid w:val="00E57781"/>
    <w:rsid w:val="00E643CE"/>
    <w:rsid w:val="00E94073"/>
    <w:rsid w:val="00E95D74"/>
    <w:rsid w:val="00EA15F4"/>
    <w:rsid w:val="00EA2D76"/>
    <w:rsid w:val="00EC7D27"/>
    <w:rsid w:val="00ED5171"/>
    <w:rsid w:val="00ED5B61"/>
    <w:rsid w:val="00ED62AF"/>
    <w:rsid w:val="00ED6AA0"/>
    <w:rsid w:val="00EE0517"/>
    <w:rsid w:val="00EF61F6"/>
    <w:rsid w:val="00F00B71"/>
    <w:rsid w:val="00F113ED"/>
    <w:rsid w:val="00F16AE5"/>
    <w:rsid w:val="00F17817"/>
    <w:rsid w:val="00F24D1E"/>
    <w:rsid w:val="00F4388A"/>
    <w:rsid w:val="00F520E2"/>
    <w:rsid w:val="00F53A03"/>
    <w:rsid w:val="00F5779E"/>
    <w:rsid w:val="00F73705"/>
    <w:rsid w:val="00F77A1B"/>
    <w:rsid w:val="00F80F61"/>
    <w:rsid w:val="00F84213"/>
    <w:rsid w:val="00F90347"/>
    <w:rsid w:val="00F960D8"/>
    <w:rsid w:val="00FA2F8C"/>
    <w:rsid w:val="00FA65FC"/>
    <w:rsid w:val="00FB3C55"/>
    <w:rsid w:val="00FE2B44"/>
    <w:rsid w:val="05468D4C"/>
    <w:rsid w:val="0A36F00A"/>
    <w:rsid w:val="13DDD250"/>
    <w:rsid w:val="17706A35"/>
    <w:rsid w:val="1B96E747"/>
    <w:rsid w:val="1F5629F9"/>
    <w:rsid w:val="1F88E999"/>
    <w:rsid w:val="202B770E"/>
    <w:rsid w:val="21F855EA"/>
    <w:rsid w:val="32183AE1"/>
    <w:rsid w:val="33B40B42"/>
    <w:rsid w:val="39C01323"/>
    <w:rsid w:val="3A208A3F"/>
    <w:rsid w:val="3E7BA8CE"/>
    <w:rsid w:val="3EDA73F2"/>
    <w:rsid w:val="44886FD8"/>
    <w:rsid w:val="454D6E88"/>
    <w:rsid w:val="48213E2F"/>
    <w:rsid w:val="4AE12904"/>
    <w:rsid w:val="4FDA0FC5"/>
    <w:rsid w:val="51506A88"/>
    <w:rsid w:val="5B76F041"/>
    <w:rsid w:val="5C075A37"/>
    <w:rsid w:val="5F1AD90F"/>
    <w:rsid w:val="633D2E5B"/>
    <w:rsid w:val="673A0FA9"/>
    <w:rsid w:val="68A573AD"/>
    <w:rsid w:val="6E23A85B"/>
    <w:rsid w:val="73D9F4B6"/>
    <w:rsid w:val="7649608F"/>
    <w:rsid w:val="77AA6148"/>
    <w:rsid w:val="794631A9"/>
    <w:rsid w:val="7CC87B29"/>
    <w:rsid w:val="7EF78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11B0F"/>
  <w15:chartTrackingRefBased/>
  <w15:docId w15:val="{50DDB13C-7882-4091-B052-C098CBB5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9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F00B7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40B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link w:val="a3"/>
    <w:uiPriority w:val="99"/>
    <w:semiHidden/>
    <w:rsid w:val="00C840B9"/>
    <w:rPr>
      <w:sz w:val="20"/>
      <w:szCs w:val="20"/>
    </w:rPr>
  </w:style>
  <w:style w:type="character" w:styleId="a4">
    <w:name w:val="annotation reference"/>
    <w:uiPriority w:val="99"/>
    <w:semiHidden/>
    <w:unhideWhenUsed/>
    <w:rsid w:val="00C840B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4F0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5"/>
    <w:uiPriority w:val="99"/>
    <w:semiHidden/>
    <w:rsid w:val="004F018D"/>
    <w:rPr>
      <w:rFonts w:ascii="Tahoma" w:hAnsi="Tahoma" w:cs="Tahoma"/>
      <w:sz w:val="16"/>
      <w:szCs w:val="16"/>
    </w:rPr>
  </w:style>
  <w:style w:type="paragraph" w:styleId="a6">
    <w:name w:val="annotation subject"/>
    <w:basedOn w:val="a3"/>
    <w:next w:val="a3"/>
    <w:link w:val="Char1"/>
    <w:uiPriority w:val="99"/>
    <w:semiHidden/>
    <w:unhideWhenUsed/>
    <w:rsid w:val="00606127"/>
    <w:rPr>
      <w:b/>
      <w:bCs/>
    </w:rPr>
  </w:style>
  <w:style w:type="character" w:customStyle="1" w:styleId="Char1">
    <w:name w:val="Θέμα σχολίου Char"/>
    <w:link w:val="a6"/>
    <w:uiPriority w:val="99"/>
    <w:semiHidden/>
    <w:rsid w:val="00606127"/>
    <w:rPr>
      <w:b/>
      <w:bCs/>
      <w:sz w:val="20"/>
      <w:szCs w:val="20"/>
    </w:rPr>
  </w:style>
  <w:style w:type="character" w:styleId="-">
    <w:name w:val="Hyperlink"/>
    <w:uiPriority w:val="99"/>
    <w:semiHidden/>
    <w:unhideWhenUsed/>
    <w:rsid w:val="003F4B2B"/>
    <w:rPr>
      <w:color w:val="0000FF"/>
      <w:u w:val="single"/>
    </w:rPr>
  </w:style>
  <w:style w:type="character" w:customStyle="1" w:styleId="2Char">
    <w:name w:val="Επικεφαλίδα 2 Char"/>
    <w:link w:val="2"/>
    <w:uiPriority w:val="99"/>
    <w:qFormat/>
    <w:rsid w:val="00F00B7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har2">
    <w:name w:val="Κείμενο σχολίου Char2"/>
    <w:uiPriority w:val="99"/>
    <w:qFormat/>
    <w:locked/>
    <w:rsid w:val="00B25DF9"/>
  </w:style>
  <w:style w:type="paragraph" w:styleId="a7">
    <w:name w:val="No Spacing"/>
    <w:uiPriority w:val="1"/>
    <w:qFormat/>
    <w:rsid w:val="0002469C"/>
    <w:rPr>
      <w:sz w:val="22"/>
      <w:szCs w:val="22"/>
      <w:lang w:eastAsia="en-US"/>
    </w:rPr>
  </w:style>
  <w:style w:type="paragraph" w:customStyle="1" w:styleId="Default">
    <w:name w:val="Default"/>
    <w:rsid w:val="0069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l-GR"/>
    </w:rPr>
  </w:style>
  <w:style w:type="character" w:customStyle="1" w:styleId="normaltextrun">
    <w:name w:val="normaltextrun"/>
    <w:basedOn w:val="a0"/>
    <w:rsid w:val="00F960D8"/>
  </w:style>
  <w:style w:type="character" w:styleId="a8">
    <w:name w:val="Emphasis"/>
    <w:uiPriority w:val="20"/>
    <w:qFormat/>
    <w:rsid w:val="00743EF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4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852BC7-38AE-46AC-ADAB-2960D7A4D8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35D00A-DE06-42BD-A8C6-50F98214FD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9271E3-4F3D-4AA5-8DDC-DA68572AD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6B56D5-D036-4137-B31B-DD645CE16E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347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ΑΝΔΡΕΑΣ ΧΡΥΣΑΝΘΑΚΟΠΟΥΛΟΣ</cp:lastModifiedBy>
  <cp:revision>7</cp:revision>
  <cp:lastPrinted>2022-04-24T04:59:00Z</cp:lastPrinted>
  <dcterms:created xsi:type="dcterms:W3CDTF">2022-09-11T08:48:00Z</dcterms:created>
  <dcterms:modified xsi:type="dcterms:W3CDTF">2022-09-11T09:04:00Z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