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937ADA8" w:rsidR="003C6629" w:rsidRPr="00CB2533" w:rsidRDefault="003C6629" w:rsidP="00CB253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 xml:space="preserve">ΘΕΜΑ </w:t>
      </w:r>
      <w:r w:rsidR="008222B8" w:rsidRPr="00CB2533">
        <w:rPr>
          <w:rFonts w:asciiTheme="minorHAnsi" w:hAnsiTheme="minorHAnsi" w:cstheme="minorHAnsi"/>
          <w:b/>
          <w:sz w:val="22"/>
          <w:szCs w:val="22"/>
        </w:rPr>
        <w:t>2</w:t>
      </w:r>
    </w:p>
    <w:p w14:paraId="59273AB9" w14:textId="77ACAF2D" w:rsidR="00206314" w:rsidRPr="00CB2533" w:rsidRDefault="004A1561" w:rsidP="00CB2533">
      <w:pPr>
        <w:tabs>
          <w:tab w:val="left" w:pos="7655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2533">
        <w:rPr>
          <w:rFonts w:asciiTheme="minorHAnsi" w:hAnsiTheme="minorHAnsi" w:cs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5BBF2E4" wp14:editId="57E93859">
                <wp:simplePos x="0" y="0"/>
                <wp:positionH relativeFrom="column">
                  <wp:posOffset>4680585</wp:posOffset>
                </wp:positionH>
                <wp:positionV relativeFrom="paragraph">
                  <wp:posOffset>24130</wp:posOffset>
                </wp:positionV>
                <wp:extent cx="1228725" cy="1628775"/>
                <wp:effectExtent l="0" t="0" r="0" b="28575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8725" cy="1628775"/>
                          <a:chOff x="8505" y="2280"/>
                          <a:chExt cx="1935" cy="2565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8505" y="4530"/>
                            <a:ext cx="1845" cy="180"/>
                          </a:xfrm>
                          <a:prstGeom prst="rect">
                            <a:avLst/>
                          </a:prstGeom>
                          <a:pattFill prst="pct50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210" y="4440"/>
                            <a:ext cx="450" cy="40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37E8547" w14:textId="77777777" w:rsidR="00206314" w:rsidRDefault="00206314" w:rsidP="0020631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5"/>
                        <wps:cNvSpPr>
                          <a:spLocks noChangeArrowheads="1"/>
                        </wps:cNvSpPr>
                        <wps:spPr bwMode="auto">
                          <a:xfrm>
                            <a:off x="9315" y="2505"/>
                            <a:ext cx="180" cy="19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6"/>
                        <wps:cNvCnPr>
                          <a:cxnSpLocks noChangeShapeType="1"/>
                        </wps:cNvCnPr>
                        <wps:spPr bwMode="auto">
                          <a:xfrm flipV="1">
                            <a:off x="9060" y="2700"/>
                            <a:ext cx="0" cy="17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865" y="3135"/>
                            <a:ext cx="405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860EB6" w14:textId="5EBA334C" w:rsidR="00206314" w:rsidRPr="00883C5D" w:rsidRDefault="004A1561" w:rsidP="0020631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r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9060" y="2280"/>
                            <a:ext cx="1380" cy="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1E6A5" w14:textId="1BB5CB1B" w:rsidR="00206314" w:rsidRPr="00883C5D" w:rsidRDefault="004A1561" w:rsidP="00206314">
                              <w:pPr>
                                <w:rPr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en-US"/>
                                    </w:rPr>
                                    <m:t>q, m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015" y="4365"/>
                            <a:ext cx="840" cy="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2983F7" w14:textId="30C58B0F" w:rsidR="00206314" w:rsidRPr="004A1561" w:rsidRDefault="004A1561" w:rsidP="00206314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theme="minorHAnsi"/>
                                      <w:lang w:val="en-US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BBF2E4" id="Group 1" o:spid="_x0000_s1026" style="position:absolute;left:0;text-align:left;margin-left:368.55pt;margin-top:1.9pt;width:96.75pt;height:128.25pt;z-index:-251658240" coordorigin="8505,2280" coordsize="1935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">
                <v:rect id="Rectangle 3" o:spid="_x0000_s1027" style="position:absolute;left:8505;top:4530;width:184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" fillcolor="black">
                  <v:fill r:id="rId8" o:title="" type="pattern"/>
                </v:rect>
                <v:oval id="Oval 4" o:spid="_x0000_s1028" style="position:absolute;left:9210;top:4440;width:450;height: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">
                  <v:textbox>
                    <w:txbxContent>
                      <w:p w14:paraId="537E8547" w14:textId="77777777" w:rsidR="00206314" w:rsidRDefault="00206314" w:rsidP="00206314"/>
                    </w:txbxContent>
                  </v:textbox>
                </v:oval>
                <v:oval id="Oval 5" o:spid="_x0000_s1029" style="position:absolute;left:9315;top:2505;width:180;height: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" fillcolor="black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9060;top:2700;width:0;height:174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">
                  <v:stroke startarrow="block"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1" type="#_x0000_t202" style="position:absolute;left:8865;top:3135;width:40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" strokecolor="white">
                  <v:textbox>
                    <w:txbxContent>
                      <w:p w14:paraId="23860EB6" w14:textId="5EBA334C" w:rsidR="00206314" w:rsidRPr="00883C5D" w:rsidRDefault="004A1561" w:rsidP="00206314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r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8" o:spid="_x0000_s1032" type="#_x0000_t202" style="position:absolute;left:9060;top:2280;width:138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3971E6A5" w14:textId="1BB5CB1B" w:rsidR="00206314" w:rsidRPr="00883C5D" w:rsidRDefault="004A1561" w:rsidP="00206314">
                        <w:pPr>
                          <w:rPr>
                            <w:i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lang w:val="en-US"/>
                              </w:rPr>
                              <m:t>q, m</m:t>
                            </m:r>
                          </m:oMath>
                        </m:oMathPara>
                      </w:p>
                    </w:txbxContent>
                  </v:textbox>
                </v:shape>
                <v:shape id="Text Box 9" o:spid="_x0000_s1033" type="#_x0000_t202" style="position:absolute;left:9015;top:4365;width:840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572983F7" w14:textId="30C58B0F" w:rsidR="00206314" w:rsidRPr="004A1561" w:rsidRDefault="004A1561" w:rsidP="00206314">
                        <w:pPr>
                          <w:rPr>
                            <w:rFonts w:asciiTheme="minorHAnsi" w:hAnsiTheme="minorHAnsi" w:cstheme="minorHAnsi"/>
                            <w:i/>
                            <w:lang w:val="en-US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theme="minorHAnsi"/>
                                <w:lang w:val="en-US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023886" w:rsidRPr="00CB2533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="003C6629" w:rsidRPr="00CB25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06314" w:rsidRPr="00CB2533">
        <w:rPr>
          <w:rFonts w:asciiTheme="minorHAnsi" w:hAnsiTheme="minorHAnsi" w:cstheme="minorHAnsi"/>
          <w:sz w:val="22"/>
          <w:szCs w:val="22"/>
        </w:rPr>
        <w:t>Στο διπλανό σχήμα το</w:t>
      </w:r>
      <w:r w:rsidR="00695DDD">
        <w:rPr>
          <w:rFonts w:asciiTheme="minorHAnsi" w:hAnsiTheme="minorHAnsi" w:cstheme="minorHAnsi"/>
          <w:sz w:val="22"/>
          <w:szCs w:val="22"/>
        </w:rPr>
        <w:t xml:space="preserve"> σωματίδιο με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 φορτίο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Q</m:t>
        </m:r>
      </m:oMath>
      <w:r w:rsidR="00695DDD">
        <w:rPr>
          <w:rFonts w:asciiTheme="minorHAnsi" w:hAnsiTheme="minorHAnsi" w:cstheme="minorHAnsi"/>
          <w:sz w:val="22"/>
          <w:szCs w:val="22"/>
        </w:rPr>
        <w:t>,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 θ</w:t>
      </w:r>
      <w:r w:rsidR="00695DDD">
        <w:rPr>
          <w:rFonts w:asciiTheme="minorHAnsi" w:hAnsiTheme="minorHAnsi" w:cstheme="minorHAnsi"/>
          <w:sz w:val="22"/>
          <w:szCs w:val="22"/>
        </w:rPr>
        <w:t>ε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ωρείται σημειακό </w:t>
      </w:r>
      <w:r w:rsidR="00695DDD">
        <w:rPr>
          <w:rFonts w:asciiTheme="minorHAnsi" w:hAnsiTheme="minorHAnsi" w:cstheme="minorHAnsi"/>
          <w:sz w:val="22"/>
          <w:szCs w:val="22"/>
        </w:rPr>
        <w:t xml:space="preserve">και </w:t>
      </w:r>
      <w:r w:rsidR="00206314" w:rsidRPr="00CB2533">
        <w:rPr>
          <w:rFonts w:asciiTheme="minorHAnsi" w:hAnsiTheme="minorHAnsi" w:cstheme="minorHAnsi"/>
          <w:sz w:val="22"/>
          <w:szCs w:val="22"/>
        </w:rPr>
        <w:t>είναι ακλόνητα στερεωμένο</w:t>
      </w:r>
      <w:r w:rsidR="00695DDD">
        <w:rPr>
          <w:rFonts w:asciiTheme="minorHAnsi" w:hAnsiTheme="minorHAnsi" w:cstheme="minorHAnsi"/>
          <w:sz w:val="22"/>
          <w:szCs w:val="22"/>
        </w:rPr>
        <w:t xml:space="preserve"> σε οριζόντιο μονωμένο δάπεδο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, ενώ η σφαίρα φορτίου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q</m:t>
        </m:r>
      </m:oMath>
      <w:r w:rsidR="00206314" w:rsidRPr="00CB2533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έχει μάζα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m</m:t>
        </m:r>
      </m:oMath>
      <w:r w:rsidR="00206314" w:rsidRPr="00CB253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και ισορροπεί σε ύψος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r</m:t>
        </m:r>
      </m:oMath>
      <w:r w:rsidR="00695DDD">
        <w:rPr>
          <w:rFonts w:asciiTheme="minorHAnsi" w:hAnsiTheme="minorHAnsi" w:cstheme="minorHAnsi"/>
          <w:sz w:val="22"/>
          <w:szCs w:val="22"/>
        </w:rPr>
        <w:t xml:space="preserve"> από το δάπεδο, όπως φαίνεται στο σχήμα.</w:t>
      </w:r>
      <w:r w:rsidR="008F5815" w:rsidRPr="008F5815">
        <w:rPr>
          <w:rFonts w:asciiTheme="minorHAnsi" w:hAnsiTheme="minorHAnsi" w:cstheme="minorHAnsi"/>
          <w:sz w:val="22"/>
          <w:szCs w:val="22"/>
        </w:rPr>
        <w:t xml:space="preserve"> </w:t>
      </w:r>
      <w:r w:rsidR="00206314" w:rsidRPr="00CB2533">
        <w:rPr>
          <w:rFonts w:asciiTheme="minorHAnsi" w:hAnsiTheme="minorHAnsi" w:cstheme="minorHAnsi"/>
          <w:sz w:val="22"/>
          <w:szCs w:val="22"/>
        </w:rPr>
        <w:t xml:space="preserve">Η σφαίρα ισορροπεί υπό την επίδραση μόνο των δυνάμεων που δέχεται από το ηλεκτρικό πεδίο και από το βαρυτικό πεδίο της Γης. (Θεωρούμε αμελητέες τις διαστάσεις της σφαίρας). </w:t>
      </w:r>
    </w:p>
    <w:p w14:paraId="3CE0028F" w14:textId="34873AB5" w:rsidR="00FB3878" w:rsidRPr="006B56C3" w:rsidRDefault="00FB3878" w:rsidP="006B56C3">
      <w:pPr>
        <w:tabs>
          <w:tab w:val="left" w:pos="765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B56C3">
        <w:rPr>
          <w:rFonts w:asciiTheme="minorHAnsi" w:hAnsiTheme="minorHAnsi" w:cstheme="minorHAnsi"/>
          <w:sz w:val="22"/>
          <w:szCs w:val="22"/>
        </w:rPr>
        <w:t>Εάν το φορτίο</w:t>
      </w:r>
      <w:r w:rsidR="00695DDD">
        <w:rPr>
          <w:rFonts w:asciiTheme="minorHAnsi" w:hAnsiTheme="minorHAnsi" w:cstheme="minorHAnsi"/>
          <w:sz w:val="22"/>
          <w:szCs w:val="22"/>
        </w:rPr>
        <w:t xml:space="preserve"> του σωματιδίου γίνει</w:t>
      </w:r>
      <w:r w:rsidRPr="006B56C3">
        <w:rPr>
          <w:rFonts w:asciiTheme="minorHAns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hAnsi="Cambria Math" w:cstheme="minorHAnsi"/>
            <w:sz w:val="22"/>
            <w:szCs w:val="22"/>
          </w:rPr>
          <m:t>2∙Q</m:t>
        </m:r>
      </m:oMath>
      <w:r w:rsidRPr="006B56C3">
        <w:rPr>
          <w:rFonts w:asciiTheme="minorHAnsi" w:hAnsiTheme="minorHAnsi" w:cstheme="minorHAnsi"/>
          <w:sz w:val="22"/>
          <w:szCs w:val="22"/>
        </w:rPr>
        <w:t xml:space="preserve"> τότε η σφαίρα με ηλεκτρικό φορτίο </w:t>
      </w:r>
      <m:oMath>
        <m:r>
          <w:rPr>
            <w:rFonts w:ascii="Cambria Math" w:hAnsi="Cambria Math" w:cstheme="minorHAnsi"/>
            <w:sz w:val="22"/>
            <w:szCs w:val="22"/>
          </w:rPr>
          <m:t>q</m:t>
        </m:r>
      </m:oMath>
      <w:r w:rsidRPr="006B56C3">
        <w:rPr>
          <w:rFonts w:asciiTheme="minorHAnsi" w:hAnsiTheme="minorHAnsi" w:cstheme="minorHAnsi"/>
          <w:sz w:val="22"/>
          <w:szCs w:val="22"/>
        </w:rPr>
        <w:t>:</w:t>
      </w:r>
    </w:p>
    <w:p w14:paraId="47AD06C1" w14:textId="3B4ED27F" w:rsidR="003625EF" w:rsidRPr="00CB2533" w:rsidRDefault="008222B8" w:rsidP="00CB25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3625EF" w:rsidRPr="00CB2533">
        <w:rPr>
          <w:rFonts w:asciiTheme="minorHAnsi" w:hAnsiTheme="minorHAnsi" w:cstheme="minorHAnsi"/>
          <w:b/>
          <w:bCs/>
          <w:sz w:val="22"/>
          <w:szCs w:val="22"/>
        </w:rPr>
        <w:t>α)</w:t>
      </w:r>
      <w:r w:rsidR="003625EF" w:rsidRPr="00CB2533">
        <w:rPr>
          <w:rFonts w:asciiTheme="minorHAnsi" w:hAnsiTheme="minorHAnsi" w:cstheme="minorHAnsi"/>
          <w:sz w:val="22"/>
          <w:szCs w:val="22"/>
        </w:rPr>
        <w:t xml:space="preserve"> </w:t>
      </w:r>
      <w:r w:rsidR="00532AF8" w:rsidRPr="00CB2533">
        <w:rPr>
          <w:rFonts w:asciiTheme="minorHAnsi" w:hAnsiTheme="minorHAnsi" w:cstheme="minorHAnsi"/>
          <w:sz w:val="22"/>
          <w:szCs w:val="22"/>
        </w:rPr>
        <w:t>θα</w:t>
      </w:r>
      <w:r w:rsidR="00532AF8" w:rsidRPr="00CB253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32AF8" w:rsidRPr="00CB2533">
        <w:rPr>
          <w:rFonts w:asciiTheme="minorHAnsi" w:hAnsiTheme="minorHAnsi" w:cstheme="minorHAnsi"/>
          <w:sz w:val="22"/>
          <w:szCs w:val="22"/>
        </w:rPr>
        <w:t>ξεκινήσει να κινείται προς τα κάτω</w:t>
      </w:r>
      <w:r w:rsidR="00467985" w:rsidRPr="00CB2533">
        <w:rPr>
          <w:rFonts w:asciiTheme="minorHAnsi" w:hAnsiTheme="minorHAnsi" w:cstheme="minorHAnsi"/>
          <w:sz w:val="22"/>
          <w:szCs w:val="22"/>
        </w:rPr>
        <w:t>.</w:t>
      </w:r>
    </w:p>
    <w:p w14:paraId="53E8E21E" w14:textId="4AD1A1A8" w:rsidR="003625EF" w:rsidRPr="00CB2533" w:rsidRDefault="008222B8" w:rsidP="00CB25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3625EF" w:rsidRPr="00CB2533">
        <w:rPr>
          <w:rFonts w:asciiTheme="minorHAnsi" w:hAnsiTheme="minorHAnsi" w:cstheme="minorHAnsi"/>
          <w:b/>
          <w:bCs/>
          <w:sz w:val="22"/>
          <w:szCs w:val="22"/>
        </w:rPr>
        <w:t>β)</w:t>
      </w:r>
      <w:r w:rsidR="003625EF" w:rsidRPr="00CB2533">
        <w:rPr>
          <w:rFonts w:asciiTheme="minorHAnsi" w:hAnsiTheme="minorHAnsi" w:cstheme="minorHAnsi"/>
          <w:sz w:val="22"/>
          <w:szCs w:val="22"/>
        </w:rPr>
        <w:t xml:space="preserve"> </w:t>
      </w:r>
      <w:r w:rsidR="000E6EEF" w:rsidRPr="00CB2533">
        <w:rPr>
          <w:rFonts w:asciiTheme="minorHAnsi" w:hAnsiTheme="minorHAnsi" w:cstheme="minorHAnsi"/>
          <w:sz w:val="22"/>
          <w:szCs w:val="22"/>
        </w:rPr>
        <w:t>θα</w:t>
      </w:r>
      <w:r w:rsidR="000E6EEF" w:rsidRPr="00CB253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E6EEF" w:rsidRPr="00CB2533">
        <w:rPr>
          <w:rFonts w:asciiTheme="minorHAnsi" w:hAnsiTheme="minorHAnsi" w:cstheme="minorHAnsi"/>
          <w:sz w:val="22"/>
          <w:szCs w:val="22"/>
        </w:rPr>
        <w:t xml:space="preserve">ξεκινήσει να κινείται προς τα </w:t>
      </w:r>
      <w:r w:rsidR="00EB7F06">
        <w:rPr>
          <w:rFonts w:asciiTheme="minorHAnsi" w:hAnsiTheme="minorHAnsi" w:cstheme="minorHAnsi"/>
          <w:sz w:val="22"/>
          <w:szCs w:val="22"/>
        </w:rPr>
        <w:t>ε</w:t>
      </w:r>
      <w:r w:rsidR="000E6EEF" w:rsidRPr="00CB2533">
        <w:rPr>
          <w:rFonts w:asciiTheme="minorHAnsi" w:hAnsiTheme="minorHAnsi" w:cstheme="minorHAnsi"/>
          <w:sz w:val="22"/>
          <w:szCs w:val="22"/>
        </w:rPr>
        <w:t>πάνω</w:t>
      </w:r>
      <w:r w:rsidR="00467985" w:rsidRPr="00CB2533">
        <w:rPr>
          <w:rFonts w:asciiTheme="minorHAnsi" w:hAnsiTheme="minorHAnsi" w:cstheme="minorHAnsi"/>
          <w:sz w:val="22"/>
          <w:szCs w:val="22"/>
        </w:rPr>
        <w:t>.</w:t>
      </w:r>
    </w:p>
    <w:p w14:paraId="55001D07" w14:textId="140A6295" w:rsidR="00467985" w:rsidRPr="00CB2533" w:rsidRDefault="008222B8" w:rsidP="00CB25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3625EF" w:rsidRPr="00CB2533">
        <w:rPr>
          <w:rFonts w:asciiTheme="minorHAnsi" w:hAnsiTheme="minorHAnsi" w:cstheme="minorHAnsi"/>
          <w:b/>
          <w:bCs/>
          <w:sz w:val="22"/>
          <w:szCs w:val="22"/>
        </w:rPr>
        <w:t>γ)</w:t>
      </w:r>
      <w:r w:rsidR="003625EF" w:rsidRPr="00CB2533">
        <w:rPr>
          <w:rFonts w:asciiTheme="minorHAnsi" w:hAnsiTheme="minorHAnsi" w:cstheme="minorHAnsi"/>
          <w:sz w:val="22"/>
          <w:szCs w:val="22"/>
        </w:rPr>
        <w:t xml:space="preserve"> </w:t>
      </w:r>
      <w:r w:rsidR="006D12E8" w:rsidRPr="00CB2533">
        <w:rPr>
          <w:rFonts w:asciiTheme="minorHAnsi" w:hAnsiTheme="minorHAnsi" w:cstheme="minorHAnsi"/>
          <w:sz w:val="22"/>
          <w:szCs w:val="22"/>
        </w:rPr>
        <w:t>θα παραμείνει ακίνητη</w:t>
      </w:r>
      <w:r w:rsidR="00467985" w:rsidRPr="00CB2533">
        <w:rPr>
          <w:rFonts w:asciiTheme="minorHAnsi" w:hAnsiTheme="minorHAnsi" w:cstheme="minorHAnsi"/>
          <w:sz w:val="22"/>
          <w:szCs w:val="22"/>
        </w:rPr>
        <w:t>.</w:t>
      </w:r>
    </w:p>
    <w:p w14:paraId="28378818" w14:textId="1C17558A" w:rsidR="003625EF" w:rsidRPr="00CB2533" w:rsidRDefault="00467985" w:rsidP="00CB25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>2.1.Α.</w:t>
      </w:r>
      <w:r w:rsidRPr="00CB2533">
        <w:rPr>
          <w:rFonts w:asciiTheme="minorHAnsi" w:hAnsiTheme="minorHAnsi" w:cstheme="minorHAnsi"/>
          <w:sz w:val="22"/>
          <w:szCs w:val="22"/>
        </w:rPr>
        <w:t xml:space="preserve"> Να επιλέξετε την ορθή πρόταση.</w:t>
      </w:r>
      <w:r w:rsidR="003625EF" w:rsidRPr="00CB253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6CC979" w14:textId="121457B8" w:rsidR="003625EF" w:rsidRPr="00CB2533" w:rsidRDefault="003625EF" w:rsidP="00CB2533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14:paraId="697A0F1B" w14:textId="209D0B3D" w:rsidR="003625EF" w:rsidRPr="00CB2533" w:rsidRDefault="00023886" w:rsidP="00CB2533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>2.1</w:t>
      </w:r>
      <w:r w:rsidR="00467985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Pr="00CB2533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="003625EF" w:rsidRPr="00CB25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625EF" w:rsidRPr="00CB2533">
        <w:rPr>
          <w:rFonts w:asciiTheme="minorHAnsi" w:hAnsiTheme="minorHAnsi" w:cstheme="minorHAnsi"/>
          <w:sz w:val="22"/>
          <w:szCs w:val="22"/>
        </w:rPr>
        <w:t xml:space="preserve">Να αιτιολογήσετε την </w:t>
      </w:r>
      <w:r w:rsidR="00DB446A" w:rsidRPr="00CB2533">
        <w:rPr>
          <w:rFonts w:asciiTheme="minorHAnsi" w:hAnsiTheme="minorHAnsi" w:cstheme="minorHAnsi"/>
          <w:sz w:val="22"/>
          <w:szCs w:val="22"/>
        </w:rPr>
        <w:t>επιλογή</w:t>
      </w:r>
      <w:r w:rsidR="003625EF" w:rsidRPr="00CB2533">
        <w:rPr>
          <w:rFonts w:asciiTheme="minorHAnsi" w:hAnsiTheme="minorHAnsi" w:cstheme="minorHAnsi"/>
          <w:sz w:val="22"/>
          <w:szCs w:val="22"/>
        </w:rPr>
        <w:t xml:space="preserve"> </w:t>
      </w:r>
      <w:r w:rsidR="00467985" w:rsidRPr="00CB2533">
        <w:rPr>
          <w:rFonts w:asciiTheme="minorHAnsi" w:hAnsiTheme="minorHAnsi" w:cstheme="minorHAnsi"/>
          <w:sz w:val="22"/>
          <w:szCs w:val="22"/>
        </w:rPr>
        <w:t>σας.</w:t>
      </w:r>
    </w:p>
    <w:p w14:paraId="0AA26B3C" w14:textId="16204C9F" w:rsidR="003625EF" w:rsidRPr="00CB2533" w:rsidRDefault="003625EF" w:rsidP="00CB2533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CB2533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  <w:r w:rsidR="003C6629" w:rsidRPr="00CB253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0436262" w14:textId="5E05B556" w:rsidR="008D5C4D" w:rsidRPr="00D37F5E" w:rsidRDefault="00656A11" w:rsidP="00CB25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>2</w:t>
      </w:r>
      <w:r w:rsidR="003C6629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="00023886" w:rsidRPr="00CB2533">
        <w:rPr>
          <w:rFonts w:asciiTheme="minorHAnsi" w:hAnsiTheme="minorHAnsi" w:cstheme="minorHAnsi"/>
          <w:b/>
          <w:sz w:val="22"/>
          <w:szCs w:val="22"/>
        </w:rPr>
        <w:t>2</w:t>
      </w:r>
      <w:r w:rsidR="00467985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="003C6629" w:rsidRPr="00CB253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5C4D" w:rsidRPr="00D37F5E">
        <w:rPr>
          <w:rFonts w:asciiTheme="minorHAnsi" w:hAnsiTheme="minorHAnsi" w:cstheme="minorHAnsi"/>
          <w:sz w:val="22"/>
          <w:szCs w:val="22"/>
        </w:rPr>
        <w:t xml:space="preserve">Δύο </w:t>
      </w:r>
      <w:r w:rsidR="00320954" w:rsidRPr="00D37F5E">
        <w:rPr>
          <w:rFonts w:asciiTheme="minorHAnsi" w:hAnsiTheme="minorHAnsi" w:cstheme="minorHAnsi"/>
          <w:sz w:val="22"/>
          <w:szCs w:val="22"/>
        </w:rPr>
        <w:t xml:space="preserve">ίδιοι </w:t>
      </w:r>
      <w:r w:rsidR="008D5C4D" w:rsidRPr="00D37F5E">
        <w:rPr>
          <w:rFonts w:asciiTheme="minorHAnsi" w:hAnsiTheme="minorHAnsi" w:cstheme="minorHAnsi"/>
          <w:sz w:val="22"/>
          <w:szCs w:val="22"/>
        </w:rPr>
        <w:t xml:space="preserve">λαμπτήρες </w:t>
      </w:r>
      <w:r w:rsidR="00320954" w:rsidRPr="00D37F5E">
        <w:rPr>
          <w:rFonts w:asciiTheme="minorHAnsi" w:hAnsiTheme="minorHAnsi" w:cstheme="minorHAnsi"/>
          <w:sz w:val="22"/>
          <w:szCs w:val="22"/>
        </w:rPr>
        <w:t xml:space="preserve">είναι συνδεδεμένοι </w:t>
      </w:r>
      <w:r w:rsidR="00A72F19" w:rsidRPr="00D37F5E">
        <w:rPr>
          <w:rFonts w:asciiTheme="minorHAnsi" w:hAnsiTheme="minorHAnsi" w:cstheme="minorHAnsi"/>
          <w:sz w:val="22"/>
          <w:szCs w:val="22"/>
        </w:rPr>
        <w:t xml:space="preserve">παράλληλα, σε τάση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V</m:t>
        </m:r>
      </m:oMath>
      <w:r w:rsidR="00A72F19" w:rsidRPr="00D37F5E">
        <w:rPr>
          <w:rFonts w:asciiTheme="minorHAnsi" w:hAnsiTheme="minorHAnsi" w:cstheme="minorHAnsi"/>
          <w:sz w:val="22"/>
          <w:szCs w:val="22"/>
        </w:rPr>
        <w:t>, και λειτουργούν κανονικά</w:t>
      </w:r>
      <w:r w:rsidR="008D5C4D" w:rsidRPr="00D37F5E">
        <w:rPr>
          <w:rFonts w:asciiTheme="minorHAnsi" w:hAnsiTheme="minorHAnsi" w:cstheme="minorHAnsi"/>
          <w:sz w:val="22"/>
          <w:szCs w:val="22"/>
        </w:rPr>
        <w:t>. Θεωρούμε τους λαμπτήρες σαν ωμικούς αντιστάτες</w:t>
      </w:r>
      <w:r w:rsidR="00AD4AD7">
        <w:rPr>
          <w:rFonts w:asciiTheme="minorHAnsi" w:hAnsiTheme="minorHAnsi" w:cstheme="minorHAnsi"/>
          <w:sz w:val="22"/>
          <w:szCs w:val="22"/>
        </w:rPr>
        <w:t>,</w:t>
      </w:r>
      <w:r w:rsidR="00320954" w:rsidRPr="00D37F5E">
        <w:rPr>
          <w:rFonts w:asciiTheme="minorHAnsi" w:hAnsiTheme="minorHAnsi" w:cstheme="minorHAnsi"/>
          <w:sz w:val="22"/>
          <w:szCs w:val="22"/>
        </w:rPr>
        <w:t xml:space="preserve"> </w:t>
      </w:r>
      <w:r w:rsidR="00AD4AD7">
        <w:rPr>
          <w:rFonts w:asciiTheme="minorHAnsi" w:hAnsiTheme="minorHAnsi" w:cstheme="minorHAnsi"/>
          <w:sz w:val="22"/>
          <w:szCs w:val="22"/>
        </w:rPr>
        <w:t>ενώ</w:t>
      </w:r>
      <w:r w:rsidR="00320954" w:rsidRPr="00D37F5E">
        <w:rPr>
          <w:rFonts w:asciiTheme="minorHAnsi" w:hAnsiTheme="minorHAnsi" w:cstheme="minorHAnsi"/>
          <w:sz w:val="22"/>
          <w:szCs w:val="22"/>
        </w:rPr>
        <w:t xml:space="preserve"> η αντίστασή τους </w:t>
      </w:r>
      <w:r w:rsidR="00A72F19" w:rsidRPr="00D37F5E">
        <w:rPr>
          <w:rFonts w:asciiTheme="minorHAnsi" w:hAnsiTheme="minorHAnsi" w:cstheme="minorHAnsi"/>
          <w:sz w:val="22"/>
          <w:szCs w:val="22"/>
        </w:rPr>
        <w:t>παραμένει σταθερή όταν αλλάζει η τάση στα άκρα τους</w:t>
      </w:r>
      <w:r w:rsidR="008D5C4D" w:rsidRPr="00D37F5E">
        <w:rPr>
          <w:rFonts w:asciiTheme="minorHAnsi" w:hAnsiTheme="minorHAnsi" w:cstheme="minorHAnsi"/>
          <w:sz w:val="22"/>
          <w:szCs w:val="22"/>
        </w:rPr>
        <w:t>.</w:t>
      </w:r>
      <w:r w:rsidR="00FF7146" w:rsidRPr="00D37F5E">
        <w:rPr>
          <w:rFonts w:asciiTheme="minorHAnsi" w:hAnsiTheme="minorHAnsi" w:cstheme="minorHAnsi"/>
          <w:sz w:val="22"/>
          <w:szCs w:val="22"/>
        </w:rPr>
        <w:t xml:space="preserve"> Η φωτοβολία των λαμπτήρων είναι ανάλογη με την ισχύ </w:t>
      </w:r>
      <w:r w:rsidR="00D37F5E" w:rsidRPr="00D37F5E">
        <w:rPr>
          <w:rFonts w:asciiTheme="minorHAnsi" w:hAnsiTheme="minorHAnsi" w:cstheme="minorHAnsi"/>
          <w:sz w:val="22"/>
          <w:szCs w:val="22"/>
        </w:rPr>
        <w:t>τους.</w:t>
      </w:r>
    </w:p>
    <w:p w14:paraId="21AC0E74" w14:textId="0C100CA3" w:rsidR="00CB4FE6" w:rsidRPr="00D37F5E" w:rsidRDefault="00CB4FE6" w:rsidP="00CB2533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37F5E">
        <w:rPr>
          <w:rFonts w:asciiTheme="minorHAnsi" w:hAnsiTheme="minorHAnsi" w:cstheme="minorHAnsi"/>
          <w:sz w:val="22"/>
          <w:szCs w:val="22"/>
        </w:rPr>
        <w:t>Εάν συνδέσουμε τους λαμπτήρες σε σειρά και στα άκρα του</w:t>
      </w:r>
      <w:r w:rsidR="00A72F19" w:rsidRPr="00D37F5E">
        <w:rPr>
          <w:rFonts w:asciiTheme="minorHAnsi" w:hAnsiTheme="minorHAnsi" w:cstheme="minorHAnsi"/>
          <w:sz w:val="22"/>
          <w:szCs w:val="22"/>
        </w:rPr>
        <w:t xml:space="preserve"> συστήματός τους</w:t>
      </w:r>
      <w:r w:rsidRPr="00D37F5E">
        <w:rPr>
          <w:rFonts w:asciiTheme="minorHAnsi" w:hAnsiTheme="minorHAnsi" w:cstheme="minorHAnsi"/>
          <w:sz w:val="22"/>
          <w:szCs w:val="22"/>
        </w:rPr>
        <w:t xml:space="preserve"> εφαρμόσουμε </w:t>
      </w:r>
      <w:r w:rsidR="00A72F19" w:rsidRPr="00D37F5E">
        <w:rPr>
          <w:rFonts w:asciiTheme="minorHAnsi" w:hAnsiTheme="minorHAnsi" w:cstheme="minorHAnsi"/>
          <w:sz w:val="22"/>
          <w:szCs w:val="22"/>
        </w:rPr>
        <w:t xml:space="preserve">πάλι </w:t>
      </w:r>
      <w:r w:rsidRPr="00D37F5E">
        <w:rPr>
          <w:rFonts w:asciiTheme="minorHAnsi" w:hAnsiTheme="minorHAnsi" w:cstheme="minorHAnsi"/>
          <w:sz w:val="22"/>
          <w:szCs w:val="22"/>
        </w:rPr>
        <w:t xml:space="preserve">τάση </w:t>
      </w:r>
      <m:oMath>
        <m:r>
          <w:rPr>
            <w:rFonts w:ascii="Cambria Math" w:hAnsi="Cambria Math" w:cstheme="minorHAnsi"/>
            <w:sz w:val="22"/>
            <w:szCs w:val="22"/>
            <w:lang w:val="en-US"/>
          </w:rPr>
          <m:t>V</m:t>
        </m:r>
      </m:oMath>
      <w:r w:rsidRPr="00D37F5E">
        <w:rPr>
          <w:rFonts w:asciiTheme="minorHAnsi" w:hAnsiTheme="minorHAnsi" w:cstheme="minorHAnsi"/>
          <w:sz w:val="22"/>
          <w:szCs w:val="22"/>
        </w:rPr>
        <w:t xml:space="preserve">, </w:t>
      </w:r>
      <w:r w:rsidR="00C211D4" w:rsidRPr="00D37F5E">
        <w:rPr>
          <w:rFonts w:asciiTheme="minorHAnsi" w:hAnsiTheme="minorHAnsi" w:cstheme="minorHAnsi"/>
          <w:sz w:val="22"/>
          <w:szCs w:val="22"/>
        </w:rPr>
        <w:t xml:space="preserve">οι δύο λαμπτήρες θα </w:t>
      </w:r>
    </w:p>
    <w:p w14:paraId="63F301AC" w14:textId="77777777" w:rsidR="00FF7146" w:rsidRPr="00D37F5E" w:rsidRDefault="00467985" w:rsidP="00CB2533">
      <w:pPr>
        <w:spacing w:line="360" w:lineRule="auto"/>
        <w:jc w:val="both"/>
        <w:rPr>
          <w:rFonts w:asciiTheme="minorHAnsi" w:eastAsia="Microsoft YaHei" w:hAnsiTheme="minorHAnsi" w:cstheme="minorHAnsi"/>
          <w:sz w:val="22"/>
          <w:szCs w:val="22"/>
        </w:rPr>
      </w:pPr>
      <w:r w:rsidRPr="00D37F5E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ED6F11" w:rsidRPr="00D37F5E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0149E1" w:rsidRPr="00D37F5E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ED6F11" w:rsidRPr="00D37F5E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ED6F11" w:rsidRPr="00D37F5E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D37F5E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D37F5E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C211D4" w:rsidRPr="00D37F5E">
        <w:rPr>
          <w:rFonts w:asciiTheme="minorHAnsi" w:hAnsiTheme="minorHAnsi" w:cstheme="minorHAnsi"/>
          <w:sz w:val="22"/>
          <w:szCs w:val="22"/>
        </w:rPr>
        <w:t>φωτοβολούν όπως πριν</w:t>
      </w:r>
      <w:r w:rsidR="00FF7146" w:rsidRPr="00D37F5E">
        <w:rPr>
          <w:rFonts w:asciiTheme="minorHAnsi" w:eastAsia="Microsoft YaHei" w:hAnsiTheme="minorHAnsi" w:cstheme="minorHAnsi"/>
          <w:sz w:val="22"/>
          <w:szCs w:val="22"/>
        </w:rPr>
        <w:t>.</w:t>
      </w:r>
      <w:r w:rsidRPr="00D37F5E">
        <w:rPr>
          <w:rFonts w:asciiTheme="minorHAnsi" w:eastAsia="Microsoft YaHei" w:hAnsiTheme="minorHAnsi" w:cstheme="minorHAnsi"/>
          <w:sz w:val="22"/>
          <w:szCs w:val="22"/>
        </w:rPr>
        <w:t xml:space="preserve">        </w:t>
      </w:r>
    </w:p>
    <w:p w14:paraId="61A6C0E7" w14:textId="554348C4" w:rsidR="00FF7146" w:rsidRPr="00D37F5E" w:rsidRDefault="00ED6F11" w:rsidP="00CB2533">
      <w:pPr>
        <w:spacing w:line="360" w:lineRule="auto"/>
        <w:jc w:val="both"/>
        <w:rPr>
          <w:rFonts w:asciiTheme="minorHAnsi" w:eastAsia="Microsoft YaHei" w:hAnsiTheme="minorHAnsi" w:cstheme="minorHAnsi"/>
          <w:sz w:val="22"/>
          <w:szCs w:val="22"/>
        </w:rPr>
      </w:pPr>
      <w:r w:rsidRPr="00D37F5E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Pr="00D37F5E">
        <w:rPr>
          <w:rFonts w:asciiTheme="minorHAnsi" w:eastAsia="Microsoft YaHei" w:hAnsiTheme="minorHAnsi" w:cstheme="minorHAnsi"/>
          <w:sz w:val="22"/>
          <w:szCs w:val="22"/>
        </w:rPr>
        <w:t xml:space="preserve">  </w:t>
      </w:r>
      <w:r w:rsidR="000149E1" w:rsidRPr="00D37F5E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D37F5E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Pr="00D37F5E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D37F5E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C211D4" w:rsidRPr="00D37F5E">
        <w:rPr>
          <w:rFonts w:asciiTheme="minorHAnsi" w:eastAsia="Microsoft YaHei" w:hAnsiTheme="minorHAnsi" w:cstheme="minorHAnsi"/>
          <w:sz w:val="22"/>
          <w:szCs w:val="22"/>
        </w:rPr>
        <w:t>θα φωτο</w:t>
      </w:r>
      <w:r w:rsidR="00FF7146" w:rsidRPr="00D37F5E">
        <w:rPr>
          <w:rFonts w:asciiTheme="minorHAnsi" w:eastAsia="Microsoft YaHei" w:hAnsiTheme="minorHAnsi" w:cstheme="minorHAnsi"/>
          <w:sz w:val="22"/>
          <w:szCs w:val="22"/>
        </w:rPr>
        <w:t>βολούν λιγότερο από πριν.</w:t>
      </w:r>
      <w:r w:rsidR="00467985" w:rsidRPr="00D37F5E">
        <w:rPr>
          <w:rFonts w:asciiTheme="minorHAnsi" w:eastAsia="Microsoft YaHei" w:hAnsiTheme="minorHAnsi" w:cstheme="minorHAnsi"/>
          <w:sz w:val="22"/>
          <w:szCs w:val="22"/>
        </w:rPr>
        <w:t xml:space="preserve">       </w:t>
      </w:r>
    </w:p>
    <w:p w14:paraId="78A6BF8E" w14:textId="114B61CB" w:rsidR="00ED6F11" w:rsidRPr="00D37F5E" w:rsidRDefault="00ED6F11" w:rsidP="00CB2533">
      <w:pPr>
        <w:spacing w:line="360" w:lineRule="auto"/>
        <w:jc w:val="both"/>
        <w:rPr>
          <w:rFonts w:asciiTheme="minorHAnsi" w:eastAsia="Microsoft YaHei" w:hAnsiTheme="minorHAnsi" w:cstheme="minorHAnsi"/>
          <w:sz w:val="22"/>
          <w:szCs w:val="22"/>
        </w:rPr>
      </w:pPr>
      <w:r w:rsidRPr="00D37F5E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w:r w:rsidRPr="00D37F5E">
        <w:rPr>
          <w:rFonts w:asciiTheme="minorHAnsi" w:eastAsia="Microsoft YaHei" w:hAnsiTheme="minorHAnsi" w:cstheme="minorHAnsi"/>
          <w:sz w:val="22"/>
          <w:szCs w:val="22"/>
        </w:rPr>
        <w:t xml:space="preserve">  </w:t>
      </w:r>
      <w:r w:rsidR="00FF7146" w:rsidRPr="00D37F5E">
        <w:rPr>
          <w:rFonts w:asciiTheme="minorHAnsi" w:hAnsiTheme="minorHAnsi" w:cstheme="minorHAnsi"/>
          <w:sz w:val="22"/>
          <w:szCs w:val="22"/>
        </w:rPr>
        <w:t>θα φωτοβολούν περισσότερο από πριν.</w:t>
      </w:r>
      <w:r w:rsidR="00D554F2" w:rsidRPr="00D37F5E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w:r w:rsidR="000149E1" w:rsidRPr="00D37F5E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D37F5E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Pr="00D37F5E">
        <w:rPr>
          <w:rFonts w:asciiTheme="minorHAnsi" w:eastAsia="Microsoft YaHei" w:hAnsiTheme="minorHAnsi" w:cstheme="minorHAnsi"/>
          <w:sz w:val="22"/>
          <w:szCs w:val="22"/>
        </w:rPr>
        <w:instrText xml:space="preserve"> </w:instrText>
      </w:r>
      <w:r w:rsidR="000149E1" w:rsidRPr="00D37F5E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14:paraId="42B12596" w14:textId="2EA0DE69" w:rsidR="00467985" w:rsidRPr="00CB2533" w:rsidRDefault="00467985" w:rsidP="00CB2533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 xml:space="preserve">2.2.Α. </w:t>
      </w:r>
      <w:r w:rsidR="006C4198" w:rsidRPr="00CB2533">
        <w:rPr>
          <w:rFonts w:asciiTheme="minorHAnsi" w:hAnsiTheme="minorHAnsi" w:cstheme="minorHAnsi"/>
          <w:sz w:val="22"/>
          <w:szCs w:val="22"/>
        </w:rPr>
        <w:t>Να επιλέξετε την ορθή πρόταση</w:t>
      </w:r>
      <w:r w:rsidRPr="00CB2533">
        <w:rPr>
          <w:rFonts w:asciiTheme="minorHAnsi" w:hAnsiTheme="minorHAnsi" w:cstheme="minorHAnsi"/>
          <w:sz w:val="22"/>
          <w:szCs w:val="22"/>
        </w:rPr>
        <w:t>.</w:t>
      </w:r>
    </w:p>
    <w:p w14:paraId="300F96A2" w14:textId="368908BD" w:rsidR="00D731EE" w:rsidRPr="00CB2533" w:rsidRDefault="00ED6F11" w:rsidP="00CB2533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>Μονάδες 4</w:t>
      </w:r>
    </w:p>
    <w:p w14:paraId="61129BFE" w14:textId="10241E69" w:rsidR="003C6629" w:rsidRPr="00CB2533" w:rsidRDefault="00023886" w:rsidP="00CB25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>2.2</w:t>
      </w:r>
      <w:r w:rsidR="00467985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Pr="00CB2533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="00467985" w:rsidRPr="00CB2533">
        <w:rPr>
          <w:rFonts w:asciiTheme="minorHAnsi" w:hAnsiTheme="minorHAnsi" w:cstheme="minorHAnsi"/>
          <w:b/>
          <w:sz w:val="22"/>
          <w:szCs w:val="22"/>
        </w:rPr>
        <w:t>.</w:t>
      </w:r>
      <w:r w:rsidR="00D731EE" w:rsidRPr="00CB2533">
        <w:rPr>
          <w:rFonts w:asciiTheme="minorHAnsi" w:hAnsiTheme="minorHAnsi" w:cstheme="minorHAnsi"/>
          <w:sz w:val="22"/>
          <w:szCs w:val="22"/>
        </w:rPr>
        <w:t xml:space="preserve"> Να </w:t>
      </w:r>
      <w:r w:rsidRPr="00CB2533">
        <w:rPr>
          <w:rFonts w:asciiTheme="minorHAnsi" w:hAnsiTheme="minorHAnsi" w:cstheme="minorHAnsi"/>
          <w:sz w:val="22"/>
          <w:szCs w:val="22"/>
        </w:rPr>
        <w:t>αιτιολογήσετε</w:t>
      </w:r>
      <w:r w:rsidR="00D731EE" w:rsidRPr="00CB2533">
        <w:rPr>
          <w:rFonts w:asciiTheme="minorHAnsi" w:hAnsiTheme="minorHAnsi" w:cstheme="minorHAnsi"/>
          <w:sz w:val="22"/>
          <w:szCs w:val="22"/>
        </w:rPr>
        <w:t xml:space="preserve"> την επιλογή σας</w:t>
      </w:r>
      <w:r w:rsidR="00D731EE" w:rsidRPr="00CB2533">
        <w:rPr>
          <w:rFonts w:asciiTheme="minorHAnsi" w:hAnsiTheme="minorHAnsi" w:cstheme="minorHAnsi"/>
          <w:i/>
          <w:sz w:val="22"/>
          <w:szCs w:val="22"/>
        </w:rPr>
        <w:t>.</w:t>
      </w:r>
    </w:p>
    <w:p w14:paraId="21F742A1" w14:textId="7FC8E1D2" w:rsidR="00ED6F11" w:rsidRPr="00CB2533" w:rsidRDefault="00ED6F11" w:rsidP="00CB2533">
      <w:pPr>
        <w:spacing w:line="360" w:lineRule="auto"/>
        <w:ind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CB2533">
        <w:rPr>
          <w:rFonts w:asciiTheme="minorHAnsi" w:hAnsiTheme="minorHAnsi" w:cstheme="minorHAnsi"/>
          <w:b/>
          <w:sz w:val="22"/>
          <w:szCs w:val="22"/>
        </w:rPr>
        <w:t>Μονάδες 9</w:t>
      </w:r>
    </w:p>
    <w:p w14:paraId="25C3EEC9" w14:textId="77777777" w:rsidR="00656A11" w:rsidRPr="00CB2533" w:rsidRDefault="00656A11" w:rsidP="00CB25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AC55C1" w14:textId="77777777" w:rsidR="00656A11" w:rsidRPr="00CB2533" w:rsidRDefault="00656A11" w:rsidP="00CB253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656A11" w:rsidRPr="00CB2533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E6EEF"/>
    <w:rsid w:val="001313E7"/>
    <w:rsid w:val="00194070"/>
    <w:rsid w:val="001E61B4"/>
    <w:rsid w:val="00206314"/>
    <w:rsid w:val="002C5876"/>
    <w:rsid w:val="00320954"/>
    <w:rsid w:val="003302AC"/>
    <w:rsid w:val="00345E7F"/>
    <w:rsid w:val="003625EF"/>
    <w:rsid w:val="003825A8"/>
    <w:rsid w:val="003C6629"/>
    <w:rsid w:val="00462620"/>
    <w:rsid w:val="00467985"/>
    <w:rsid w:val="00480950"/>
    <w:rsid w:val="00485B3D"/>
    <w:rsid w:val="004A1561"/>
    <w:rsid w:val="004C66E4"/>
    <w:rsid w:val="004E69A6"/>
    <w:rsid w:val="004E710F"/>
    <w:rsid w:val="005159FB"/>
    <w:rsid w:val="00532AF8"/>
    <w:rsid w:val="00597FE6"/>
    <w:rsid w:val="006366AA"/>
    <w:rsid w:val="00656A11"/>
    <w:rsid w:val="00695DDD"/>
    <w:rsid w:val="006B56C3"/>
    <w:rsid w:val="006B71AC"/>
    <w:rsid w:val="006C4198"/>
    <w:rsid w:val="006D12E8"/>
    <w:rsid w:val="006E270C"/>
    <w:rsid w:val="00783560"/>
    <w:rsid w:val="007D0C6C"/>
    <w:rsid w:val="008222B8"/>
    <w:rsid w:val="008D5C4D"/>
    <w:rsid w:val="008F5815"/>
    <w:rsid w:val="00954AEA"/>
    <w:rsid w:val="009572C4"/>
    <w:rsid w:val="00965178"/>
    <w:rsid w:val="00986EA3"/>
    <w:rsid w:val="00A44E07"/>
    <w:rsid w:val="00A72F19"/>
    <w:rsid w:val="00A75F95"/>
    <w:rsid w:val="00AC7DA6"/>
    <w:rsid w:val="00AD3300"/>
    <w:rsid w:val="00AD4AD7"/>
    <w:rsid w:val="00B141B9"/>
    <w:rsid w:val="00B822A7"/>
    <w:rsid w:val="00B977DB"/>
    <w:rsid w:val="00BC49CB"/>
    <w:rsid w:val="00C00230"/>
    <w:rsid w:val="00C14707"/>
    <w:rsid w:val="00C211D4"/>
    <w:rsid w:val="00C23317"/>
    <w:rsid w:val="00CB2533"/>
    <w:rsid w:val="00CB4FE6"/>
    <w:rsid w:val="00CB5981"/>
    <w:rsid w:val="00CE290A"/>
    <w:rsid w:val="00CF028F"/>
    <w:rsid w:val="00D06A5E"/>
    <w:rsid w:val="00D37F5E"/>
    <w:rsid w:val="00D51963"/>
    <w:rsid w:val="00D554F2"/>
    <w:rsid w:val="00D731EE"/>
    <w:rsid w:val="00DB446A"/>
    <w:rsid w:val="00DB657B"/>
    <w:rsid w:val="00E10B38"/>
    <w:rsid w:val="00E32BBD"/>
    <w:rsid w:val="00E4357B"/>
    <w:rsid w:val="00E96C57"/>
    <w:rsid w:val="00EB7F06"/>
    <w:rsid w:val="00ED6F11"/>
    <w:rsid w:val="00F00E3E"/>
    <w:rsid w:val="00F02471"/>
    <w:rsid w:val="00F13D1B"/>
    <w:rsid w:val="00FA3659"/>
    <w:rsid w:val="00FB3878"/>
    <w:rsid w:val="00FF4457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98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paragraph" w:styleId="Revision">
    <w:name w:val="Revision"/>
    <w:hidden/>
    <w:uiPriority w:val="99"/>
    <w:semiHidden/>
    <w:rsid w:val="00A75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464BE-4574-4C8A-90C6-6F022C159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F087E8-FFB6-479C-8CA9-FABF60D3B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Argiris Paschos</cp:lastModifiedBy>
  <cp:revision>28</cp:revision>
  <dcterms:created xsi:type="dcterms:W3CDTF">2022-05-07T18:21:00Z</dcterms:created>
  <dcterms:modified xsi:type="dcterms:W3CDTF">2022-05-11T18:20:00Z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