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DD9" w:rsidRDefault="00173DD9" w:rsidP="00046390">
      <w:pPr>
        <w:tabs>
          <w:tab w:val="left" w:pos="209"/>
        </w:tabs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</w:p>
    <w:p w:rsidR="00173DD9" w:rsidRPr="00173DD9" w:rsidRDefault="00173DD9" w:rsidP="00046390">
      <w:pPr>
        <w:tabs>
          <w:tab w:val="left" w:pos="209"/>
        </w:tabs>
        <w:spacing w:after="0" w:line="360" w:lineRule="auto"/>
        <w:contextualSpacing/>
        <w:jc w:val="both"/>
        <w:rPr>
          <w:b/>
          <w:sz w:val="24"/>
          <w:szCs w:val="24"/>
        </w:rPr>
      </w:pPr>
      <w:r w:rsidRPr="00173DD9">
        <w:rPr>
          <w:b/>
          <w:sz w:val="24"/>
          <w:szCs w:val="24"/>
        </w:rPr>
        <w:t>Το Υπουργείο Αγροτικής Ανάπτυξης και Τροφίμων ετοιμάζει ένα πακέτο μέτρων στήριξης των κτηνοτρόφων ώστε η Ελλάδα να καταστεί σταδιακά αυτάρκης σε ζωικά προϊόντα.</w:t>
      </w:r>
    </w:p>
    <w:p w:rsidR="00173DD9" w:rsidRPr="00173DD9" w:rsidRDefault="00173DD9" w:rsidP="00046390">
      <w:pPr>
        <w:tabs>
          <w:tab w:val="left" w:pos="209"/>
        </w:tabs>
        <w:spacing w:after="0" w:line="360" w:lineRule="auto"/>
        <w:contextualSpacing/>
        <w:jc w:val="both"/>
        <w:rPr>
          <w:sz w:val="24"/>
          <w:szCs w:val="24"/>
        </w:rPr>
      </w:pPr>
      <w:r w:rsidRPr="00173DD9">
        <w:rPr>
          <w:sz w:val="24"/>
          <w:szCs w:val="24"/>
        </w:rPr>
        <w:t xml:space="preserve">α. </w:t>
      </w:r>
      <w:r w:rsidR="00037073">
        <w:rPr>
          <w:sz w:val="24"/>
          <w:szCs w:val="24"/>
        </w:rPr>
        <w:t xml:space="preserve">Με βάση το γεγονός ότι η χώρα μας είναι ελλειμματική </w:t>
      </w:r>
      <w:r w:rsidRPr="00173DD9">
        <w:rPr>
          <w:sz w:val="24"/>
          <w:szCs w:val="24"/>
        </w:rPr>
        <w:t>στην παραγωγή ορισμένων προϊόντων ζωικής προέλευσης, σε ποια ζωικά προϊόντα (να αναφέρετε τουλάχιστον δύο) χρειάζεται να δοθεί ιδιαίτερη στήριξη για την παραγωγή τους (μονάδες 8);</w:t>
      </w:r>
    </w:p>
    <w:p w:rsidR="00173DD9" w:rsidRPr="00173DD9" w:rsidRDefault="00173DD9" w:rsidP="00046390">
      <w:pPr>
        <w:tabs>
          <w:tab w:val="left" w:pos="209"/>
        </w:tabs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β. Σε ποιο</w:t>
      </w:r>
      <w:r w:rsidRPr="00173DD9">
        <w:rPr>
          <w:sz w:val="24"/>
          <w:szCs w:val="24"/>
        </w:rPr>
        <w:t xml:space="preserve"> κλάδο ζωικής παραγωγής η χώρα μας παρου</w:t>
      </w:r>
      <w:bookmarkStart w:id="0" w:name="_GoBack"/>
      <w:bookmarkEnd w:id="0"/>
      <w:r w:rsidRPr="00173DD9">
        <w:rPr>
          <w:sz w:val="24"/>
          <w:szCs w:val="24"/>
        </w:rPr>
        <w:t>σιάζει μεγάλα πλεονεκτήματα έναντι όλων των άλλων κρατών της Ε.Ε. (μονάδες 5);</w:t>
      </w:r>
    </w:p>
    <w:p w:rsidR="00173DD9" w:rsidRPr="00173DD9" w:rsidRDefault="00173DD9" w:rsidP="00046390">
      <w:pPr>
        <w:tabs>
          <w:tab w:val="left" w:pos="209"/>
        </w:tabs>
        <w:spacing w:after="0" w:line="360" w:lineRule="auto"/>
        <w:contextualSpacing/>
        <w:jc w:val="both"/>
        <w:rPr>
          <w:sz w:val="24"/>
          <w:szCs w:val="24"/>
        </w:rPr>
      </w:pPr>
      <w:r w:rsidRPr="00173DD9">
        <w:rPr>
          <w:sz w:val="24"/>
          <w:szCs w:val="24"/>
        </w:rPr>
        <w:t>γ. Με βάση την απάντησή</w:t>
      </w:r>
      <w:r>
        <w:rPr>
          <w:sz w:val="24"/>
          <w:szCs w:val="24"/>
        </w:rPr>
        <w:t xml:space="preserve"> σας στο «ερώτημα β»</w:t>
      </w:r>
      <w:r w:rsidRPr="00173DD9">
        <w:rPr>
          <w:sz w:val="24"/>
          <w:szCs w:val="24"/>
        </w:rPr>
        <w:t>, με τι επιπλέον ενέργειες μπορούν να συνδυαστούν τα πλεονεκτήματα αυτά, ώστε τα προϊόντα του συγκεκριμένου κλάδου να ε</w:t>
      </w:r>
      <w:r>
        <w:rPr>
          <w:sz w:val="24"/>
          <w:szCs w:val="24"/>
        </w:rPr>
        <w:t>ίναι ανταγωνιστικά (μονάδες 12)</w:t>
      </w:r>
      <w:r w:rsidRPr="00173DD9">
        <w:rPr>
          <w:sz w:val="24"/>
          <w:szCs w:val="24"/>
        </w:rPr>
        <w:t>;</w:t>
      </w:r>
    </w:p>
    <w:p w:rsidR="00173DD9" w:rsidRDefault="00173DD9" w:rsidP="00046390">
      <w:pPr>
        <w:tabs>
          <w:tab w:val="left" w:pos="209"/>
        </w:tabs>
        <w:spacing w:after="0" w:line="360" w:lineRule="auto"/>
        <w:contextualSpacing/>
        <w:jc w:val="right"/>
        <w:rPr>
          <w:b/>
          <w:sz w:val="24"/>
          <w:szCs w:val="24"/>
        </w:rPr>
      </w:pPr>
      <w:r w:rsidRPr="00173DD9">
        <w:rPr>
          <w:b/>
          <w:sz w:val="24"/>
          <w:szCs w:val="24"/>
        </w:rPr>
        <w:t>Μονάδες 25</w:t>
      </w:r>
    </w:p>
    <w:p w:rsidR="00173DD9" w:rsidRDefault="00173DD9" w:rsidP="00046390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:rsidR="00173DD9" w:rsidRDefault="00173DD9" w:rsidP="00ED16FC">
      <w:pPr>
        <w:spacing w:line="360" w:lineRule="auto"/>
        <w:jc w:val="right"/>
        <w:rPr>
          <w:b/>
          <w:sz w:val="24"/>
          <w:szCs w:val="24"/>
        </w:rPr>
      </w:pPr>
    </w:p>
    <w:p w:rsidR="00173DD9" w:rsidRDefault="00173DD9" w:rsidP="00ED16FC">
      <w:pPr>
        <w:spacing w:line="360" w:lineRule="auto"/>
        <w:jc w:val="right"/>
        <w:rPr>
          <w:b/>
          <w:sz w:val="24"/>
          <w:szCs w:val="24"/>
        </w:rPr>
      </w:pPr>
    </w:p>
    <w:p w:rsidR="000627E2" w:rsidRPr="000627E2" w:rsidRDefault="000627E2" w:rsidP="00ED16FC">
      <w:pPr>
        <w:spacing w:line="360" w:lineRule="auto"/>
        <w:jc w:val="both"/>
        <w:rPr>
          <w:b/>
          <w:sz w:val="24"/>
          <w:szCs w:val="24"/>
        </w:rPr>
      </w:pPr>
    </w:p>
    <w:sectPr w:rsidR="000627E2" w:rsidRPr="000627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B5A" w:rsidRDefault="001D4B5A" w:rsidP="00173DD9">
      <w:pPr>
        <w:spacing w:after="0" w:line="240" w:lineRule="auto"/>
      </w:pPr>
      <w:r>
        <w:separator/>
      </w:r>
    </w:p>
  </w:endnote>
  <w:endnote w:type="continuationSeparator" w:id="0">
    <w:p w:rsidR="001D4B5A" w:rsidRDefault="001D4B5A" w:rsidP="0017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B5A" w:rsidRDefault="001D4B5A" w:rsidP="00173DD9">
      <w:pPr>
        <w:spacing w:after="0" w:line="240" w:lineRule="auto"/>
      </w:pPr>
      <w:r>
        <w:separator/>
      </w:r>
    </w:p>
  </w:footnote>
  <w:footnote w:type="continuationSeparator" w:id="0">
    <w:p w:rsidR="001D4B5A" w:rsidRDefault="001D4B5A" w:rsidP="00173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37073"/>
    <w:rsid w:val="00046390"/>
    <w:rsid w:val="000627E2"/>
    <w:rsid w:val="00173DD9"/>
    <w:rsid w:val="001D4B5A"/>
    <w:rsid w:val="00503420"/>
    <w:rsid w:val="006F4704"/>
    <w:rsid w:val="00C14B88"/>
    <w:rsid w:val="00C64871"/>
    <w:rsid w:val="00DB2FF1"/>
    <w:rsid w:val="00ED16FC"/>
    <w:rsid w:val="00F02D2B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73DD9"/>
  </w:style>
  <w:style w:type="paragraph" w:styleId="a4">
    <w:name w:val="footer"/>
    <w:basedOn w:val="a"/>
    <w:link w:val="Char0"/>
    <w:uiPriority w:val="99"/>
    <w:unhideWhenUsed/>
    <w:rsid w:val="0017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73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2022-05-03T20:03:00Z</dcterms:created>
  <dcterms:modified xsi:type="dcterms:W3CDTF">2022-05-05T12:28:00Z</dcterms:modified>
</cp:coreProperties>
</file>