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7AA5D940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0876A7">
        <w:rPr>
          <w:iCs/>
          <w:sz w:val="24"/>
          <w:szCs w:val="24"/>
        </w:rPr>
        <w:t xml:space="preserve">Η πίεση ενός δοχείου με υγρό ή αέριο θεωρείται ψηφιακό σήμα. </w:t>
      </w:r>
    </w:p>
    <w:p w14:paraId="39618183" w14:textId="59AA357B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F32773">
        <w:rPr>
          <w:bCs/>
          <w:sz w:val="24"/>
          <w:szCs w:val="24"/>
        </w:rPr>
        <w:t xml:space="preserve">Τα φυσικά φαινόμενα εκφράζονται με αναλογικά μεγέθη. </w:t>
      </w:r>
    </w:p>
    <w:p w14:paraId="702D786D" w14:textId="52A58C7D" w:rsidR="00973000" w:rsidRDefault="004F3E06" w:rsidP="00973000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973000">
        <w:rPr>
          <w:bCs/>
          <w:sz w:val="24"/>
          <w:szCs w:val="24"/>
        </w:rPr>
        <w:t xml:space="preserve">Ένα σήμα φθόγγου ομιλίας είναι ψηφιακό σήμα. </w:t>
      </w:r>
    </w:p>
    <w:p w14:paraId="1B71D573" w14:textId="77777777" w:rsidR="00973000" w:rsidRPr="00B3709D" w:rsidRDefault="00973000" w:rsidP="00973000">
      <w:pPr>
        <w:spacing w:after="0" w:line="360" w:lineRule="auto"/>
        <w:ind w:left="360"/>
        <w:jc w:val="center"/>
        <w:rPr>
          <w:bCs/>
          <w:sz w:val="24"/>
          <w:szCs w:val="24"/>
        </w:rPr>
      </w:pPr>
      <w:r w:rsidRPr="00B3709D">
        <w:rPr>
          <w:noProof/>
        </w:rPr>
        <w:drawing>
          <wp:inline distT="0" distB="0" distL="0" distR="0" wp14:anchorId="6C6CED1B" wp14:editId="29D10AA3">
            <wp:extent cx="2381582" cy="1276528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B87AD" w14:textId="7FE536FA" w:rsidR="00170784" w:rsidRDefault="004F3E06" w:rsidP="00170784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170784">
        <w:rPr>
          <w:bCs/>
          <w:sz w:val="24"/>
          <w:szCs w:val="24"/>
        </w:rPr>
        <w:t xml:space="preserve">Ένα ημιτονοειδές σήμα είναι ψηφιακό σήμα. </w:t>
      </w:r>
    </w:p>
    <w:p w14:paraId="5C10E551" w14:textId="77777777" w:rsidR="00170784" w:rsidRDefault="00170784" w:rsidP="00170784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2A3B20">
        <w:rPr>
          <w:bCs/>
          <w:noProof/>
          <w:sz w:val="24"/>
          <w:szCs w:val="24"/>
        </w:rPr>
        <w:drawing>
          <wp:inline distT="0" distB="0" distL="0" distR="0" wp14:anchorId="48387F6A" wp14:editId="3A7CE92A">
            <wp:extent cx="2305372" cy="1295581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15B8E" w14:textId="0F3A3CBB" w:rsidR="00604CE3" w:rsidRDefault="00604CE3" w:rsidP="00604CE3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57956A13" w14:textId="444681B4" w:rsidR="000562EA" w:rsidRDefault="004F3E06" w:rsidP="000562E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0562EA">
        <w:rPr>
          <w:bCs/>
          <w:sz w:val="24"/>
          <w:szCs w:val="24"/>
        </w:rPr>
        <w:t xml:space="preserve">Ένα ραδιοφωνικό σήμα διαμόρφωσης πλάτους είναι αναλογικό σήμα. </w:t>
      </w:r>
    </w:p>
    <w:p w14:paraId="1A13502B" w14:textId="77777777" w:rsidR="000562EA" w:rsidRDefault="000562EA" w:rsidP="000562EA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4F6217">
        <w:rPr>
          <w:bCs/>
          <w:noProof/>
          <w:sz w:val="24"/>
          <w:szCs w:val="24"/>
        </w:rPr>
        <w:drawing>
          <wp:inline distT="0" distB="0" distL="0" distR="0" wp14:anchorId="3546A00A" wp14:editId="71765D99">
            <wp:extent cx="2781688" cy="1733792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7EAAD" w14:textId="41471F6B" w:rsidR="00040389" w:rsidRDefault="00AA4ED3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8375FE">
        <w:rPr>
          <w:bCs/>
          <w:sz w:val="24"/>
          <w:szCs w:val="24"/>
        </w:rPr>
        <w:t xml:space="preserve">Αναλογικό σήμα είναι το σήμα που παίρνει μόνο διακριτές τιμές. </w:t>
      </w:r>
    </w:p>
    <w:p w14:paraId="4A51E733" w14:textId="4EEAA3D3" w:rsidR="00361F76" w:rsidRDefault="00AA4ED3" w:rsidP="00361F76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t>ζ.</w:t>
      </w:r>
      <w:r>
        <w:rPr>
          <w:bCs/>
          <w:sz w:val="24"/>
          <w:szCs w:val="24"/>
        </w:rPr>
        <w:t xml:space="preserve"> </w:t>
      </w:r>
      <w:r w:rsidR="00890512">
        <w:rPr>
          <w:bCs/>
          <w:sz w:val="24"/>
          <w:szCs w:val="24"/>
        </w:rPr>
        <w:t xml:space="preserve">Ένα ψηφιακό σήμα μπορεί να προέλθει από το αντίστοιχο αναλογικό, όταν το μετρήσουμε σε συγκεκριμένες χρονικές στιγμές. </w:t>
      </w:r>
    </w:p>
    <w:p w14:paraId="4C23B506" w14:textId="0B5DED48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774C5A72" w14:textId="201C07AE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lastRenderedPageBreak/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7A918C91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ED279B">
        <w:rPr>
          <w:iCs/>
          <w:sz w:val="24"/>
          <w:szCs w:val="24"/>
        </w:rPr>
        <w:t xml:space="preserve">Η υγρασία θεωρείται </w:t>
      </w:r>
      <w:r w:rsidR="00ED279B" w:rsidRPr="00850799">
        <w:rPr>
          <w:sz w:val="24"/>
          <w:szCs w:val="24"/>
        </w:rPr>
        <w:t xml:space="preserve">____________ </w:t>
      </w:r>
      <w:r w:rsidR="00ED279B" w:rsidRPr="00850799">
        <w:rPr>
          <w:i/>
          <w:sz w:val="24"/>
          <w:szCs w:val="24"/>
        </w:rPr>
        <w:t>(</w:t>
      </w:r>
      <w:r w:rsidR="00ED279B" w:rsidRPr="00346027">
        <w:rPr>
          <w:i/>
          <w:sz w:val="24"/>
          <w:szCs w:val="24"/>
        </w:rPr>
        <w:t>ψηφιακ</w:t>
      </w:r>
      <w:r w:rsidR="00ED279B">
        <w:rPr>
          <w:i/>
          <w:sz w:val="24"/>
          <w:szCs w:val="24"/>
        </w:rPr>
        <w:t>ό</w:t>
      </w:r>
      <w:r w:rsidR="00ED279B" w:rsidRPr="00850799">
        <w:rPr>
          <w:i/>
          <w:sz w:val="24"/>
          <w:szCs w:val="24"/>
        </w:rPr>
        <w:t xml:space="preserve"> / </w:t>
      </w:r>
      <w:r w:rsidR="00ED279B" w:rsidRPr="00850459">
        <w:rPr>
          <w:i/>
          <w:sz w:val="24"/>
          <w:szCs w:val="24"/>
        </w:rPr>
        <w:t>αναλογικό</w:t>
      </w:r>
      <w:r w:rsidR="00ED279B" w:rsidRPr="00850799">
        <w:rPr>
          <w:i/>
          <w:sz w:val="24"/>
          <w:szCs w:val="24"/>
        </w:rPr>
        <w:t>)</w:t>
      </w:r>
      <w:r w:rsidR="00ED279B">
        <w:rPr>
          <w:i/>
          <w:sz w:val="24"/>
          <w:szCs w:val="24"/>
        </w:rPr>
        <w:t xml:space="preserve"> </w:t>
      </w:r>
      <w:r w:rsidR="00ED279B">
        <w:rPr>
          <w:iCs/>
          <w:sz w:val="24"/>
          <w:szCs w:val="24"/>
        </w:rPr>
        <w:t>σήμα.</w:t>
      </w:r>
    </w:p>
    <w:p w14:paraId="099843AC" w14:textId="1C746DF0" w:rsidR="009023CA" w:rsidRPr="00850459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A350C4">
        <w:rPr>
          <w:bCs/>
          <w:sz w:val="24"/>
          <w:szCs w:val="24"/>
        </w:rPr>
        <w:t>Για το σήμα του ημιτόνου, η περίοδος</w:t>
      </w:r>
      <w:r w:rsidR="00A350C4" w:rsidRPr="00817AA0">
        <w:rPr>
          <w:bCs/>
          <w:sz w:val="24"/>
          <w:szCs w:val="24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A350C4" w:rsidRPr="00817AA0">
        <w:rPr>
          <w:bCs/>
          <w:sz w:val="24"/>
          <w:szCs w:val="24"/>
        </w:rPr>
        <w:t>)</w:t>
      </w:r>
      <w:r w:rsidR="00A350C4">
        <w:rPr>
          <w:bCs/>
          <w:sz w:val="24"/>
          <w:szCs w:val="24"/>
        </w:rPr>
        <w:t xml:space="preserve">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A350C4">
        <w:rPr>
          <w:bCs/>
          <w:sz w:val="24"/>
          <w:szCs w:val="24"/>
        </w:rPr>
        <w:t xml:space="preserve">) συνδέονται σύμφωνα με τη σχέση: </w:t>
      </w:r>
      <w:r w:rsidR="00A350C4" w:rsidRPr="00850459">
        <w:rPr>
          <w:sz w:val="24"/>
          <w:szCs w:val="24"/>
        </w:rPr>
        <w:t xml:space="preserve">____________ </w:t>
      </w:r>
      <w:r w:rsidR="00A350C4" w:rsidRPr="00850459">
        <w:rPr>
          <w:i/>
          <w:iCs/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A350C4" w:rsidRPr="00850459">
        <w:rPr>
          <w:rFonts w:eastAsiaTheme="minorEastAsia"/>
          <w:i/>
          <w:iCs/>
          <w:sz w:val="24"/>
          <w:szCs w:val="24"/>
        </w:rPr>
        <w:t xml:space="preserve"> / </w:t>
      </w:r>
      <m:oMath>
        <m:r>
          <w:rPr>
            <w:rFonts w:ascii="Cambria Math" w:hAnsi="Cambria Math"/>
            <w:sz w:val="24"/>
            <w:szCs w:val="24"/>
          </w:rPr>
          <m:t>f=T</m:t>
        </m:r>
      </m:oMath>
      <w:r w:rsidR="00A350C4" w:rsidRPr="00850459">
        <w:rPr>
          <w:rFonts w:eastAsiaTheme="minorEastAsia"/>
          <w:i/>
          <w:iCs/>
          <w:sz w:val="24"/>
          <w:szCs w:val="24"/>
        </w:rPr>
        <w:t>)</w:t>
      </w:r>
      <w:r w:rsidR="00A350C4" w:rsidRPr="00850459">
        <w:rPr>
          <w:sz w:val="24"/>
          <w:szCs w:val="24"/>
        </w:rPr>
        <w:t>.</w:t>
      </w: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C6CD0"/>
    <w:rsid w:val="003E2E99"/>
    <w:rsid w:val="003F0B93"/>
    <w:rsid w:val="00405176"/>
    <w:rsid w:val="00412723"/>
    <w:rsid w:val="0041401B"/>
    <w:rsid w:val="00434269"/>
    <w:rsid w:val="00442479"/>
    <w:rsid w:val="004535CE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0459"/>
    <w:rsid w:val="00855E9F"/>
    <w:rsid w:val="00872E19"/>
    <w:rsid w:val="00873714"/>
    <w:rsid w:val="0087520F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9F30A9"/>
    <w:rsid w:val="00A161B8"/>
    <w:rsid w:val="00A350C4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5</cp:revision>
  <dcterms:created xsi:type="dcterms:W3CDTF">2022-05-02T11:49:00Z</dcterms:created>
  <dcterms:modified xsi:type="dcterms:W3CDTF">2022-05-02T18:02:00Z</dcterms:modified>
</cp:coreProperties>
</file>