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01D2A673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CB5D02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089C6BD9" w:rsidR="00E254AE" w:rsidRDefault="00CB5D02" w:rsidP="003F2C1A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Εφόσον παραμένει σταθερή η θερμοκρασία του αγωγού</w:t>
      </w:r>
      <w:r w:rsidR="00A34714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θα παραμείνει σταθερή και η αντίστασή του</w:t>
      </w:r>
      <w:r w:rsidR="00050A9B" w:rsidRPr="00050A9B">
        <w:rPr>
          <w:rFonts w:ascii="Cambria Math" w:hAnsi="Cambria Math"/>
          <w:i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>
        <w:rPr>
          <w:rFonts w:asciiTheme="minorHAnsi" w:hAnsiTheme="minorHAnsi"/>
          <w:sz w:val="22"/>
          <w:szCs w:val="22"/>
        </w:rPr>
        <w:t xml:space="preserve">. Σύμφωνα με το νόμο του </w:t>
      </w:r>
      <w:r>
        <w:rPr>
          <w:rFonts w:asciiTheme="minorHAnsi" w:hAnsiTheme="minorHAnsi"/>
          <w:sz w:val="22"/>
          <w:szCs w:val="22"/>
          <w:lang w:val="en-US"/>
        </w:rPr>
        <w:t>Ohm</w:t>
      </w:r>
      <w:r w:rsidR="00050A9B">
        <w:rPr>
          <w:rFonts w:asciiTheme="minorHAnsi" w:hAnsiTheme="minorHAnsi"/>
          <w:sz w:val="22"/>
          <w:szCs w:val="22"/>
        </w:rPr>
        <w:t xml:space="preserve"> για αγωγό σταθερής αντίστασης: </w:t>
      </w:r>
    </w:p>
    <w:p w14:paraId="6431ABFB" w14:textId="0E7F5354" w:rsidR="00050A9B" w:rsidRPr="00050A9B" w:rsidRDefault="00050A9B" w:rsidP="00E254AE">
      <w:pPr>
        <w:spacing w:line="360" w:lineRule="auto"/>
        <w:ind w:right="-1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Ι=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den>
          </m:f>
        </m:oMath>
      </m:oMathPara>
    </w:p>
    <w:p w14:paraId="45AC76C3" w14:textId="35984D3B" w:rsidR="00050A9B" w:rsidRPr="00050A9B" w:rsidRDefault="00050A9B" w:rsidP="003F2C1A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Επομένως, διπλασιάζοντας την τάση στα άκρα του αγωγού θα διπλασιαστεί η ένταση του ρεύματος που τον διαρρέει.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F5377A5" w14:textId="77777777" w:rsidR="00050A9B" w:rsidRDefault="00050A9B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646E28C" w14:textId="77777777" w:rsidR="00050A9B" w:rsidRDefault="00050A9B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B5A5920" w14:textId="6021A86A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12C71C4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CB5D02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Pr="00CB5D02" w:rsidRDefault="001F257F" w:rsidP="001F257F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CB5D02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655DF76" w:rsidR="006A71C5" w:rsidRDefault="00050A9B" w:rsidP="003F2C1A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σημειακό φορτίο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 w:rsidRPr="00050A9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ισορροπεί</w:t>
      </w:r>
      <w:r w:rsidR="003F2C1A">
        <w:rPr>
          <w:rFonts w:asciiTheme="minorHAnsi" w:hAnsiTheme="minorHAnsi"/>
          <w:sz w:val="22"/>
          <w:szCs w:val="22"/>
        </w:rPr>
        <w:t>. Ο</w:t>
      </w:r>
      <w:r>
        <w:rPr>
          <w:rFonts w:asciiTheme="minorHAnsi" w:hAnsiTheme="minorHAnsi"/>
          <w:sz w:val="22"/>
          <w:szCs w:val="22"/>
        </w:rPr>
        <w:t xml:space="preserve">ι δυνάμεις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050A9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που δέχεται από τα </w:t>
      </w:r>
      <w:r w:rsidR="003F2C1A">
        <w:rPr>
          <w:rFonts w:asciiTheme="minorHAnsi" w:hAnsiTheme="minorHAnsi"/>
          <w:sz w:val="22"/>
          <w:szCs w:val="22"/>
        </w:rPr>
        <w:t xml:space="preserve">ηλεκτρικά φορτία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3F2C1A" w:rsidRPr="003F2C1A">
        <w:rPr>
          <w:rFonts w:asciiTheme="minorHAnsi" w:hAnsiTheme="minorHAnsi"/>
          <w:sz w:val="22"/>
          <w:szCs w:val="22"/>
        </w:rPr>
        <w:t xml:space="preserve"> </w:t>
      </w:r>
      <w:r w:rsidR="003F2C1A">
        <w:rPr>
          <w:rFonts w:asciiTheme="minorHAnsi" w:hAnsi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3F2C1A">
        <w:rPr>
          <w:rFonts w:asciiTheme="minorHAnsi" w:hAnsiTheme="minorHAnsi"/>
          <w:sz w:val="22"/>
          <w:szCs w:val="22"/>
        </w:rPr>
        <w:t xml:space="preserve"> αντίστοιχα, είναι αντίθετες, επομένως έχουν ίσα μέτρα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176A7B4D" w14:textId="5C0AE130" w:rsidR="003F2C1A" w:rsidRPr="00924130" w:rsidRDefault="00EA7333" w:rsidP="003F2C1A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⇒k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ΑΓ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=k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ΑΓ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9q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ΓΒ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⇒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ΓΒ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=9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ΑΓ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⇒(ΓΒ)=3(ΑΓ)  </m:t>
          </m:r>
        </m:oMath>
      </m:oMathPara>
    </w:p>
    <w:p w14:paraId="1F95EF42" w14:textId="798BB33F" w:rsidR="00924130" w:rsidRPr="00924130" w:rsidRDefault="00924130" w:rsidP="003F2C1A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Όμως, </w:t>
      </w:r>
      <m:oMath>
        <m:r>
          <w:rPr>
            <w:rFonts w:ascii="Cambria Math" w:hAnsi="Cambria Math"/>
            <w:sz w:val="22"/>
            <w:szCs w:val="22"/>
          </w:rPr>
          <m:t>(ΑΒ)=(ΑΓ)+(ΓΒ) ⇒(ΑΒ)=(ΑΓ)+3(ΑΓ) ⇒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(</m:t>
        </m:r>
        <m:r>
          <w:rPr>
            <w:rFonts w:ascii="Cambria Math" w:hAnsi="Cambria Math"/>
            <w:sz w:val="22"/>
            <w:szCs w:val="22"/>
          </w:rPr>
          <m:t>ΑΒ)=4(ΑΓ) ⇒  (ΑΓ)=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(ΑΒ)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B5D02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CB5D02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0A9B"/>
    <w:rsid w:val="000676E4"/>
    <w:rsid w:val="00093789"/>
    <w:rsid w:val="000D5D86"/>
    <w:rsid w:val="00106741"/>
    <w:rsid w:val="001313E7"/>
    <w:rsid w:val="00135044"/>
    <w:rsid w:val="001C3210"/>
    <w:rsid w:val="001F257F"/>
    <w:rsid w:val="002C5E67"/>
    <w:rsid w:val="003302AC"/>
    <w:rsid w:val="00345E7F"/>
    <w:rsid w:val="003625EF"/>
    <w:rsid w:val="003C6629"/>
    <w:rsid w:val="003F2C1A"/>
    <w:rsid w:val="00462620"/>
    <w:rsid w:val="00480950"/>
    <w:rsid w:val="00485B3D"/>
    <w:rsid w:val="004C182E"/>
    <w:rsid w:val="004C66E4"/>
    <w:rsid w:val="004E69A6"/>
    <w:rsid w:val="005159FB"/>
    <w:rsid w:val="0059522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924130"/>
    <w:rsid w:val="00954AEA"/>
    <w:rsid w:val="009572C4"/>
    <w:rsid w:val="00965178"/>
    <w:rsid w:val="00A34714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B5D02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A7333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5</cp:revision>
  <dcterms:created xsi:type="dcterms:W3CDTF">2022-02-02T16:05:00Z</dcterms:created>
  <dcterms:modified xsi:type="dcterms:W3CDTF">2022-04-30T19:18:00Z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