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99631C8" w14:textId="3937ADA8" w:rsidR="003C6629" w:rsidRPr="008222B8" w:rsidRDefault="003C6629" w:rsidP="00CF028F">
      <w:pPr>
        <w:spacing w:line="360" w:lineRule="auto"/>
        <w:rPr>
          <w:rFonts w:asciiTheme="minorHAnsi" w:hAnsiTheme="minorHAnsi"/>
          <w:b/>
          <w:sz w:val="22"/>
          <w:szCs w:val="22"/>
        </w:rPr>
      </w:pPr>
      <w:r w:rsidRPr="00CF028F">
        <w:rPr>
          <w:rFonts w:asciiTheme="minorHAnsi" w:hAnsiTheme="minorHAnsi"/>
          <w:b/>
          <w:sz w:val="22"/>
          <w:szCs w:val="22"/>
        </w:rPr>
        <w:t xml:space="preserve">ΘΕΜΑ </w:t>
      </w:r>
      <w:r w:rsidR="008222B8" w:rsidRPr="008222B8">
        <w:rPr>
          <w:rFonts w:asciiTheme="minorHAnsi" w:hAnsiTheme="minorHAnsi"/>
          <w:b/>
          <w:sz w:val="22"/>
          <w:szCs w:val="22"/>
        </w:rPr>
        <w:t>2</w:t>
      </w:r>
    </w:p>
    <w:p w14:paraId="55001D07" w14:textId="579D67E6" w:rsidR="00467985" w:rsidRDefault="00023886" w:rsidP="00537116">
      <w:pPr>
        <w:tabs>
          <w:tab w:val="left" w:pos="1800"/>
        </w:tabs>
        <w:jc w:val="both"/>
        <w:rPr>
          <w:rFonts w:asciiTheme="minorHAnsi" w:hAnsiTheme="minorHAnsi"/>
          <w:b/>
          <w:sz w:val="22"/>
          <w:szCs w:val="22"/>
        </w:rPr>
      </w:pPr>
      <w:r w:rsidRPr="00023886">
        <w:rPr>
          <w:rFonts w:asciiTheme="minorHAnsi" w:hAnsiTheme="minorHAnsi"/>
          <w:b/>
          <w:sz w:val="22"/>
          <w:szCs w:val="22"/>
        </w:rPr>
        <w:t>2.1</w:t>
      </w:r>
      <w:r w:rsidR="00467985">
        <w:rPr>
          <w:rFonts w:asciiTheme="minorHAnsi" w:hAnsiTheme="minorHAnsi"/>
          <w:b/>
          <w:sz w:val="22"/>
          <w:szCs w:val="22"/>
        </w:rPr>
        <w:t>.</w:t>
      </w:r>
      <w:r w:rsidR="003C6629" w:rsidRPr="003625EF">
        <w:rPr>
          <w:rFonts w:asciiTheme="minorHAnsi" w:hAnsiTheme="minorHAnsi"/>
          <w:b/>
          <w:sz w:val="22"/>
          <w:szCs w:val="22"/>
        </w:rPr>
        <w:t xml:space="preserve"> </w:t>
      </w:r>
    </w:p>
    <w:p w14:paraId="32809BC3" w14:textId="526698C6" w:rsidR="00A8163F" w:rsidRPr="00A8163F" w:rsidRDefault="00A8163F" w:rsidP="001D04C4">
      <w:pPr>
        <w:spacing w:line="360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A8163F">
        <w:rPr>
          <w:rFonts w:asciiTheme="minorHAnsi" w:hAnsiTheme="minorHAnsi" w:cstheme="minorHAnsi"/>
          <w:sz w:val="22"/>
          <w:szCs w:val="22"/>
        </w:rPr>
        <w:t xml:space="preserve">Στα άκρα ενός αγωγού εφαρμόζεται ηλεκτρική τάση </w:t>
      </w:r>
      <w:r w:rsidRPr="00A8163F">
        <w:rPr>
          <w:rFonts w:asciiTheme="minorHAnsi" w:hAnsiTheme="minorHAnsi" w:cstheme="minorHAnsi"/>
          <w:i/>
          <w:sz w:val="22"/>
          <w:szCs w:val="22"/>
          <w:lang w:val="en-US"/>
        </w:rPr>
        <w:t>V</w:t>
      </w:r>
      <w:r w:rsidRPr="00A8163F">
        <w:rPr>
          <w:rFonts w:asciiTheme="minorHAnsi" w:hAnsiTheme="minorHAnsi" w:cstheme="minorHAnsi"/>
          <w:sz w:val="22"/>
          <w:szCs w:val="22"/>
        </w:rPr>
        <w:t xml:space="preserve">.  </w:t>
      </w:r>
      <w:r>
        <w:rPr>
          <w:rFonts w:asciiTheme="minorHAnsi" w:hAnsiTheme="minorHAnsi" w:cstheme="minorHAnsi"/>
          <w:sz w:val="22"/>
          <w:szCs w:val="22"/>
        </w:rPr>
        <w:t xml:space="preserve">Αν διατηρήσουμε σταθερή τη θερμοκρασία του αγωγού και διπλασιάσουμε την τάση στα άκρα του, τότε:  </w:t>
      </w:r>
    </w:p>
    <w:p w14:paraId="773EF979" w14:textId="51D27E0E" w:rsidR="00A8163F" w:rsidRPr="00A8163F" w:rsidRDefault="00A8163F" w:rsidP="001D04C4">
      <w:pPr>
        <w:spacing w:line="360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A8163F">
        <w:rPr>
          <w:rFonts w:asciiTheme="minorHAnsi" w:hAnsiTheme="minorHAnsi" w:cstheme="minorHAnsi"/>
          <w:b/>
          <w:bCs/>
          <w:sz w:val="22"/>
          <w:szCs w:val="22"/>
        </w:rPr>
        <w:t>(α)</w:t>
      </w:r>
      <w:r w:rsidRPr="00A8163F">
        <w:rPr>
          <w:rFonts w:asciiTheme="minorHAnsi" w:hAnsiTheme="minorHAnsi" w:cstheme="minorHAnsi"/>
          <w:sz w:val="22"/>
          <w:szCs w:val="22"/>
        </w:rPr>
        <w:t xml:space="preserve">  Θα διπλασιαστεί η αντίσταση του αγωγού.</w:t>
      </w:r>
    </w:p>
    <w:p w14:paraId="5CA5FA19" w14:textId="77777777" w:rsidR="00A8163F" w:rsidRDefault="00A8163F" w:rsidP="001D04C4">
      <w:pPr>
        <w:spacing w:line="360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A8163F">
        <w:rPr>
          <w:rFonts w:asciiTheme="minorHAnsi" w:hAnsiTheme="minorHAnsi" w:cstheme="minorHAnsi"/>
          <w:b/>
          <w:bCs/>
          <w:sz w:val="22"/>
          <w:szCs w:val="22"/>
        </w:rPr>
        <w:t>(β)</w:t>
      </w:r>
      <w:r>
        <w:rPr>
          <w:rFonts w:asciiTheme="minorHAnsi" w:hAnsiTheme="minorHAnsi" w:cstheme="minorHAnsi"/>
          <w:sz w:val="22"/>
          <w:szCs w:val="22"/>
        </w:rPr>
        <w:t xml:space="preserve">  </w:t>
      </w:r>
      <w:r w:rsidRPr="00A8163F">
        <w:rPr>
          <w:rFonts w:asciiTheme="minorHAnsi" w:hAnsiTheme="minorHAnsi" w:cstheme="minorHAnsi"/>
          <w:sz w:val="22"/>
          <w:szCs w:val="22"/>
        </w:rPr>
        <w:t>Θα διπλασιαστεί η ένταση του ρεύματος που διαρρέει τον αγωγό.</w:t>
      </w:r>
    </w:p>
    <w:p w14:paraId="73B17E7A" w14:textId="743C7AEF" w:rsidR="00A8163F" w:rsidRPr="00A8163F" w:rsidRDefault="00A8163F" w:rsidP="001D04C4">
      <w:pPr>
        <w:spacing w:line="360" w:lineRule="auto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b/>
          <w:bCs/>
          <w:sz w:val="22"/>
          <w:szCs w:val="22"/>
        </w:rPr>
        <w:t xml:space="preserve">(γ)  </w:t>
      </w:r>
      <w:r w:rsidRPr="00A8163F">
        <w:rPr>
          <w:rFonts w:asciiTheme="minorHAnsi" w:hAnsiTheme="minorHAnsi" w:cstheme="minorHAnsi"/>
          <w:sz w:val="22"/>
          <w:szCs w:val="22"/>
        </w:rPr>
        <w:t xml:space="preserve">Θα διπλασιαστεί η  αντίσταση του αγωγού </w:t>
      </w:r>
      <w:r w:rsidR="001D04C4">
        <w:rPr>
          <w:rFonts w:asciiTheme="minorHAnsi" w:hAnsiTheme="minorHAnsi" w:cstheme="minorHAnsi"/>
          <w:sz w:val="22"/>
          <w:szCs w:val="22"/>
        </w:rPr>
        <w:t xml:space="preserve">και </w:t>
      </w:r>
      <w:r w:rsidRPr="00A8163F">
        <w:rPr>
          <w:rFonts w:asciiTheme="minorHAnsi" w:hAnsiTheme="minorHAnsi" w:cstheme="minorHAnsi"/>
          <w:sz w:val="22"/>
          <w:szCs w:val="22"/>
        </w:rPr>
        <w:t xml:space="preserve">η ένταση του ρεύματος  που </w:t>
      </w:r>
      <w:r w:rsidR="001D04C4">
        <w:rPr>
          <w:rFonts w:asciiTheme="minorHAnsi" w:hAnsiTheme="minorHAnsi" w:cstheme="minorHAnsi"/>
          <w:sz w:val="22"/>
          <w:szCs w:val="22"/>
        </w:rPr>
        <w:t xml:space="preserve">τον </w:t>
      </w:r>
      <w:r w:rsidRPr="00A8163F">
        <w:rPr>
          <w:rFonts w:asciiTheme="minorHAnsi" w:hAnsiTheme="minorHAnsi" w:cstheme="minorHAnsi"/>
          <w:sz w:val="22"/>
          <w:szCs w:val="22"/>
        </w:rPr>
        <w:t>διαρρέει.</w:t>
      </w:r>
    </w:p>
    <w:p w14:paraId="14DB8EF3" w14:textId="77777777" w:rsidR="00537116" w:rsidRPr="003625EF" w:rsidRDefault="00537116" w:rsidP="00537116">
      <w:pPr>
        <w:tabs>
          <w:tab w:val="left" w:pos="1800"/>
        </w:tabs>
        <w:jc w:val="both"/>
        <w:rPr>
          <w:rFonts w:asciiTheme="minorHAnsi" w:hAnsiTheme="minorHAnsi"/>
          <w:sz w:val="22"/>
          <w:szCs w:val="22"/>
        </w:rPr>
      </w:pPr>
    </w:p>
    <w:p w14:paraId="28378818" w14:textId="7DA29A48" w:rsidR="003625EF" w:rsidRDefault="00467985" w:rsidP="00467985">
      <w:pPr>
        <w:jc w:val="both"/>
        <w:rPr>
          <w:rFonts w:asciiTheme="minorHAnsi" w:hAnsiTheme="minorHAnsi"/>
          <w:sz w:val="22"/>
          <w:szCs w:val="22"/>
        </w:rPr>
      </w:pPr>
      <w:r w:rsidRPr="00023886">
        <w:rPr>
          <w:rFonts w:asciiTheme="minorHAnsi" w:hAnsiTheme="minorHAnsi"/>
          <w:b/>
          <w:sz w:val="22"/>
          <w:szCs w:val="22"/>
        </w:rPr>
        <w:t>2.1</w:t>
      </w:r>
      <w:r>
        <w:rPr>
          <w:rFonts w:asciiTheme="minorHAnsi" w:hAnsiTheme="minorHAnsi"/>
          <w:b/>
          <w:sz w:val="22"/>
          <w:szCs w:val="22"/>
        </w:rPr>
        <w:t>.</w:t>
      </w:r>
      <w:r w:rsidRPr="003625EF">
        <w:rPr>
          <w:rFonts w:asciiTheme="minorHAnsi" w:hAnsiTheme="minorHAnsi"/>
          <w:b/>
          <w:sz w:val="22"/>
          <w:szCs w:val="22"/>
        </w:rPr>
        <w:t>Α</w:t>
      </w:r>
      <w:r>
        <w:rPr>
          <w:rFonts w:asciiTheme="minorHAnsi" w:hAnsiTheme="minorHAnsi"/>
          <w:b/>
          <w:sz w:val="22"/>
          <w:szCs w:val="22"/>
        </w:rPr>
        <w:t>.</w:t>
      </w:r>
      <w:r w:rsidRPr="003625EF">
        <w:rPr>
          <w:rFonts w:asciiTheme="minorHAnsi" w:hAnsiTheme="minorHAnsi"/>
          <w:sz w:val="22"/>
          <w:szCs w:val="22"/>
        </w:rPr>
        <w:t xml:space="preserve"> </w:t>
      </w:r>
      <w:r>
        <w:rPr>
          <w:rFonts w:asciiTheme="minorHAnsi" w:hAnsiTheme="minorHAnsi"/>
          <w:sz w:val="22"/>
          <w:szCs w:val="22"/>
        </w:rPr>
        <w:t xml:space="preserve">Να επιλέξετε την </w:t>
      </w:r>
      <w:r w:rsidR="00D302BB">
        <w:rPr>
          <w:rFonts w:asciiTheme="minorHAnsi" w:hAnsiTheme="minorHAnsi"/>
          <w:sz w:val="22"/>
          <w:szCs w:val="22"/>
        </w:rPr>
        <w:t>ορθή πρότα</w:t>
      </w:r>
      <w:r w:rsidR="00797590">
        <w:rPr>
          <w:rFonts w:asciiTheme="minorHAnsi" w:hAnsiTheme="minorHAnsi"/>
          <w:sz w:val="22"/>
          <w:szCs w:val="22"/>
        </w:rPr>
        <w:t>ση</w:t>
      </w:r>
      <w:r>
        <w:rPr>
          <w:rFonts w:asciiTheme="minorHAnsi" w:hAnsiTheme="minorHAnsi"/>
          <w:sz w:val="22"/>
          <w:szCs w:val="22"/>
        </w:rPr>
        <w:t>.</w:t>
      </w:r>
      <w:r w:rsidR="003625EF" w:rsidRPr="003625EF">
        <w:rPr>
          <w:rFonts w:asciiTheme="minorHAnsi" w:hAnsiTheme="minorHAnsi"/>
          <w:sz w:val="22"/>
          <w:szCs w:val="22"/>
        </w:rPr>
        <w:t xml:space="preserve"> </w:t>
      </w:r>
    </w:p>
    <w:p w14:paraId="756CC979" w14:textId="121457B8" w:rsidR="003625EF" w:rsidRPr="003625EF" w:rsidRDefault="003625EF" w:rsidP="003625EF">
      <w:pPr>
        <w:jc w:val="right"/>
        <w:rPr>
          <w:rFonts w:asciiTheme="minorHAnsi" w:hAnsiTheme="minorHAnsi"/>
          <w:sz w:val="22"/>
          <w:szCs w:val="22"/>
        </w:rPr>
      </w:pPr>
      <w:r w:rsidRPr="003625EF">
        <w:rPr>
          <w:rFonts w:asciiTheme="minorHAnsi" w:hAnsiTheme="minorHAnsi"/>
          <w:b/>
          <w:i/>
          <w:sz w:val="22"/>
          <w:szCs w:val="22"/>
        </w:rPr>
        <w:t>Μονάδες 4</w:t>
      </w:r>
    </w:p>
    <w:p w14:paraId="697A0F1B" w14:textId="209D0B3D" w:rsidR="003625EF" w:rsidRDefault="00023886" w:rsidP="003625EF">
      <w:pPr>
        <w:tabs>
          <w:tab w:val="left" w:pos="5954"/>
        </w:tabs>
        <w:spacing w:line="360" w:lineRule="auto"/>
        <w:ind w:right="3684"/>
        <w:rPr>
          <w:rFonts w:asciiTheme="minorHAnsi" w:hAnsiTheme="minorHAnsi"/>
          <w:sz w:val="22"/>
          <w:szCs w:val="22"/>
        </w:rPr>
      </w:pPr>
      <w:r w:rsidRPr="00023886">
        <w:rPr>
          <w:rFonts w:asciiTheme="minorHAnsi" w:hAnsiTheme="minorHAnsi"/>
          <w:b/>
          <w:sz w:val="22"/>
          <w:szCs w:val="22"/>
        </w:rPr>
        <w:t>2.1</w:t>
      </w:r>
      <w:r w:rsidR="00467985">
        <w:rPr>
          <w:rFonts w:asciiTheme="minorHAnsi" w:hAnsiTheme="minorHAnsi"/>
          <w:b/>
          <w:sz w:val="22"/>
          <w:szCs w:val="22"/>
        </w:rPr>
        <w:t>.</w:t>
      </w:r>
      <w:r>
        <w:rPr>
          <w:rFonts w:asciiTheme="minorHAnsi" w:hAnsiTheme="minorHAnsi"/>
          <w:b/>
          <w:sz w:val="22"/>
          <w:szCs w:val="22"/>
          <w:lang w:val="en-US"/>
        </w:rPr>
        <w:t>B</w:t>
      </w:r>
      <w:r w:rsidR="00467985">
        <w:rPr>
          <w:rFonts w:asciiTheme="minorHAnsi" w:hAnsiTheme="minorHAnsi"/>
          <w:b/>
          <w:sz w:val="22"/>
          <w:szCs w:val="22"/>
        </w:rPr>
        <w:t>.</w:t>
      </w:r>
      <w:r w:rsidR="003625EF" w:rsidRPr="003625EF">
        <w:rPr>
          <w:rFonts w:asciiTheme="minorHAnsi" w:hAnsiTheme="minorHAnsi"/>
          <w:b/>
          <w:sz w:val="22"/>
          <w:szCs w:val="22"/>
        </w:rPr>
        <w:t xml:space="preserve"> </w:t>
      </w:r>
      <w:r w:rsidR="003625EF" w:rsidRPr="003625EF">
        <w:rPr>
          <w:rFonts w:asciiTheme="minorHAnsi" w:hAnsiTheme="minorHAnsi"/>
          <w:sz w:val="22"/>
          <w:szCs w:val="22"/>
        </w:rPr>
        <w:t>Να αιτιολογήσε</w:t>
      </w:r>
      <w:r w:rsidR="003625EF">
        <w:rPr>
          <w:rFonts w:asciiTheme="minorHAnsi" w:hAnsiTheme="minorHAnsi"/>
          <w:sz w:val="22"/>
          <w:szCs w:val="22"/>
        </w:rPr>
        <w:t>τε</w:t>
      </w:r>
      <w:r w:rsidR="003625EF" w:rsidRPr="003625EF">
        <w:rPr>
          <w:rFonts w:asciiTheme="minorHAnsi" w:hAnsiTheme="minorHAnsi"/>
          <w:sz w:val="22"/>
          <w:szCs w:val="22"/>
        </w:rPr>
        <w:t xml:space="preserve"> την </w:t>
      </w:r>
      <w:r w:rsidR="00DB446A">
        <w:rPr>
          <w:rFonts w:asciiTheme="minorHAnsi" w:hAnsiTheme="minorHAnsi"/>
          <w:sz w:val="22"/>
          <w:szCs w:val="22"/>
        </w:rPr>
        <w:t>επιλογή</w:t>
      </w:r>
      <w:r w:rsidR="003625EF" w:rsidRPr="003625EF">
        <w:rPr>
          <w:rFonts w:asciiTheme="minorHAnsi" w:hAnsiTheme="minorHAnsi"/>
          <w:sz w:val="22"/>
          <w:szCs w:val="22"/>
        </w:rPr>
        <w:t xml:space="preserve"> </w:t>
      </w:r>
      <w:r w:rsidR="00467985">
        <w:rPr>
          <w:rFonts w:asciiTheme="minorHAnsi" w:hAnsiTheme="minorHAnsi"/>
          <w:sz w:val="22"/>
          <w:szCs w:val="22"/>
        </w:rPr>
        <w:t>σας.</w:t>
      </w:r>
    </w:p>
    <w:p w14:paraId="0AA26B3C" w14:textId="16204C9F" w:rsidR="003625EF" w:rsidRPr="003625EF" w:rsidRDefault="003625EF" w:rsidP="003625EF">
      <w:pPr>
        <w:spacing w:line="360" w:lineRule="auto"/>
        <w:ind w:right="-1"/>
        <w:jc w:val="right"/>
        <w:rPr>
          <w:rFonts w:asciiTheme="minorHAnsi" w:hAnsiTheme="minorHAnsi"/>
          <w:b/>
          <w:sz w:val="22"/>
          <w:szCs w:val="22"/>
        </w:rPr>
      </w:pPr>
      <w:r w:rsidRPr="003625EF">
        <w:rPr>
          <w:rFonts w:asciiTheme="minorHAnsi" w:hAnsiTheme="minorHAnsi"/>
          <w:b/>
          <w:i/>
          <w:sz w:val="22"/>
          <w:szCs w:val="22"/>
        </w:rPr>
        <w:t>Μονάδες 8</w:t>
      </w:r>
      <w:r w:rsidR="003C6629" w:rsidRPr="003625EF">
        <w:rPr>
          <w:rFonts w:asciiTheme="minorHAnsi" w:hAnsiTheme="minorHAnsi"/>
          <w:b/>
          <w:sz w:val="22"/>
          <w:szCs w:val="22"/>
        </w:rPr>
        <w:t xml:space="preserve"> </w:t>
      </w:r>
    </w:p>
    <w:p w14:paraId="433F6C9A" w14:textId="1DE403C5" w:rsidR="00E1710C" w:rsidRDefault="00E1710C" w:rsidP="00467985">
      <w:pPr>
        <w:jc w:val="both"/>
        <w:rPr>
          <w:rFonts w:asciiTheme="minorHAnsi" w:hAnsiTheme="minorHAnsi"/>
          <w:b/>
          <w:sz w:val="22"/>
          <w:szCs w:val="22"/>
        </w:rPr>
      </w:pPr>
    </w:p>
    <w:p w14:paraId="02327B92" w14:textId="77777777" w:rsidR="00E1710C" w:rsidRDefault="00E1710C" w:rsidP="00467985">
      <w:pPr>
        <w:jc w:val="both"/>
        <w:rPr>
          <w:rFonts w:asciiTheme="minorHAnsi" w:hAnsiTheme="minorHAnsi"/>
          <w:b/>
          <w:sz w:val="22"/>
          <w:szCs w:val="22"/>
        </w:rPr>
      </w:pPr>
    </w:p>
    <w:p w14:paraId="5DC35D7C" w14:textId="77777777" w:rsidR="00E1710C" w:rsidRDefault="00E1710C" w:rsidP="00467985">
      <w:pPr>
        <w:jc w:val="both"/>
        <w:rPr>
          <w:rFonts w:asciiTheme="minorHAnsi" w:hAnsiTheme="minorHAnsi"/>
          <w:b/>
          <w:sz w:val="22"/>
          <w:szCs w:val="22"/>
        </w:rPr>
      </w:pPr>
    </w:p>
    <w:p w14:paraId="28890A4C" w14:textId="77777777" w:rsidR="001D04C4" w:rsidRDefault="001D04C4" w:rsidP="002D79FB">
      <w:pPr>
        <w:tabs>
          <w:tab w:val="left" w:pos="1800"/>
        </w:tabs>
        <w:jc w:val="both"/>
        <w:rPr>
          <w:rFonts w:asciiTheme="minorHAnsi" w:hAnsiTheme="minorHAnsi"/>
          <w:b/>
          <w:sz w:val="22"/>
          <w:szCs w:val="22"/>
        </w:rPr>
      </w:pPr>
    </w:p>
    <w:p w14:paraId="01164841" w14:textId="34F05163" w:rsidR="002D79FB" w:rsidRDefault="00656A11" w:rsidP="002D79FB">
      <w:pPr>
        <w:tabs>
          <w:tab w:val="left" w:pos="1800"/>
        </w:tabs>
        <w:jc w:val="both"/>
        <w:rPr>
          <w:rFonts w:asciiTheme="minorHAnsi" w:hAnsiTheme="minorHAnsi"/>
          <w:sz w:val="22"/>
          <w:szCs w:val="22"/>
        </w:rPr>
      </w:pPr>
      <w:r w:rsidRPr="00CF028F">
        <w:rPr>
          <w:rFonts w:asciiTheme="minorHAnsi" w:hAnsiTheme="minorHAnsi"/>
          <w:b/>
          <w:sz w:val="22"/>
          <w:szCs w:val="22"/>
        </w:rPr>
        <w:t>2</w:t>
      </w:r>
      <w:r w:rsidR="003C6629" w:rsidRPr="00CF028F">
        <w:rPr>
          <w:rFonts w:asciiTheme="minorHAnsi" w:hAnsiTheme="minorHAnsi"/>
          <w:b/>
          <w:sz w:val="22"/>
          <w:szCs w:val="22"/>
        </w:rPr>
        <w:t>.</w:t>
      </w:r>
      <w:r w:rsidR="00023886" w:rsidRPr="00023886">
        <w:rPr>
          <w:rFonts w:asciiTheme="minorHAnsi" w:hAnsiTheme="minorHAnsi"/>
          <w:b/>
          <w:sz w:val="22"/>
          <w:szCs w:val="22"/>
        </w:rPr>
        <w:t>2</w:t>
      </w:r>
      <w:r w:rsidR="00467985">
        <w:rPr>
          <w:rFonts w:asciiTheme="minorHAnsi" w:hAnsiTheme="minorHAnsi"/>
          <w:b/>
          <w:sz w:val="22"/>
          <w:szCs w:val="22"/>
        </w:rPr>
        <w:t>.</w:t>
      </w:r>
      <w:r w:rsidR="003C6629" w:rsidRPr="00CF028F">
        <w:rPr>
          <w:rFonts w:asciiTheme="minorHAnsi" w:hAnsiTheme="minorHAnsi"/>
          <w:b/>
          <w:sz w:val="22"/>
          <w:szCs w:val="22"/>
        </w:rPr>
        <w:t xml:space="preserve"> </w:t>
      </w:r>
      <w:r w:rsidR="002D79FB" w:rsidRPr="00E1710C">
        <w:rPr>
          <w:rFonts w:asciiTheme="minorHAnsi" w:hAnsiTheme="minorHAnsi"/>
          <w:bCs/>
          <w:sz w:val="22"/>
          <w:szCs w:val="22"/>
        </w:rPr>
        <w:t>Δ</w:t>
      </w:r>
      <w:r w:rsidR="002D79FB">
        <w:rPr>
          <w:rFonts w:asciiTheme="minorHAnsi" w:hAnsiTheme="minorHAnsi"/>
          <w:bCs/>
          <w:sz w:val="22"/>
          <w:szCs w:val="22"/>
        </w:rPr>
        <w:t xml:space="preserve">ύο αρνητικά σημειακά ηλεκτρικά φορτία </w:t>
      </w:r>
      <m:oMath>
        <m:sSub>
          <m:sSubPr>
            <m:ctrlPr>
              <w:rPr>
                <w:rFonts w:ascii="Cambria Math" w:hAnsi="Cambria Math"/>
                <w:bCs/>
                <w:i/>
                <w:sz w:val="22"/>
                <w:szCs w:val="22"/>
              </w:rPr>
            </m:ctrlPr>
          </m:sSubPr>
          <m:e>
            <m:r>
              <w:rPr>
                <w:rFonts w:ascii="Cambria Math" w:hAnsi="Cambria Math"/>
                <w:sz w:val="22"/>
                <w:szCs w:val="22"/>
              </w:rPr>
              <m:t>q</m:t>
            </m:r>
          </m:e>
          <m:sub>
            <m:r>
              <w:rPr>
                <w:rFonts w:ascii="Cambria Math" w:hAnsi="Cambria Math"/>
                <w:sz w:val="22"/>
                <w:szCs w:val="22"/>
              </w:rPr>
              <m:t>1</m:t>
            </m:r>
          </m:sub>
        </m:sSub>
        <m:r>
          <w:rPr>
            <w:rFonts w:ascii="Cambria Math" w:hAnsi="Cambria Math"/>
            <w:sz w:val="22"/>
            <w:szCs w:val="22"/>
          </w:rPr>
          <m:t>=-q</m:t>
        </m:r>
      </m:oMath>
      <w:r w:rsidR="002D79FB" w:rsidRPr="00E1710C">
        <w:rPr>
          <w:rFonts w:asciiTheme="minorHAnsi" w:hAnsiTheme="minorHAnsi"/>
          <w:bCs/>
          <w:sz w:val="22"/>
          <w:szCs w:val="22"/>
        </w:rPr>
        <w:t xml:space="preserve"> </w:t>
      </w:r>
      <w:r w:rsidR="002D79FB">
        <w:rPr>
          <w:rFonts w:asciiTheme="minorHAnsi" w:hAnsiTheme="minorHAnsi"/>
          <w:bCs/>
          <w:sz w:val="22"/>
          <w:szCs w:val="22"/>
        </w:rPr>
        <w:t xml:space="preserve">και </w:t>
      </w:r>
      <m:oMath>
        <m:sSub>
          <m:sSubPr>
            <m:ctrlPr>
              <w:rPr>
                <w:rFonts w:ascii="Cambria Math" w:hAnsi="Cambria Math"/>
                <w:bCs/>
                <w:i/>
                <w:sz w:val="22"/>
                <w:szCs w:val="22"/>
              </w:rPr>
            </m:ctrlPr>
          </m:sSubPr>
          <m:e>
            <m:r>
              <w:rPr>
                <w:rFonts w:ascii="Cambria Math" w:hAnsi="Cambria Math"/>
                <w:sz w:val="22"/>
                <w:szCs w:val="22"/>
              </w:rPr>
              <m:t>q</m:t>
            </m:r>
          </m:e>
          <m:sub>
            <m:r>
              <w:rPr>
                <w:rFonts w:ascii="Cambria Math" w:hAnsi="Cambria Math"/>
                <w:sz w:val="22"/>
                <w:szCs w:val="22"/>
              </w:rPr>
              <m:t>2</m:t>
            </m:r>
          </m:sub>
        </m:sSub>
        <m:r>
          <w:rPr>
            <w:rFonts w:ascii="Cambria Math" w:hAnsi="Cambria Math"/>
            <w:sz w:val="22"/>
            <w:szCs w:val="22"/>
          </w:rPr>
          <m:t>=-9q</m:t>
        </m:r>
      </m:oMath>
      <w:r w:rsidR="002D79FB">
        <w:rPr>
          <w:rFonts w:asciiTheme="minorHAnsi" w:hAnsiTheme="minorHAnsi"/>
          <w:bCs/>
          <w:sz w:val="22"/>
          <w:szCs w:val="22"/>
        </w:rPr>
        <w:t xml:space="preserve"> είναι ακίνητα στα σημεία Α και Β αντίστοιχα. Το σημείο Γ του ευθυγράμμου τμήματος </w:t>
      </w:r>
      <w:r w:rsidR="00887688">
        <w:rPr>
          <w:rFonts w:asciiTheme="minorHAnsi" w:hAnsiTheme="minorHAnsi"/>
          <w:bCs/>
          <w:sz w:val="22"/>
          <w:szCs w:val="22"/>
        </w:rPr>
        <w:t>(</w:t>
      </w:r>
      <w:r w:rsidR="002D79FB">
        <w:rPr>
          <w:rFonts w:asciiTheme="minorHAnsi" w:hAnsiTheme="minorHAnsi"/>
          <w:bCs/>
          <w:sz w:val="22"/>
          <w:szCs w:val="22"/>
        </w:rPr>
        <w:t>ΑΒ</w:t>
      </w:r>
      <w:r w:rsidR="00887688">
        <w:rPr>
          <w:rFonts w:asciiTheme="minorHAnsi" w:hAnsiTheme="minorHAnsi"/>
          <w:bCs/>
          <w:sz w:val="22"/>
          <w:szCs w:val="22"/>
        </w:rPr>
        <w:t>)</w:t>
      </w:r>
      <w:r w:rsidR="002D79FB">
        <w:rPr>
          <w:rFonts w:asciiTheme="minorHAnsi" w:hAnsiTheme="minorHAnsi"/>
          <w:bCs/>
          <w:sz w:val="22"/>
          <w:szCs w:val="22"/>
        </w:rPr>
        <w:t xml:space="preserve"> στο οποίο πρέπει να τοποθετηθεί ένα θετικό σημειακό ηλεκτρικό φορτίο </w:t>
      </w:r>
      <m:oMath>
        <m:sSub>
          <m:sSubPr>
            <m:ctrlPr>
              <w:rPr>
                <w:rFonts w:ascii="Cambria Math" w:hAnsi="Cambria Math"/>
                <w:bCs/>
                <w:i/>
                <w:sz w:val="22"/>
                <w:szCs w:val="22"/>
              </w:rPr>
            </m:ctrlPr>
          </m:sSubPr>
          <m:e>
            <m:r>
              <w:rPr>
                <w:rFonts w:ascii="Cambria Math" w:hAnsi="Cambria Math"/>
                <w:sz w:val="22"/>
                <w:szCs w:val="22"/>
              </w:rPr>
              <m:t>q</m:t>
            </m:r>
          </m:e>
          <m:sub>
            <m:r>
              <w:rPr>
                <w:rFonts w:ascii="Cambria Math" w:hAnsi="Cambria Math"/>
                <w:sz w:val="22"/>
                <w:szCs w:val="22"/>
              </w:rPr>
              <m:t>3</m:t>
            </m:r>
          </m:sub>
        </m:sSub>
        <m:r>
          <w:rPr>
            <w:rFonts w:ascii="Cambria Math" w:hAnsi="Cambria Math"/>
            <w:sz w:val="22"/>
            <w:szCs w:val="22"/>
          </w:rPr>
          <m:t>=3q</m:t>
        </m:r>
      </m:oMath>
      <w:r w:rsidR="002D79FB">
        <w:rPr>
          <w:rFonts w:asciiTheme="minorHAnsi" w:hAnsiTheme="minorHAnsi"/>
          <w:bCs/>
          <w:sz w:val="22"/>
          <w:szCs w:val="22"/>
        </w:rPr>
        <w:t xml:space="preserve">  </w:t>
      </w:r>
      <w:r w:rsidR="00DA339B">
        <w:rPr>
          <w:rFonts w:asciiTheme="minorHAnsi" w:hAnsiTheme="minorHAnsi"/>
          <w:bCs/>
          <w:sz w:val="22"/>
          <w:szCs w:val="22"/>
        </w:rPr>
        <w:t xml:space="preserve">ώστε να ισορροπεί </w:t>
      </w:r>
      <w:r w:rsidR="002D79FB">
        <w:rPr>
          <w:rFonts w:asciiTheme="minorHAnsi" w:hAnsiTheme="minorHAnsi"/>
          <w:bCs/>
          <w:sz w:val="22"/>
          <w:szCs w:val="22"/>
        </w:rPr>
        <w:t>απέχει από το σημείο Α απόσταση:</w:t>
      </w:r>
      <w:r w:rsidR="002D79FB" w:rsidRPr="003625EF">
        <w:rPr>
          <w:rFonts w:asciiTheme="minorHAnsi" w:hAnsiTheme="minorHAnsi"/>
          <w:sz w:val="22"/>
          <w:szCs w:val="22"/>
        </w:rPr>
        <w:t xml:space="preserve"> </w:t>
      </w:r>
    </w:p>
    <w:p w14:paraId="4EDE859B" w14:textId="08099B8F" w:rsidR="002D79FB" w:rsidRPr="003625EF" w:rsidRDefault="002D79FB" w:rsidP="002D79FB">
      <w:pPr>
        <w:jc w:val="both"/>
        <w:rPr>
          <w:rFonts w:asciiTheme="minorHAnsi" w:hAnsiTheme="minorHAnsi"/>
          <w:sz w:val="22"/>
          <w:szCs w:val="22"/>
        </w:rPr>
      </w:pPr>
      <w:r w:rsidRPr="008222B8">
        <w:rPr>
          <w:rFonts w:asciiTheme="minorHAnsi" w:hAnsiTheme="minorHAnsi"/>
          <w:b/>
          <w:bCs/>
          <w:sz w:val="22"/>
          <w:szCs w:val="22"/>
        </w:rPr>
        <w:t>(α)</w:t>
      </w:r>
      <w:r>
        <w:rPr>
          <w:rFonts w:asciiTheme="minorHAnsi" w:hAnsiTheme="minorHAnsi"/>
          <w:b/>
          <w:bCs/>
          <w:sz w:val="22"/>
          <w:szCs w:val="22"/>
        </w:rPr>
        <w:t xml:space="preserve"> </w:t>
      </w:r>
      <m:oMath>
        <m:r>
          <w:rPr>
            <w:rFonts w:ascii="Cambria Math" w:hAnsi="Cambria Math"/>
            <w:sz w:val="22"/>
            <w:szCs w:val="22"/>
          </w:rPr>
          <m:t xml:space="preserve"> </m:t>
        </m:r>
        <m:r>
          <w:rPr>
            <w:rFonts w:ascii="Cambria Math" w:hAnsi="Cambria Math"/>
            <w:sz w:val="22"/>
            <w:szCs w:val="22"/>
          </w:rPr>
          <m:t>(</m:t>
        </m:r>
        <m:r>
          <w:rPr>
            <w:rFonts w:ascii="Cambria Math" w:hAnsi="Cambria Math"/>
            <w:sz w:val="22"/>
            <w:szCs w:val="22"/>
          </w:rPr>
          <m:t>ΑΓ</m:t>
        </m:r>
        <m:r>
          <w:rPr>
            <w:rFonts w:ascii="Cambria Math" w:hAnsi="Cambria Math"/>
            <w:sz w:val="22"/>
            <w:szCs w:val="22"/>
          </w:rPr>
          <m:t>)</m:t>
        </m:r>
        <m:r>
          <w:rPr>
            <w:rFonts w:ascii="Cambria Math" w:hAnsi="Cambria Math"/>
            <w:sz w:val="22"/>
            <w:szCs w:val="22"/>
          </w:rPr>
          <m:t>=</m:t>
        </m:r>
        <m:f>
          <m:fPr>
            <m:ctrlPr>
              <w:rPr>
                <w:rFonts w:ascii="Cambria Math" w:hAnsi="Cambria Math"/>
                <w:i/>
                <w:sz w:val="22"/>
                <w:szCs w:val="22"/>
              </w:rPr>
            </m:ctrlPr>
          </m:fPr>
          <m:num>
            <m:r>
              <w:rPr>
                <w:rFonts w:ascii="Cambria Math" w:hAnsi="Cambria Math"/>
                <w:sz w:val="22"/>
                <w:szCs w:val="22"/>
              </w:rPr>
              <m:t>(</m:t>
            </m:r>
            <m:r>
              <w:rPr>
                <w:rFonts w:ascii="Cambria Math" w:hAnsi="Cambria Math"/>
                <w:sz w:val="22"/>
                <w:szCs w:val="22"/>
              </w:rPr>
              <m:t>ΑΒ</m:t>
            </m:r>
            <m:r>
              <w:rPr>
                <w:rFonts w:ascii="Cambria Math" w:hAnsi="Cambria Math"/>
                <w:sz w:val="22"/>
                <w:szCs w:val="22"/>
              </w:rPr>
              <m:t>)</m:t>
            </m:r>
          </m:num>
          <m:den>
            <m:r>
              <w:rPr>
                <w:rFonts w:ascii="Cambria Math" w:hAnsi="Cambria Math"/>
                <w:sz w:val="22"/>
                <w:szCs w:val="22"/>
              </w:rPr>
              <m:t>2</m:t>
            </m:r>
          </m:den>
        </m:f>
      </m:oMath>
      <w:r w:rsidRPr="008222B8">
        <w:rPr>
          <w:rFonts w:asciiTheme="minorHAnsi" w:hAnsiTheme="minorHAnsi"/>
          <w:b/>
          <w:bCs/>
          <w:sz w:val="22"/>
          <w:szCs w:val="22"/>
        </w:rPr>
        <w:t xml:space="preserve"> </w:t>
      </w:r>
      <w:r>
        <w:rPr>
          <w:rFonts w:asciiTheme="minorHAnsi" w:hAnsiTheme="minorHAnsi"/>
          <w:b/>
          <w:bCs/>
          <w:sz w:val="22"/>
          <w:szCs w:val="22"/>
        </w:rPr>
        <w:tab/>
      </w:r>
      <w:r>
        <w:rPr>
          <w:rFonts w:asciiTheme="minorHAnsi" w:hAnsiTheme="minorHAnsi"/>
          <w:b/>
          <w:bCs/>
          <w:sz w:val="22"/>
          <w:szCs w:val="22"/>
        </w:rPr>
        <w:tab/>
      </w:r>
      <w:r>
        <w:rPr>
          <w:rFonts w:asciiTheme="minorHAnsi" w:hAnsiTheme="minorHAnsi"/>
          <w:b/>
          <w:bCs/>
          <w:sz w:val="22"/>
          <w:szCs w:val="22"/>
        </w:rPr>
        <w:tab/>
      </w:r>
      <w:r w:rsidRPr="008222B8">
        <w:rPr>
          <w:rFonts w:asciiTheme="minorHAnsi" w:hAnsiTheme="minorHAnsi"/>
          <w:b/>
          <w:bCs/>
          <w:sz w:val="22"/>
          <w:szCs w:val="22"/>
        </w:rPr>
        <w:t>(β)</w:t>
      </w:r>
      <w:r>
        <w:rPr>
          <w:rFonts w:asciiTheme="minorHAnsi" w:hAnsiTheme="minorHAnsi"/>
          <w:b/>
          <w:bCs/>
          <w:sz w:val="22"/>
          <w:szCs w:val="22"/>
        </w:rPr>
        <w:t xml:space="preserve"> </w:t>
      </w:r>
      <w:r w:rsidRPr="00FE0604">
        <w:rPr>
          <w:rFonts w:ascii="Cambria Math" w:hAnsi="Cambria Math"/>
          <w:bCs/>
          <w:i/>
          <w:sz w:val="22"/>
          <w:szCs w:val="22"/>
        </w:rPr>
        <w:t xml:space="preserve"> </w:t>
      </w:r>
      <m:oMath>
        <m:r>
          <w:rPr>
            <w:rFonts w:ascii="Cambria Math" w:hAnsi="Cambria Math"/>
            <w:sz w:val="22"/>
            <w:szCs w:val="22"/>
          </w:rPr>
          <m:t>(</m:t>
        </m:r>
        <m:r>
          <w:rPr>
            <w:rFonts w:ascii="Cambria Math" w:hAnsi="Cambria Math"/>
            <w:sz w:val="22"/>
            <w:szCs w:val="22"/>
          </w:rPr>
          <m:t>ΑΓ</m:t>
        </m:r>
        <m:r>
          <w:rPr>
            <w:rFonts w:ascii="Cambria Math" w:hAnsi="Cambria Math"/>
            <w:sz w:val="22"/>
            <w:szCs w:val="22"/>
          </w:rPr>
          <m:t>)</m:t>
        </m:r>
        <m:r>
          <w:rPr>
            <w:rFonts w:ascii="Cambria Math" w:hAnsi="Cambria Math"/>
            <w:sz w:val="22"/>
            <w:szCs w:val="22"/>
          </w:rPr>
          <m:t>=</m:t>
        </m:r>
        <m:f>
          <m:fPr>
            <m:ctrlPr>
              <w:rPr>
                <w:rFonts w:ascii="Cambria Math" w:hAnsi="Cambria Math"/>
                <w:i/>
                <w:sz w:val="22"/>
                <w:szCs w:val="22"/>
              </w:rPr>
            </m:ctrlPr>
          </m:fPr>
          <m:num>
            <m:r>
              <w:rPr>
                <w:rFonts w:ascii="Cambria Math" w:hAnsi="Cambria Math"/>
                <w:sz w:val="22"/>
                <w:szCs w:val="22"/>
              </w:rPr>
              <m:t>(</m:t>
            </m:r>
            <m:r>
              <w:rPr>
                <w:rFonts w:ascii="Cambria Math" w:hAnsi="Cambria Math"/>
                <w:sz w:val="22"/>
                <w:szCs w:val="22"/>
              </w:rPr>
              <m:t>ΑΒ</m:t>
            </m:r>
            <m:r>
              <w:rPr>
                <w:rFonts w:ascii="Cambria Math" w:hAnsi="Cambria Math"/>
                <w:sz w:val="22"/>
                <w:szCs w:val="22"/>
              </w:rPr>
              <m:t>)</m:t>
            </m:r>
          </m:num>
          <m:den>
            <m:r>
              <w:rPr>
                <w:rFonts w:ascii="Cambria Math" w:hAnsi="Cambria Math"/>
                <w:sz w:val="22"/>
                <w:szCs w:val="22"/>
              </w:rPr>
              <m:t>3</m:t>
            </m:r>
          </m:den>
        </m:f>
      </m:oMath>
      <w:r>
        <w:rPr>
          <w:rFonts w:asciiTheme="minorHAnsi" w:hAnsiTheme="minorHAnsi"/>
          <w:b/>
          <w:bCs/>
          <w:sz w:val="22"/>
          <w:szCs w:val="22"/>
        </w:rPr>
        <w:t xml:space="preserve"> </w:t>
      </w:r>
      <w:r w:rsidRPr="003625EF">
        <w:rPr>
          <w:rFonts w:asciiTheme="minorHAnsi" w:hAnsiTheme="minorHAnsi"/>
          <w:sz w:val="22"/>
          <w:szCs w:val="22"/>
        </w:rPr>
        <w:t xml:space="preserve"> </w:t>
      </w:r>
      <w:r>
        <w:rPr>
          <w:rFonts w:asciiTheme="minorHAnsi" w:hAnsiTheme="minorHAnsi"/>
          <w:bCs/>
          <w:sz w:val="22"/>
          <w:szCs w:val="22"/>
        </w:rPr>
        <w:t xml:space="preserve">   </w:t>
      </w:r>
      <w:r>
        <w:rPr>
          <w:rFonts w:asciiTheme="minorHAnsi" w:hAnsiTheme="minorHAnsi"/>
          <w:bCs/>
          <w:sz w:val="22"/>
          <w:szCs w:val="22"/>
        </w:rPr>
        <w:tab/>
      </w:r>
      <w:r>
        <w:rPr>
          <w:rFonts w:asciiTheme="minorHAnsi" w:hAnsiTheme="minorHAnsi"/>
          <w:bCs/>
          <w:sz w:val="22"/>
          <w:szCs w:val="22"/>
        </w:rPr>
        <w:tab/>
      </w:r>
      <w:r>
        <w:rPr>
          <w:rFonts w:asciiTheme="minorHAnsi" w:hAnsiTheme="minorHAnsi"/>
          <w:bCs/>
          <w:sz w:val="22"/>
          <w:szCs w:val="22"/>
        </w:rPr>
        <w:tab/>
      </w:r>
      <w:r w:rsidRPr="008222B8">
        <w:rPr>
          <w:rFonts w:asciiTheme="minorHAnsi" w:hAnsiTheme="minorHAnsi"/>
          <w:b/>
          <w:bCs/>
          <w:sz w:val="22"/>
          <w:szCs w:val="22"/>
        </w:rPr>
        <w:t>(γ)</w:t>
      </w:r>
      <w:r>
        <w:rPr>
          <w:rFonts w:asciiTheme="minorHAnsi" w:hAnsiTheme="minorHAnsi"/>
          <w:b/>
          <w:bCs/>
          <w:sz w:val="22"/>
          <w:szCs w:val="22"/>
        </w:rPr>
        <w:t xml:space="preserve">  </w:t>
      </w:r>
      <m:oMath>
        <m:r>
          <m:rPr>
            <m:sty m:val="bi"/>
          </m:rPr>
          <w:rPr>
            <w:rFonts w:ascii="Cambria Math" w:hAnsi="Cambria Math"/>
            <w:sz w:val="22"/>
            <w:szCs w:val="22"/>
          </w:rPr>
          <m:t>(</m:t>
        </m:r>
        <m:r>
          <w:rPr>
            <w:rFonts w:ascii="Cambria Math" w:hAnsi="Cambria Math"/>
            <w:sz w:val="22"/>
            <w:szCs w:val="22"/>
          </w:rPr>
          <m:t>ΑΓ</m:t>
        </m:r>
        <m:r>
          <w:rPr>
            <w:rFonts w:ascii="Cambria Math" w:hAnsi="Cambria Math"/>
            <w:sz w:val="22"/>
            <w:szCs w:val="22"/>
          </w:rPr>
          <m:t>)</m:t>
        </m:r>
        <m:r>
          <w:rPr>
            <w:rFonts w:ascii="Cambria Math" w:hAnsi="Cambria Math"/>
            <w:sz w:val="22"/>
            <w:szCs w:val="22"/>
          </w:rPr>
          <m:t>=</m:t>
        </m:r>
        <m:f>
          <m:fPr>
            <m:ctrlPr>
              <w:rPr>
                <w:rFonts w:ascii="Cambria Math" w:hAnsi="Cambria Math"/>
                <w:i/>
                <w:sz w:val="22"/>
                <w:szCs w:val="22"/>
              </w:rPr>
            </m:ctrlPr>
          </m:fPr>
          <m:num>
            <m:r>
              <w:rPr>
                <w:rFonts w:ascii="Cambria Math" w:hAnsi="Cambria Math"/>
                <w:sz w:val="22"/>
                <w:szCs w:val="22"/>
              </w:rPr>
              <m:t>(</m:t>
            </m:r>
            <m:r>
              <w:rPr>
                <w:rFonts w:ascii="Cambria Math" w:hAnsi="Cambria Math"/>
                <w:sz w:val="22"/>
                <w:szCs w:val="22"/>
              </w:rPr>
              <m:t>ΑΒ</m:t>
            </m:r>
            <m:r>
              <w:rPr>
                <w:rFonts w:ascii="Cambria Math" w:hAnsi="Cambria Math"/>
                <w:sz w:val="22"/>
                <w:szCs w:val="22"/>
              </w:rPr>
              <m:t>)</m:t>
            </m:r>
          </m:num>
          <m:den>
            <m:r>
              <w:rPr>
                <w:rFonts w:ascii="Cambria Math" w:hAnsi="Cambria Math"/>
                <w:sz w:val="22"/>
                <w:szCs w:val="22"/>
              </w:rPr>
              <m:t>4</m:t>
            </m:r>
          </m:den>
        </m:f>
      </m:oMath>
    </w:p>
    <w:p w14:paraId="7CD840E9" w14:textId="49B87AA7" w:rsidR="00487F20" w:rsidRDefault="00487F20" w:rsidP="00537116">
      <w:pPr>
        <w:tabs>
          <w:tab w:val="left" w:pos="1800"/>
        </w:tabs>
        <w:jc w:val="both"/>
        <w:rPr>
          <w:rFonts w:asciiTheme="minorHAnsi" w:hAnsiTheme="minorHAnsi"/>
          <w:bCs/>
          <w:sz w:val="22"/>
          <w:szCs w:val="22"/>
        </w:rPr>
      </w:pPr>
    </w:p>
    <w:p w14:paraId="42B12596" w14:textId="651FAE4B" w:rsidR="00467985" w:rsidRDefault="00467985" w:rsidP="00467985">
      <w:pPr>
        <w:tabs>
          <w:tab w:val="left" w:pos="5954"/>
        </w:tabs>
        <w:spacing w:line="360" w:lineRule="auto"/>
        <w:ind w:right="3684"/>
        <w:rPr>
          <w:rFonts w:asciiTheme="minorHAnsi" w:hAnsiTheme="minorHAnsi"/>
          <w:sz w:val="22"/>
          <w:szCs w:val="22"/>
        </w:rPr>
      </w:pPr>
      <w:r w:rsidRPr="00023886">
        <w:rPr>
          <w:rFonts w:asciiTheme="minorHAnsi" w:hAnsiTheme="minorHAnsi"/>
          <w:b/>
          <w:sz w:val="22"/>
          <w:szCs w:val="22"/>
        </w:rPr>
        <w:t>2.</w:t>
      </w:r>
      <w:r>
        <w:rPr>
          <w:rFonts w:asciiTheme="minorHAnsi" w:hAnsiTheme="minorHAnsi"/>
          <w:b/>
          <w:sz w:val="22"/>
          <w:szCs w:val="22"/>
        </w:rPr>
        <w:t>2.Α.</w:t>
      </w:r>
      <w:r w:rsidRPr="003625EF">
        <w:rPr>
          <w:rFonts w:asciiTheme="minorHAnsi" w:hAnsiTheme="minorHAnsi"/>
          <w:b/>
          <w:sz w:val="22"/>
          <w:szCs w:val="22"/>
        </w:rPr>
        <w:t xml:space="preserve"> </w:t>
      </w:r>
      <w:r w:rsidRPr="003625EF">
        <w:rPr>
          <w:rFonts w:asciiTheme="minorHAnsi" w:hAnsiTheme="minorHAnsi"/>
          <w:sz w:val="22"/>
          <w:szCs w:val="22"/>
        </w:rPr>
        <w:t xml:space="preserve">Να </w:t>
      </w:r>
      <w:r w:rsidR="00EB5B31">
        <w:rPr>
          <w:rFonts w:asciiTheme="minorHAnsi" w:hAnsiTheme="minorHAnsi"/>
          <w:sz w:val="22"/>
          <w:szCs w:val="22"/>
        </w:rPr>
        <w:t>επιλέξετε την ορθή απάντηση</w:t>
      </w:r>
      <w:r>
        <w:rPr>
          <w:rFonts w:asciiTheme="minorHAnsi" w:hAnsiTheme="minorHAnsi"/>
          <w:sz w:val="22"/>
          <w:szCs w:val="22"/>
        </w:rPr>
        <w:t>.</w:t>
      </w:r>
    </w:p>
    <w:p w14:paraId="300F96A2" w14:textId="368908BD" w:rsidR="00D731EE" w:rsidRPr="00E1710C" w:rsidRDefault="00ED6F11" w:rsidP="008222B8">
      <w:pPr>
        <w:spacing w:line="360" w:lineRule="auto"/>
        <w:ind w:firstLine="720"/>
        <w:jc w:val="right"/>
        <w:rPr>
          <w:rFonts w:asciiTheme="minorHAnsi" w:hAnsiTheme="minorHAnsi"/>
          <w:i/>
          <w:iCs/>
          <w:sz w:val="22"/>
          <w:szCs w:val="22"/>
        </w:rPr>
      </w:pPr>
      <w:r w:rsidRPr="00E1710C">
        <w:rPr>
          <w:rFonts w:asciiTheme="minorHAnsi" w:hAnsiTheme="minorHAnsi"/>
          <w:b/>
          <w:i/>
          <w:iCs/>
          <w:sz w:val="22"/>
          <w:szCs w:val="22"/>
        </w:rPr>
        <w:t>Μονάδες 4</w:t>
      </w:r>
    </w:p>
    <w:p w14:paraId="61129BFE" w14:textId="10241E69" w:rsidR="003C6629" w:rsidRPr="003302AC" w:rsidRDefault="00023886" w:rsidP="00CF028F">
      <w:pPr>
        <w:spacing w:line="360" w:lineRule="auto"/>
        <w:rPr>
          <w:rFonts w:ascii="Calibri" w:hAnsi="Calibri"/>
          <w:sz w:val="22"/>
          <w:szCs w:val="22"/>
        </w:rPr>
      </w:pPr>
      <w:r w:rsidRPr="00023886">
        <w:rPr>
          <w:rFonts w:ascii="Calibri" w:hAnsi="Calibri"/>
          <w:b/>
          <w:sz w:val="22"/>
          <w:szCs w:val="22"/>
        </w:rPr>
        <w:t>2.2</w:t>
      </w:r>
      <w:r w:rsidR="00467985">
        <w:rPr>
          <w:rFonts w:ascii="Calibri" w:hAnsi="Calibri"/>
          <w:b/>
          <w:sz w:val="22"/>
          <w:szCs w:val="22"/>
        </w:rPr>
        <w:t>.</w:t>
      </w:r>
      <w:r>
        <w:rPr>
          <w:rFonts w:ascii="Calibri" w:hAnsi="Calibri"/>
          <w:b/>
          <w:sz w:val="22"/>
          <w:szCs w:val="22"/>
          <w:lang w:val="en-US"/>
        </w:rPr>
        <w:t>B</w:t>
      </w:r>
      <w:r w:rsidR="00467985">
        <w:rPr>
          <w:rFonts w:ascii="Calibri" w:hAnsi="Calibri"/>
          <w:b/>
          <w:sz w:val="22"/>
          <w:szCs w:val="22"/>
        </w:rPr>
        <w:t>.</w:t>
      </w:r>
      <w:r w:rsidR="00D731EE" w:rsidRPr="00D731EE">
        <w:rPr>
          <w:rFonts w:ascii="Calibri" w:hAnsi="Calibri"/>
          <w:sz w:val="22"/>
          <w:szCs w:val="22"/>
        </w:rPr>
        <w:t xml:space="preserve"> Να </w:t>
      </w:r>
      <w:r>
        <w:rPr>
          <w:rFonts w:ascii="Calibri" w:hAnsi="Calibri"/>
          <w:sz w:val="22"/>
          <w:szCs w:val="22"/>
        </w:rPr>
        <w:t>αιτιολογήσετε</w:t>
      </w:r>
      <w:r w:rsidR="00D731EE" w:rsidRPr="00D731EE">
        <w:rPr>
          <w:rFonts w:ascii="Calibri" w:hAnsi="Calibri"/>
          <w:sz w:val="22"/>
          <w:szCs w:val="22"/>
        </w:rPr>
        <w:t xml:space="preserve"> την επιλογή σας</w:t>
      </w:r>
      <w:r w:rsidR="00D731EE" w:rsidRPr="00D731EE">
        <w:rPr>
          <w:rFonts w:ascii="Calibri" w:hAnsi="Calibri"/>
          <w:i/>
          <w:sz w:val="22"/>
          <w:szCs w:val="22"/>
        </w:rPr>
        <w:t>.</w:t>
      </w:r>
    </w:p>
    <w:p w14:paraId="21F742A1" w14:textId="7FC8E1D2" w:rsidR="00ED6F11" w:rsidRPr="00E1710C" w:rsidRDefault="00ED6F11" w:rsidP="008222B8">
      <w:pPr>
        <w:spacing w:line="360" w:lineRule="auto"/>
        <w:ind w:firstLine="720"/>
        <w:jc w:val="right"/>
        <w:rPr>
          <w:rFonts w:asciiTheme="minorHAnsi" w:hAnsiTheme="minorHAnsi"/>
          <w:i/>
          <w:iCs/>
          <w:sz w:val="22"/>
          <w:szCs w:val="22"/>
        </w:rPr>
      </w:pPr>
      <w:r w:rsidRPr="00E1710C">
        <w:rPr>
          <w:rFonts w:asciiTheme="minorHAnsi" w:hAnsiTheme="minorHAnsi"/>
          <w:b/>
          <w:i/>
          <w:iCs/>
          <w:sz w:val="22"/>
          <w:szCs w:val="22"/>
        </w:rPr>
        <w:t>Μονάδες 9</w:t>
      </w:r>
    </w:p>
    <w:p w14:paraId="25C3EEC9" w14:textId="77777777" w:rsidR="00656A11" w:rsidRPr="00CF028F" w:rsidRDefault="00656A11" w:rsidP="00CF028F">
      <w:pPr>
        <w:spacing w:line="360" w:lineRule="auto"/>
        <w:rPr>
          <w:rFonts w:asciiTheme="minorHAnsi" w:hAnsiTheme="minorHAnsi"/>
          <w:sz w:val="22"/>
          <w:szCs w:val="22"/>
        </w:rPr>
      </w:pPr>
    </w:p>
    <w:p w14:paraId="68AC55C1" w14:textId="77777777" w:rsidR="00656A11" w:rsidRPr="00CF028F" w:rsidRDefault="00656A11" w:rsidP="00CF028F">
      <w:pPr>
        <w:spacing w:line="360" w:lineRule="auto"/>
        <w:rPr>
          <w:rFonts w:asciiTheme="minorHAnsi" w:hAnsiTheme="minorHAnsi"/>
          <w:sz w:val="22"/>
          <w:szCs w:val="22"/>
        </w:rPr>
      </w:pPr>
    </w:p>
    <w:sectPr w:rsidR="00656A11" w:rsidRPr="00CF028F" w:rsidSect="004C66E4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Cambria Math">
    <w:panose1 w:val="02040503050406030204"/>
    <w:charset w:val="A1"/>
    <w:family w:val="roman"/>
    <w:pitch w:val="variable"/>
    <w:sig w:usb0="E00006FF" w:usb1="420024FF" w:usb2="02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20"/>
  <w:displayHorizontalDrawingGridEvery w:val="2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656A11"/>
    <w:rsid w:val="00010C22"/>
    <w:rsid w:val="000149E1"/>
    <w:rsid w:val="00023886"/>
    <w:rsid w:val="000676E4"/>
    <w:rsid w:val="00093789"/>
    <w:rsid w:val="001313E7"/>
    <w:rsid w:val="00196A1B"/>
    <w:rsid w:val="001D04C4"/>
    <w:rsid w:val="001E61B4"/>
    <w:rsid w:val="002D79FB"/>
    <w:rsid w:val="003302AC"/>
    <w:rsid w:val="00345E7F"/>
    <w:rsid w:val="003625EF"/>
    <w:rsid w:val="003825A8"/>
    <w:rsid w:val="003C6629"/>
    <w:rsid w:val="00462620"/>
    <w:rsid w:val="00467985"/>
    <w:rsid w:val="00480950"/>
    <w:rsid w:val="00485B3D"/>
    <w:rsid w:val="00487F20"/>
    <w:rsid w:val="004C66E4"/>
    <w:rsid w:val="004E69A6"/>
    <w:rsid w:val="004E710F"/>
    <w:rsid w:val="005159FB"/>
    <w:rsid w:val="00537116"/>
    <w:rsid w:val="00597FE6"/>
    <w:rsid w:val="006366AA"/>
    <w:rsid w:val="00656A11"/>
    <w:rsid w:val="006B71AC"/>
    <w:rsid w:val="006E270C"/>
    <w:rsid w:val="00783560"/>
    <w:rsid w:val="00797590"/>
    <w:rsid w:val="007D0C6C"/>
    <w:rsid w:val="008222B8"/>
    <w:rsid w:val="00830A0B"/>
    <w:rsid w:val="008457B8"/>
    <w:rsid w:val="00887688"/>
    <w:rsid w:val="00954AEA"/>
    <w:rsid w:val="009572C4"/>
    <w:rsid w:val="00965178"/>
    <w:rsid w:val="00A20F5A"/>
    <w:rsid w:val="00A8163F"/>
    <w:rsid w:val="00A8673E"/>
    <w:rsid w:val="00AC7DA6"/>
    <w:rsid w:val="00AD3300"/>
    <w:rsid w:val="00B141B9"/>
    <w:rsid w:val="00B822A7"/>
    <w:rsid w:val="00B977DB"/>
    <w:rsid w:val="00BC49CB"/>
    <w:rsid w:val="00C00230"/>
    <w:rsid w:val="00C14707"/>
    <w:rsid w:val="00C23317"/>
    <w:rsid w:val="00CB5981"/>
    <w:rsid w:val="00CE290A"/>
    <w:rsid w:val="00CF028F"/>
    <w:rsid w:val="00D06A5E"/>
    <w:rsid w:val="00D302BB"/>
    <w:rsid w:val="00D51963"/>
    <w:rsid w:val="00D731EE"/>
    <w:rsid w:val="00DA339B"/>
    <w:rsid w:val="00DB446A"/>
    <w:rsid w:val="00DB657B"/>
    <w:rsid w:val="00E1710C"/>
    <w:rsid w:val="00E4357B"/>
    <w:rsid w:val="00E96C57"/>
    <w:rsid w:val="00EB5B31"/>
    <w:rsid w:val="00ED6F11"/>
    <w:rsid w:val="00F02471"/>
    <w:rsid w:val="00F13D1B"/>
    <w:rsid w:val="00FA3659"/>
    <w:rsid w:val="00FF44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6C7E037"/>
  <w15:docId w15:val="{49C633D5-DB8F-4AC6-96C1-94205892F0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l-GR" w:eastAsia="el-GR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467985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rsid w:val="00656A11"/>
    <w:rPr>
      <w:rFonts w:ascii="Tahoma" w:hAnsi="Tahoma" w:cs="Tahoma"/>
      <w:sz w:val="16"/>
      <w:szCs w:val="16"/>
    </w:rPr>
  </w:style>
  <w:style w:type="character" w:customStyle="1" w:styleId="Char">
    <w:name w:val="Κείμενο πλαισίου Char"/>
    <w:basedOn w:val="a0"/>
    <w:link w:val="a3"/>
    <w:rsid w:val="00656A11"/>
    <w:rPr>
      <w:rFonts w:ascii="Tahoma" w:hAnsi="Tahoma" w:cs="Tahoma"/>
      <w:sz w:val="16"/>
      <w:szCs w:val="16"/>
    </w:rPr>
  </w:style>
  <w:style w:type="paragraph" w:styleId="Web">
    <w:name w:val="Normal (Web)"/>
    <w:basedOn w:val="a"/>
    <w:uiPriority w:val="99"/>
    <w:unhideWhenUsed/>
    <w:rsid w:val="00CF028F"/>
    <w:pPr>
      <w:spacing w:before="100" w:beforeAutospacing="1" w:after="100" w:afterAutospacing="1"/>
    </w:pPr>
    <w:rPr>
      <w:lang w:eastAsia="ja-JP"/>
    </w:rPr>
  </w:style>
  <w:style w:type="character" w:styleId="a4">
    <w:name w:val="Placeholder Text"/>
    <w:basedOn w:val="a0"/>
    <w:uiPriority w:val="99"/>
    <w:semiHidden/>
    <w:rsid w:val="00DB446A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customXml" Target="../customXml/item4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Έγγραφο" ma:contentTypeID="0x010100E34E083BE82D4C4B9027F460895BBAB8" ma:contentTypeVersion="6" ma:contentTypeDescription="Δημιουργία νέου εγγράφου" ma:contentTypeScope="" ma:versionID="6856455a693fde0e9e1edc5314307ae7">
  <xsd:schema xmlns:xsd="http://www.w3.org/2001/XMLSchema" xmlns:xs="http://www.w3.org/2001/XMLSchema" xmlns:p="http://schemas.microsoft.com/office/2006/metadata/properties" xmlns:ns2="e6921f4e-6864-4e6a-940a-9b465a3e021d" xmlns:ns3="ea0a55cd-ae1c-459e-820a-62ca6fe5004a" targetNamespace="http://schemas.microsoft.com/office/2006/metadata/properties" ma:root="true" ma:fieldsID="e4bf3d3caae944fd77813cc28dcee725" ns2:_="" ns3:_="">
    <xsd:import namespace="e6921f4e-6864-4e6a-940a-9b465a3e021d"/>
    <xsd:import namespace="ea0a55cd-ae1c-459e-820a-62ca6fe5004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6921f4e-6864-4e6a-940a-9b465a3e021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a0a55cd-ae1c-459e-820a-62ca6fe5004a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Κοινή χρήση με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Κοινή χρήση με λεπτομέρειες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Τύπος περιεχομένου"/>
        <xsd:element ref="dc:title" minOccurs="0" maxOccurs="1" ma:index="4" ma:displayName="Τίτλο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843DEF53-2163-407F-9586-2FA541FBD244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12C98750-D88C-47DF-ADB3-7EB18D5CC84E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61048113-B968-4FFA-9F07-61634A1BA732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3B92208B-3B22-479C-93F4-953A1468620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6921f4e-6864-4e6a-940a-9b465a3e021d"/>
    <ds:schemaRef ds:uri="ea0a55cd-ae1c-459e-820a-62ca6fe5004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76</TotalTime>
  <Pages>1</Pages>
  <Words>141</Words>
  <Characters>804</Characters>
  <Application>Microsoft Office Word</Application>
  <DocSecurity>0</DocSecurity>
  <Lines>6</Lines>
  <Paragraphs>1</Paragraphs>
  <ScaleCrop>false</ScaleCrop>
  <HeadingPairs>
    <vt:vector size="4" baseType="variant">
      <vt:variant>
        <vt:lpstr>Τίτλος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Haris LinuxOS</Company>
  <LinksUpToDate>false</LinksUpToDate>
  <CharactersWithSpaces>944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q</dc:creator>
  <cp:lastModifiedBy>ioannis papadakis</cp:lastModifiedBy>
  <cp:revision>12</cp:revision>
  <cp:lastPrinted>2022-03-06T14:27:00Z</cp:lastPrinted>
  <dcterms:created xsi:type="dcterms:W3CDTF">2022-02-02T15:56:00Z</dcterms:created>
  <dcterms:modified xsi:type="dcterms:W3CDTF">2022-03-12T10:54:00Z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0x010100E34E083BE82D4C4B9027F460895BBAB8</vt:lpwstr>
  </property>
</Properties>
</file>