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CF865" w14:textId="0C506160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1A75C45A" w14:textId="4EB1F057" w:rsidR="00B80AA9" w:rsidRDefault="002E4EF9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197E3F">
        <w:rPr>
          <w:rFonts w:cs="Arial,Italic"/>
          <w:iCs/>
          <w:sz w:val="24"/>
          <w:szCs w:val="24"/>
          <w:lang w:eastAsia="el-GR"/>
        </w:rPr>
        <w:t>Η εξίσωση (1) γράφεται διαδοχικά:</w:t>
      </w:r>
    </w:p>
    <w:p w14:paraId="54C9B679" w14:textId="77777777" w:rsidR="00A31F7E" w:rsidRPr="00AE28F3" w:rsidRDefault="00B47DB9" w:rsidP="00197E3F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val="en-US"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(3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+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x)(1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-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x)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 xml:space="preserve">  </m:t>
          </m:r>
        </m:oMath>
      </m:oMathPara>
    </w:p>
    <w:p w14:paraId="7242E22D" w14:textId="29522A16" w:rsidR="00A31F7E" w:rsidRPr="00A31F7E" w:rsidRDefault="00B47DB9" w:rsidP="001E4AEA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val="en-US"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3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-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3x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+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-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x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2</m:t>
              </m:r>
            </m:sup>
          </m:sSup>
        </m:oMath>
      </m:oMathPara>
    </w:p>
    <w:p w14:paraId="64844883" w14:textId="7357A4E0" w:rsidR="00A31F7E" w:rsidRPr="00AE28F3" w:rsidRDefault="00B47DB9" w:rsidP="00A31F7E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val="en-US"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3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2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val="en-US" w:eastAsia="el-GR"/>
            </w:rPr>
            <m:t>-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x</m:t>
              </m:r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val="en-US" w:eastAsia="el-GR"/>
                </w:rPr>
                <m:t>2</m:t>
              </m:r>
            </m:sup>
          </m:sSup>
        </m:oMath>
      </m:oMathPara>
    </w:p>
    <w:p w14:paraId="462B701C" w14:textId="1760CBD5" w:rsidR="00A31F7E" w:rsidRPr="00A31F7E" w:rsidRDefault="00B47DB9" w:rsidP="00A31F7E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(</m:t>
              </m:r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val="en-US" w:eastAsia="el-GR"/>
                    </w:rPr>
                    <m:t>x</m:t>
                  </m:r>
                </m:e>
                <m:sup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2</m:t>
                  </m:r>
                </m:sup>
              </m:sSup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+</m:t>
              </m:r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x</m:t>
              </m:r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+</m:t>
              </m:r>
              <m:r>
                <m:rPr>
                  <m:nor/>
                </m:rPr>
                <w:rPr>
                  <w:rFonts w:cstheme="minorHAnsi"/>
                  <w:sz w:val="24"/>
                  <w:szCs w:val="24"/>
                  <w:lang w:eastAsia="el-GR"/>
                </w:rPr>
                <m:t>1</m:t>
              </m:r>
              <m:r>
                <m:rPr>
                  <m:nor/>
                </m:rPr>
                <w:rPr>
                  <w:rFonts w:ascii="Cambria Math" w:cstheme="minorHAnsi"/>
                  <w:sz w:val="24"/>
                  <w:szCs w:val="24"/>
                  <w:lang w:eastAsia="el-GR"/>
                </w:rPr>
                <m:t>)+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4</m:t>
          </m:r>
        </m:oMath>
      </m:oMathPara>
    </w:p>
    <w:p w14:paraId="61EBB2C0" w14:textId="1B2D285E" w:rsidR="00A31F7E" w:rsidRPr="00A31F7E" w:rsidRDefault="00B47DB9" w:rsidP="00A31F7E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(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val="en-US" w:eastAsia="el-GR"/>
                    </w:rPr>
                    <m:t>x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+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cstheme="minorHAnsi"/>
                      <w:sz w:val="24"/>
                      <w:szCs w:val="24"/>
                      <w:lang w:eastAsia="el-GR"/>
                    </w:rPr>
                    <m:t>)</m:t>
                  </m:r>
                </m:e>
                <m:sup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cstheme="minorHAnsi"/>
                  <w:sz w:val="24"/>
                  <w:szCs w:val="24"/>
                  <w:lang w:eastAsia="el-GR"/>
                </w:rPr>
                <m:t>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val="en-US" w:eastAsia="el-GR"/>
                    </w:rPr>
                    <m:t>y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4</m:t>
          </m:r>
        </m:oMath>
      </m:oMathPara>
    </w:p>
    <w:p w14:paraId="55D1F513" w14:textId="142B2974" w:rsidR="001E4AEA" w:rsidRPr="003A5D20" w:rsidRDefault="003A5D20" w:rsidP="009C6358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 xml:space="preserve">Άρα, 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>η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>εξίσωση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(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1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)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παριστάνει κύκλο με κέντρο Κ</m:t>
          </m:r>
          <m:d>
            <m:d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eastAsia="el-GR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  <m:t>-</m:t>
              </m:r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1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,</m:t>
              </m:r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1</m:t>
              </m:r>
            </m:e>
          </m:d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 xml:space="preserve">και ακτίνα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  <w:lang w:val="en-US"/>
            </w:rPr>
            <m:t>R</m:t>
          </m:r>
          <m:r>
            <w:rPr>
              <w:rFonts w:ascii="Cambria Math" w:eastAsiaTheme="minorEastAsia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 xml:space="preserve">2 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.</m:t>
          </m:r>
        </m:oMath>
      </m:oMathPara>
    </w:p>
    <w:p w14:paraId="3D650662" w14:textId="52FE3D0C" w:rsidR="001E54F4" w:rsidRPr="001E54F4" w:rsidRDefault="001E54F4" w:rsidP="00AE28F3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β) Εξετάζουμε αν οι συντεταγμένες της αρχής των αξόνων Ο(0,0) επαληθεύουν την εξίσωση του κύκλου (Κ,</w:t>
      </w:r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>).</w:t>
      </w:r>
    </w:p>
    <w:p w14:paraId="4EDDD418" w14:textId="7DFB9D19" w:rsidR="001E54F4" w:rsidRDefault="001E54F4" w:rsidP="00004175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Για </w:t>
      </w:r>
      <m:oMath>
        <m:r>
          <m:rPr>
            <m:nor/>
          </m:rPr>
          <w:rPr>
            <w:rFonts w:cstheme="minorHAnsi"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0</m:t>
        </m:r>
      </m:oMath>
      <w:r w:rsidRPr="001E54F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m:rPr>
            <m:nor/>
          </m:rPr>
          <w:rPr>
            <w:rFonts w:cstheme="minorHAnsi"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0</m:t>
        </m:r>
      </m:oMath>
      <w:r w:rsidRPr="001E54F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είναι:</w:t>
      </w:r>
    </w:p>
    <w:p w14:paraId="587F4BB2" w14:textId="614D2C9A" w:rsidR="001E54F4" w:rsidRPr="00A31F7E" w:rsidRDefault="00B47DB9" w:rsidP="001E54F4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lang w:eastAsia="el-GR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(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0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+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1</m:t>
                  </m:r>
                  <m:r>
                    <m:rPr>
                      <m:nor/>
                    </m:rPr>
                    <w:rPr>
                      <w:rFonts w:ascii="Cambria Math" w:cstheme="minorHAnsi"/>
                      <w:sz w:val="24"/>
                      <w:szCs w:val="24"/>
                      <w:lang w:eastAsia="el-GR"/>
                    </w:rPr>
                    <m:t>)</m:t>
                  </m:r>
                </m:e>
                <m:sup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Cambria Math" w:cstheme="minorHAnsi"/>
                  <w:sz w:val="24"/>
                  <w:szCs w:val="24"/>
                  <w:lang w:eastAsia="el-GR"/>
                </w:rPr>
                <m:t>+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0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iCs/>
                      <w:sz w:val="24"/>
                      <w:szCs w:val="24"/>
                      <w:lang w:eastAsia="el-GR"/>
                    </w:rPr>
                    <m:t>1</m:t>
                  </m:r>
                </m:e>
              </m:d>
            </m:e>
            <m:sup>
              <m:r>
                <m:rPr>
                  <m:nor/>
                </m:rPr>
                <w:rPr>
                  <w:rFonts w:cstheme="minorHAnsi"/>
                  <w:iCs/>
                  <w:sz w:val="24"/>
                  <w:szCs w:val="24"/>
                  <w:lang w:eastAsia="el-GR"/>
                </w:rPr>
                <m:t>2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1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+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1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2</m:t>
          </m:r>
          <m:r>
            <w:rPr>
              <w:rFonts w:ascii="Cambria Math" w:eastAsiaTheme="minorEastAsia" w:hAnsi="Cambria Math" w:cs="Arial,Italic"/>
              <w:sz w:val="24"/>
              <w:szCs w:val="24"/>
              <w:lang w:eastAsia="el-GR"/>
            </w:rPr>
            <m:t>≠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4</m:t>
          </m:r>
        </m:oMath>
      </m:oMathPara>
    </w:p>
    <w:p w14:paraId="52D0D192" w14:textId="75DB66F6" w:rsidR="001E54F4" w:rsidRPr="001E54F4" w:rsidRDefault="001E54F4" w:rsidP="00004175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Άρα, ο κύκλος (Κ,</w:t>
      </w:r>
      <w:r>
        <w:rPr>
          <w:rFonts w:eastAsiaTheme="minorEastAsia"/>
          <w:sz w:val="24"/>
          <w:szCs w:val="24"/>
          <w:lang w:val="en-US"/>
        </w:rPr>
        <w:t>R</w:t>
      </w:r>
      <w:r>
        <w:rPr>
          <w:rFonts w:eastAsiaTheme="minorEastAsia"/>
          <w:sz w:val="24"/>
          <w:szCs w:val="24"/>
        </w:rPr>
        <w:t>) δεν διέρχεται από την αρχή Ο των αξόνων.</w:t>
      </w:r>
    </w:p>
    <w:p w14:paraId="36041CD3" w14:textId="67B2BBDC" w:rsidR="001C7C69" w:rsidRDefault="001E54F4" w:rsidP="00AE28F3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1C7C69">
        <w:rPr>
          <w:rFonts w:eastAsiaTheme="minorEastAsia"/>
          <w:sz w:val="24"/>
          <w:szCs w:val="24"/>
        </w:rPr>
        <w:t xml:space="preserve">) </w:t>
      </w:r>
      <w:r w:rsidR="00A31F7E">
        <w:rPr>
          <w:rFonts w:eastAsiaTheme="minorEastAsia"/>
          <w:sz w:val="24"/>
          <w:szCs w:val="24"/>
        </w:rPr>
        <w:t xml:space="preserve">Υπολογίζουμε την απόσταση του κέντρου Κ του κύκλου από την ευθεία (ε) με εξίσωση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</m:oMath>
      <w:r w:rsidR="00A31F7E">
        <w:rPr>
          <w:rFonts w:eastAsiaTheme="minorEastAsia"/>
          <w:iCs/>
          <w:sz w:val="24"/>
          <w:szCs w:val="24"/>
          <w:lang w:eastAsia="el-GR"/>
        </w:rPr>
        <w:t>.</w:t>
      </w:r>
    </w:p>
    <w:p w14:paraId="240A10CB" w14:textId="5B455C2D" w:rsidR="00004175" w:rsidRPr="00A31F7E" w:rsidRDefault="00A31F7E" w:rsidP="00004175">
      <w:pPr>
        <w:spacing w:after="0" w:line="360" w:lineRule="auto"/>
        <w:contextualSpacing/>
        <w:jc w:val="both"/>
        <w:rPr>
          <w:rFonts w:eastAsiaTheme="minorEastAsia" w:cstheme="minorHAnsi"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d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(</m:t>
          </m:r>
          <m:r>
            <m:rPr>
              <m:nor/>
            </m:rPr>
            <w:rPr>
              <w:rFonts w:cstheme="minorHAnsi"/>
              <w:sz w:val="24"/>
              <w:szCs w:val="24"/>
              <w:lang w:val="en-US" w:eastAsia="el-GR"/>
            </w:rPr>
            <m:t>K</m:t>
          </m:r>
          <m:r>
            <m:rPr>
              <m:nor/>
            </m:rPr>
            <w:rPr>
              <w:rFonts w:cstheme="minorHAnsi"/>
              <w:sz w:val="24"/>
              <w:szCs w:val="24"/>
              <w:lang w:eastAsia="el-GR"/>
            </w:rPr>
            <m:t>,ε)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1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+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1</m:t>
                  </m:r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-</m:t>
                  </m:r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2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cstheme="minorHAnsi"/>
                          <w:sz w:val="24"/>
                          <w:szCs w:val="24"/>
                          <w:lang w:eastAsia="el-GR"/>
                        </w:rPr>
                        <m:t>1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cstheme="minorHAnsi"/>
                          <w:sz w:val="24"/>
                          <w:szCs w:val="24"/>
                          <w:lang w:eastAsia="el-GR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inorHAnsi"/>
                      <w:sz w:val="24"/>
                      <w:szCs w:val="24"/>
                      <w:lang w:eastAsia="el-GR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  <w:lang w:eastAsia="el-GR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cstheme="minorHAnsi"/>
                          <w:sz w:val="24"/>
                          <w:szCs w:val="24"/>
                          <w:lang w:eastAsia="el-GR"/>
                        </w:rPr>
                        <m:t>1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cstheme="minorHAnsi"/>
                          <w:sz w:val="24"/>
                          <w:szCs w:val="24"/>
                          <w:lang w:eastAsia="el-GR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sz w:val="24"/>
                  <w:szCs w:val="24"/>
                  <w:lang w:eastAsia="el-GR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radPr>
                <m:deg/>
                <m:e>
                  <m:r>
                    <m:rPr>
                      <m:nor/>
                    </m:rPr>
                    <w:rPr>
                      <w:rFonts w:cstheme="minorHAnsi"/>
                      <w:sz w:val="24"/>
                      <w:szCs w:val="24"/>
                      <w:lang w:eastAsia="el-GR"/>
                    </w:rPr>
                    <m:t>2</m:t>
                  </m:r>
                </m:e>
              </m:rad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radPr>
            <m:deg/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eastAsia="el-GR"/>
                </w:rPr>
                <m:t>2</m:t>
              </m:r>
            </m:e>
          </m:rad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&lt;</m:t>
          </m:r>
          <m:r>
            <m:rPr>
              <m:sty m:val="p"/>
            </m:rPr>
            <w:rPr>
              <w:rFonts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  <w:lang w:val="en-US"/>
            </w:rPr>
            <m:t>R</m:t>
          </m:r>
        </m:oMath>
      </m:oMathPara>
    </w:p>
    <w:p w14:paraId="4B948D15" w14:textId="77B02B40" w:rsidR="00173E9E" w:rsidRPr="001E54F4" w:rsidRDefault="00004175" w:rsidP="001E54F4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eastAsia="el-GR"/>
        </w:rPr>
        <w:t xml:space="preserve">Άρα, </w:t>
      </w:r>
      <w:r w:rsidR="00A31F7E">
        <w:rPr>
          <w:rFonts w:eastAsiaTheme="minorEastAsia"/>
          <w:sz w:val="24"/>
          <w:szCs w:val="24"/>
          <w:lang w:eastAsia="el-GR"/>
        </w:rPr>
        <w:t>η ευθεία (ε) είναι τέμνουσα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του κύκλο</m:t>
        </m:r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υ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 xml:space="preserve"> (Κ,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R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)</m:t>
        </m:r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>.</m:t>
        </m:r>
      </m:oMath>
    </w:p>
    <w:sectPr w:rsidR="00173E9E" w:rsidRPr="001E54F4" w:rsidSect="000F60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1EF1E" w14:textId="77777777" w:rsidR="00B47DB9" w:rsidRDefault="00B47DB9" w:rsidP="00C217C9">
      <w:pPr>
        <w:spacing w:after="0" w:line="240" w:lineRule="auto"/>
      </w:pPr>
      <w:r>
        <w:separator/>
      </w:r>
    </w:p>
  </w:endnote>
  <w:endnote w:type="continuationSeparator" w:id="0">
    <w:p w14:paraId="0D719D29" w14:textId="77777777" w:rsidR="00B47DB9" w:rsidRDefault="00B47DB9" w:rsidP="00C21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6ECDD" w14:textId="77777777" w:rsidR="00C217C9" w:rsidRDefault="00C217C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FAA921" w14:textId="77777777" w:rsidR="00C217C9" w:rsidRDefault="00C217C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51798" w14:textId="77777777" w:rsidR="00C217C9" w:rsidRDefault="00C217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4223A" w14:textId="77777777" w:rsidR="00B47DB9" w:rsidRDefault="00B47DB9" w:rsidP="00C217C9">
      <w:pPr>
        <w:spacing w:after="0" w:line="240" w:lineRule="auto"/>
      </w:pPr>
      <w:r>
        <w:separator/>
      </w:r>
    </w:p>
  </w:footnote>
  <w:footnote w:type="continuationSeparator" w:id="0">
    <w:p w14:paraId="020EB8F9" w14:textId="77777777" w:rsidR="00B47DB9" w:rsidRDefault="00B47DB9" w:rsidP="00C21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AEB20" w14:textId="77777777" w:rsidR="00C217C9" w:rsidRDefault="00C217C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32055" w14:textId="77777777" w:rsidR="00C217C9" w:rsidRDefault="00C217C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C0185" w14:textId="77777777" w:rsidR="00C217C9" w:rsidRDefault="00C217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04175"/>
    <w:rsid w:val="00047FC6"/>
    <w:rsid w:val="000B2B8E"/>
    <w:rsid w:val="000D675B"/>
    <w:rsid w:val="000E5AC6"/>
    <w:rsid w:val="000F60B2"/>
    <w:rsid w:val="00173E9E"/>
    <w:rsid w:val="00197E3F"/>
    <w:rsid w:val="001C7C69"/>
    <w:rsid w:val="001E4AEA"/>
    <w:rsid w:val="001E54F4"/>
    <w:rsid w:val="0022005F"/>
    <w:rsid w:val="002E07CA"/>
    <w:rsid w:val="002E4EF9"/>
    <w:rsid w:val="003A5D20"/>
    <w:rsid w:val="004336E9"/>
    <w:rsid w:val="00507573"/>
    <w:rsid w:val="005A05CD"/>
    <w:rsid w:val="005A2DDA"/>
    <w:rsid w:val="005F2C87"/>
    <w:rsid w:val="00654CC9"/>
    <w:rsid w:val="00706C5E"/>
    <w:rsid w:val="00723329"/>
    <w:rsid w:val="00734C29"/>
    <w:rsid w:val="00763223"/>
    <w:rsid w:val="007B2EC9"/>
    <w:rsid w:val="007C3AA4"/>
    <w:rsid w:val="0084502C"/>
    <w:rsid w:val="00850BDE"/>
    <w:rsid w:val="00871AB8"/>
    <w:rsid w:val="008933AE"/>
    <w:rsid w:val="008B4666"/>
    <w:rsid w:val="008D245B"/>
    <w:rsid w:val="00915FD7"/>
    <w:rsid w:val="00942E47"/>
    <w:rsid w:val="009B5434"/>
    <w:rsid w:val="009C6358"/>
    <w:rsid w:val="009F5FBD"/>
    <w:rsid w:val="00A31F7E"/>
    <w:rsid w:val="00A6158A"/>
    <w:rsid w:val="00A91626"/>
    <w:rsid w:val="00AA276C"/>
    <w:rsid w:val="00AB73C9"/>
    <w:rsid w:val="00AE28F3"/>
    <w:rsid w:val="00AE7169"/>
    <w:rsid w:val="00AE7BFF"/>
    <w:rsid w:val="00AF5715"/>
    <w:rsid w:val="00B22332"/>
    <w:rsid w:val="00B41044"/>
    <w:rsid w:val="00B47DB9"/>
    <w:rsid w:val="00B80AA9"/>
    <w:rsid w:val="00B838EC"/>
    <w:rsid w:val="00BD61B2"/>
    <w:rsid w:val="00BF4F92"/>
    <w:rsid w:val="00C217C9"/>
    <w:rsid w:val="00C26013"/>
    <w:rsid w:val="00C87EA1"/>
    <w:rsid w:val="00CB74E9"/>
    <w:rsid w:val="00CD3E2C"/>
    <w:rsid w:val="00D257A2"/>
    <w:rsid w:val="00D633A5"/>
    <w:rsid w:val="00DB7E5F"/>
    <w:rsid w:val="00DD2942"/>
    <w:rsid w:val="00DD2CAE"/>
    <w:rsid w:val="00E1459F"/>
    <w:rsid w:val="00E46D4E"/>
    <w:rsid w:val="00EC515F"/>
    <w:rsid w:val="00EF7D45"/>
    <w:rsid w:val="00F15E7D"/>
    <w:rsid w:val="00F52E52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FC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C217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C217C9"/>
  </w:style>
  <w:style w:type="paragraph" w:styleId="a9">
    <w:name w:val="footer"/>
    <w:basedOn w:val="a"/>
    <w:link w:val="Char3"/>
    <w:uiPriority w:val="99"/>
    <w:unhideWhenUsed/>
    <w:rsid w:val="00C217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C21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2022-04-29T10:49:00Z</dcterms:created>
  <dcterms:modified xsi:type="dcterms:W3CDTF">2022-04-29T10:50:00Z</dcterms:modified>
</cp:coreProperties>
</file>