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20" w:rsidRPr="0072105F" w:rsidRDefault="001450F8" w:rsidP="00E63C9C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72105F">
        <w:rPr>
          <w:b/>
          <w:bCs/>
          <w:sz w:val="24"/>
          <w:szCs w:val="24"/>
        </w:rPr>
        <w:t>ΘΕΜΑ 2</w:t>
      </w:r>
    </w:p>
    <w:p w:rsidR="00E63C9C" w:rsidRPr="0072105F" w:rsidRDefault="001450F8" w:rsidP="00E63C9C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72105F">
        <w:rPr>
          <w:b/>
          <w:sz w:val="24"/>
          <w:szCs w:val="24"/>
        </w:rPr>
        <w:t>2.1 Το Ακαθάριστο Γεωργικό Προϊόν (Α.Γ.Π.)  και το  Ακαθάριστο Κτηνοτροφικό Προϊόν (Α.Κ.Π.) αποτελούν  βασικούς όρους που σχετίζονται με τη ζωική παραγωγή και την οικονομία.</w:t>
      </w:r>
    </w:p>
    <w:p w:rsidR="00E4377A" w:rsidRPr="0072105F" w:rsidRDefault="001450F8" w:rsidP="00E63C9C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72105F">
        <w:rPr>
          <w:sz w:val="24"/>
          <w:szCs w:val="24"/>
        </w:rPr>
        <w:t xml:space="preserve">α. </w:t>
      </w:r>
      <w:r w:rsidRPr="0072105F">
        <w:rPr>
          <w:sz w:val="24"/>
          <w:szCs w:val="24"/>
          <w:lang w:val="en-US"/>
        </w:rPr>
        <w:t>T</w:t>
      </w:r>
      <w:r w:rsidRPr="0072105F">
        <w:rPr>
          <w:sz w:val="24"/>
          <w:szCs w:val="24"/>
        </w:rPr>
        <w:t xml:space="preserve">ι είναι το Ακαθάριστο Γεωργικό Προϊόν (Α.Γ.Π.) </w:t>
      </w:r>
      <w:r w:rsidR="00E4377A" w:rsidRPr="0072105F">
        <w:rPr>
          <w:sz w:val="24"/>
          <w:szCs w:val="24"/>
        </w:rPr>
        <w:t>(μ</w:t>
      </w:r>
      <w:r w:rsidRPr="0072105F">
        <w:rPr>
          <w:sz w:val="24"/>
          <w:szCs w:val="24"/>
        </w:rPr>
        <w:t>ονάδες 6)</w:t>
      </w:r>
      <w:r w:rsidR="00E4377A" w:rsidRPr="0072105F">
        <w:rPr>
          <w:sz w:val="24"/>
          <w:szCs w:val="24"/>
        </w:rPr>
        <w:t>;</w:t>
      </w:r>
    </w:p>
    <w:p w:rsidR="00DB6EC2" w:rsidRPr="0072105F" w:rsidRDefault="001450F8" w:rsidP="00E63C9C">
      <w:pPr>
        <w:spacing w:after="0" w:line="360" w:lineRule="auto"/>
        <w:jc w:val="both"/>
        <w:rPr>
          <w:b/>
          <w:sz w:val="24"/>
          <w:szCs w:val="24"/>
        </w:rPr>
      </w:pPr>
      <w:r w:rsidRPr="0072105F">
        <w:rPr>
          <w:sz w:val="24"/>
          <w:szCs w:val="24"/>
        </w:rPr>
        <w:t xml:space="preserve">β. </w:t>
      </w:r>
      <w:r w:rsidR="00E4377A" w:rsidRPr="0072105F">
        <w:rPr>
          <w:sz w:val="24"/>
          <w:szCs w:val="24"/>
          <w:lang w:val="en-US"/>
        </w:rPr>
        <w:t>T</w:t>
      </w:r>
      <w:r w:rsidR="00E4377A" w:rsidRPr="0072105F">
        <w:rPr>
          <w:sz w:val="24"/>
          <w:szCs w:val="24"/>
        </w:rPr>
        <w:t>ι είναι το Ακαθάριστο Κτηνοτροφικό</w:t>
      </w:r>
      <w:r w:rsidRPr="0072105F">
        <w:rPr>
          <w:sz w:val="24"/>
          <w:szCs w:val="24"/>
        </w:rPr>
        <w:t xml:space="preserve"> Προϊόν (Α.Κ.Π.)</w:t>
      </w:r>
      <w:r w:rsidRPr="0072105F">
        <w:rPr>
          <w:b/>
          <w:sz w:val="24"/>
          <w:szCs w:val="24"/>
        </w:rPr>
        <w:t xml:space="preserve"> </w:t>
      </w:r>
      <w:r w:rsidR="00E4377A" w:rsidRPr="0072105F">
        <w:rPr>
          <w:sz w:val="24"/>
          <w:szCs w:val="24"/>
        </w:rPr>
        <w:t>(μονάδες 6);</w:t>
      </w:r>
    </w:p>
    <w:p w:rsidR="001450F8" w:rsidRPr="0072105F" w:rsidRDefault="00DB6EC2" w:rsidP="00E63C9C">
      <w:pPr>
        <w:spacing w:after="0" w:line="360" w:lineRule="auto"/>
        <w:jc w:val="both"/>
        <w:rPr>
          <w:b/>
          <w:sz w:val="24"/>
          <w:szCs w:val="24"/>
        </w:rPr>
      </w:pPr>
      <w:r w:rsidRPr="0072105F">
        <w:rPr>
          <w:b/>
          <w:sz w:val="24"/>
          <w:szCs w:val="24"/>
        </w:rPr>
        <w:t xml:space="preserve">  </w:t>
      </w:r>
      <w:r w:rsidR="0072105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2105F" w:rsidRPr="0072105F">
        <w:rPr>
          <w:b/>
          <w:sz w:val="24"/>
          <w:szCs w:val="24"/>
        </w:rPr>
        <w:t>Μονάδες 12</w:t>
      </w:r>
      <w:r w:rsidRPr="0072105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47320" w:rsidRPr="0072105F">
        <w:rPr>
          <w:b/>
          <w:sz w:val="24"/>
          <w:szCs w:val="24"/>
        </w:rPr>
        <w:t xml:space="preserve">              </w:t>
      </w:r>
      <w:r w:rsidRPr="0072105F">
        <w:rPr>
          <w:b/>
          <w:sz w:val="24"/>
          <w:szCs w:val="24"/>
        </w:rPr>
        <w:t xml:space="preserve">  </w:t>
      </w:r>
      <w:r w:rsidR="00247320" w:rsidRPr="0072105F">
        <w:rPr>
          <w:b/>
          <w:sz w:val="24"/>
          <w:szCs w:val="24"/>
        </w:rPr>
        <w:t xml:space="preserve"> </w:t>
      </w:r>
    </w:p>
    <w:p w:rsidR="000C57F6" w:rsidRPr="0072105F" w:rsidRDefault="00213C1B" w:rsidP="00E63C9C">
      <w:pPr>
        <w:spacing w:after="0" w:line="360" w:lineRule="auto"/>
        <w:jc w:val="both"/>
        <w:rPr>
          <w:b/>
          <w:sz w:val="24"/>
          <w:szCs w:val="24"/>
        </w:rPr>
      </w:pPr>
      <w:r w:rsidRPr="0072105F">
        <w:rPr>
          <w:b/>
          <w:sz w:val="24"/>
          <w:szCs w:val="24"/>
        </w:rPr>
        <w:t>2.2 Για την εκτροφή των αγροτικών ζώων</w:t>
      </w:r>
      <w:r w:rsidR="006A2310" w:rsidRPr="0072105F">
        <w:rPr>
          <w:b/>
          <w:sz w:val="24"/>
          <w:szCs w:val="24"/>
        </w:rPr>
        <w:t xml:space="preserve"> υπάρχουν διάφορα συστήματα. </w:t>
      </w:r>
    </w:p>
    <w:p w:rsidR="001450F8" w:rsidRPr="0072105F" w:rsidRDefault="00FC63ED" w:rsidP="00E63C9C">
      <w:pPr>
        <w:spacing w:after="0" w:line="360" w:lineRule="auto"/>
        <w:jc w:val="both"/>
        <w:rPr>
          <w:b/>
          <w:sz w:val="24"/>
          <w:szCs w:val="24"/>
        </w:rPr>
      </w:pPr>
      <w:r w:rsidRPr="0072105F">
        <w:rPr>
          <w:sz w:val="24"/>
          <w:szCs w:val="24"/>
        </w:rPr>
        <w:t>α</w:t>
      </w:r>
      <w:r w:rsidR="001450F8" w:rsidRPr="0072105F">
        <w:rPr>
          <w:sz w:val="24"/>
          <w:szCs w:val="24"/>
        </w:rPr>
        <w:t>.</w:t>
      </w:r>
      <w:r w:rsidR="001450F8" w:rsidRPr="0072105F">
        <w:rPr>
          <w:b/>
          <w:sz w:val="24"/>
          <w:szCs w:val="24"/>
        </w:rPr>
        <w:t xml:space="preserve"> </w:t>
      </w:r>
      <w:r w:rsidR="001450F8" w:rsidRPr="0072105F">
        <w:rPr>
          <w:sz w:val="24"/>
          <w:szCs w:val="24"/>
        </w:rPr>
        <w:t xml:space="preserve">Ποια είναι </w:t>
      </w:r>
      <w:r w:rsidR="0043569F" w:rsidRPr="0072105F">
        <w:rPr>
          <w:sz w:val="24"/>
          <w:szCs w:val="24"/>
        </w:rPr>
        <w:t>τα κύρια χαρακτηριστικά του νομαδικού συστή</w:t>
      </w:r>
      <w:r w:rsidR="001450F8" w:rsidRPr="0072105F">
        <w:rPr>
          <w:sz w:val="24"/>
          <w:szCs w:val="24"/>
        </w:rPr>
        <w:t>ματος εκτροφής</w:t>
      </w:r>
      <w:r w:rsidR="000C57F6" w:rsidRPr="0072105F">
        <w:rPr>
          <w:sz w:val="24"/>
          <w:szCs w:val="24"/>
        </w:rPr>
        <w:t xml:space="preserve"> (μονάδες 7);</w:t>
      </w:r>
    </w:p>
    <w:p w:rsidR="00701D87" w:rsidRDefault="00FC63ED" w:rsidP="00E63C9C">
      <w:pPr>
        <w:spacing w:after="0" w:line="360" w:lineRule="auto"/>
        <w:jc w:val="both"/>
        <w:rPr>
          <w:b/>
          <w:sz w:val="24"/>
          <w:szCs w:val="24"/>
        </w:rPr>
      </w:pPr>
      <w:r w:rsidRPr="0072105F">
        <w:rPr>
          <w:sz w:val="24"/>
          <w:szCs w:val="24"/>
        </w:rPr>
        <w:t>β</w:t>
      </w:r>
      <w:r w:rsidR="001450F8" w:rsidRPr="0072105F">
        <w:rPr>
          <w:b/>
          <w:sz w:val="24"/>
          <w:szCs w:val="24"/>
        </w:rPr>
        <w:t xml:space="preserve">. </w:t>
      </w:r>
      <w:r w:rsidR="00701D87" w:rsidRPr="0072105F">
        <w:rPr>
          <w:sz w:val="24"/>
          <w:szCs w:val="24"/>
        </w:rPr>
        <w:t>Να αναφέρετε ονομαστικά</w:t>
      </w:r>
      <w:r w:rsidR="00701D87" w:rsidRPr="0072105F">
        <w:rPr>
          <w:b/>
          <w:sz w:val="24"/>
          <w:szCs w:val="24"/>
        </w:rPr>
        <w:t xml:space="preserve"> </w:t>
      </w:r>
      <w:r w:rsidR="002E1D57" w:rsidRPr="0072105F">
        <w:rPr>
          <w:sz w:val="24"/>
          <w:szCs w:val="24"/>
        </w:rPr>
        <w:t>τα ά</w:t>
      </w:r>
      <w:r w:rsidR="001450F8" w:rsidRPr="0072105F">
        <w:rPr>
          <w:sz w:val="24"/>
          <w:szCs w:val="24"/>
        </w:rPr>
        <w:t xml:space="preserve">λλα </w:t>
      </w:r>
      <w:r w:rsidR="002E1D57" w:rsidRPr="0072105F">
        <w:rPr>
          <w:sz w:val="24"/>
          <w:szCs w:val="24"/>
        </w:rPr>
        <w:t>τρί</w:t>
      </w:r>
      <w:r w:rsidR="001450F8" w:rsidRPr="0072105F">
        <w:rPr>
          <w:sz w:val="24"/>
          <w:szCs w:val="24"/>
        </w:rPr>
        <w:t xml:space="preserve">α </w:t>
      </w:r>
      <w:r w:rsidR="00701D87" w:rsidRPr="0072105F">
        <w:rPr>
          <w:sz w:val="24"/>
          <w:szCs w:val="24"/>
        </w:rPr>
        <w:t xml:space="preserve">(3) </w:t>
      </w:r>
      <w:r w:rsidR="00213C1B" w:rsidRPr="0072105F">
        <w:rPr>
          <w:sz w:val="24"/>
          <w:szCs w:val="24"/>
        </w:rPr>
        <w:t xml:space="preserve"> βασικά </w:t>
      </w:r>
      <w:r w:rsidR="002E1D57" w:rsidRPr="0072105F">
        <w:rPr>
          <w:sz w:val="24"/>
          <w:szCs w:val="24"/>
        </w:rPr>
        <w:t>συστήματα</w:t>
      </w:r>
      <w:r w:rsidR="001450F8" w:rsidRPr="0072105F">
        <w:rPr>
          <w:sz w:val="24"/>
          <w:szCs w:val="24"/>
        </w:rPr>
        <w:t xml:space="preserve"> εκτροφής τ</w:t>
      </w:r>
      <w:r w:rsidR="002E1D57" w:rsidRPr="0072105F">
        <w:rPr>
          <w:sz w:val="24"/>
          <w:szCs w:val="24"/>
        </w:rPr>
        <w:t>ων αγροτικών ζώων</w:t>
      </w:r>
      <w:r w:rsidR="00701D87" w:rsidRPr="0072105F">
        <w:rPr>
          <w:sz w:val="24"/>
          <w:szCs w:val="24"/>
        </w:rPr>
        <w:t xml:space="preserve"> (μονάδες 6).</w:t>
      </w:r>
      <w:r w:rsidR="00701D87" w:rsidRPr="0072105F">
        <w:rPr>
          <w:b/>
          <w:sz w:val="24"/>
          <w:szCs w:val="24"/>
        </w:rPr>
        <w:t xml:space="preserve"> </w:t>
      </w:r>
    </w:p>
    <w:p w:rsidR="0072105F" w:rsidRPr="0072105F" w:rsidRDefault="0072105F" w:rsidP="00E63C9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72105F">
        <w:rPr>
          <w:b/>
          <w:sz w:val="24"/>
          <w:szCs w:val="24"/>
        </w:rPr>
        <w:t>Μονάδες</w:t>
      </w:r>
      <w:r w:rsidRPr="0072105F">
        <w:rPr>
          <w:b/>
          <w:sz w:val="24"/>
          <w:szCs w:val="24"/>
          <w:lang w:val="en-US"/>
        </w:rPr>
        <w:t xml:space="preserve"> 13</w:t>
      </w:r>
    </w:p>
    <w:p w:rsidR="00742047" w:rsidRPr="0072105F" w:rsidRDefault="00701D87" w:rsidP="00E63C9C">
      <w:pPr>
        <w:spacing w:after="0" w:line="360" w:lineRule="auto"/>
        <w:jc w:val="both"/>
        <w:rPr>
          <w:sz w:val="24"/>
          <w:szCs w:val="24"/>
          <w:lang w:val="en-US"/>
        </w:rPr>
      </w:pPr>
      <w:r w:rsidRPr="0072105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47320" w:rsidRPr="0072105F">
        <w:rPr>
          <w:b/>
          <w:sz w:val="24"/>
          <w:szCs w:val="24"/>
        </w:rPr>
        <w:t xml:space="preserve">               </w:t>
      </w:r>
      <w:r w:rsidR="0072105F">
        <w:rPr>
          <w:b/>
          <w:sz w:val="24"/>
          <w:szCs w:val="24"/>
        </w:rPr>
        <w:t xml:space="preserve">     </w:t>
      </w:r>
    </w:p>
    <w:p w:rsidR="00742047" w:rsidRPr="00247320" w:rsidRDefault="00742047" w:rsidP="00247320">
      <w:pPr>
        <w:spacing w:line="360" w:lineRule="auto"/>
        <w:jc w:val="both"/>
        <w:rPr>
          <w:lang w:val="en-US"/>
        </w:rPr>
      </w:pPr>
    </w:p>
    <w:p w:rsidR="00742047" w:rsidRDefault="00742047" w:rsidP="0074204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sectPr w:rsidR="00742047" w:rsidSect="00F07CE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50F8"/>
    <w:rsid w:val="000C57F6"/>
    <w:rsid w:val="001450F8"/>
    <w:rsid w:val="00203DF5"/>
    <w:rsid w:val="00212E16"/>
    <w:rsid w:val="00213C1B"/>
    <w:rsid w:val="00247320"/>
    <w:rsid w:val="002E1D57"/>
    <w:rsid w:val="00312EF9"/>
    <w:rsid w:val="0043569F"/>
    <w:rsid w:val="00462DF5"/>
    <w:rsid w:val="005C261F"/>
    <w:rsid w:val="006A2310"/>
    <w:rsid w:val="006F2B66"/>
    <w:rsid w:val="00701D87"/>
    <w:rsid w:val="00714314"/>
    <w:rsid w:val="0072105F"/>
    <w:rsid w:val="00742047"/>
    <w:rsid w:val="007B5FA9"/>
    <w:rsid w:val="008A45C2"/>
    <w:rsid w:val="008B1C67"/>
    <w:rsid w:val="008C5D73"/>
    <w:rsid w:val="00914B1E"/>
    <w:rsid w:val="00A2194B"/>
    <w:rsid w:val="00A36875"/>
    <w:rsid w:val="00C44660"/>
    <w:rsid w:val="00C94E6E"/>
    <w:rsid w:val="00CE2258"/>
    <w:rsid w:val="00D44B26"/>
    <w:rsid w:val="00DB6EC2"/>
    <w:rsid w:val="00E4377A"/>
    <w:rsid w:val="00E63C9C"/>
    <w:rsid w:val="00F07CE6"/>
    <w:rsid w:val="00F4481B"/>
    <w:rsid w:val="00FC63ED"/>
    <w:rsid w:val="00FE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20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2022-04-28T09:23:00Z</dcterms:created>
  <dcterms:modified xsi:type="dcterms:W3CDTF">2022-05-01T09:59:00Z</dcterms:modified>
</cp:coreProperties>
</file>