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3F5" w:rsidRDefault="009013F5" w:rsidP="009013F5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ΘΕΜΑ 2</w:t>
      </w:r>
    </w:p>
    <w:p w:rsidR="009013F5" w:rsidRPr="00791CEC" w:rsidRDefault="009013F5" w:rsidP="009013F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791CEC">
        <w:rPr>
          <w:sz w:val="24"/>
          <w:szCs w:val="24"/>
        </w:rPr>
        <w:t xml:space="preserve">Δίνονται δύο τρίγωνα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ΑΒΓ</m:t>
        </m:r>
      </m:oMath>
      <w:r w:rsidRPr="00791CEC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Α΄Β΄Γ΄</m:t>
        </m:r>
      </m:oMath>
      <w:r w:rsidRPr="00791CEC">
        <w:rPr>
          <w:rFonts w:eastAsiaTheme="minorEastAsia"/>
          <w:sz w:val="24"/>
          <w:szCs w:val="24"/>
        </w:rPr>
        <w:t xml:space="preserve"> για τα οποία ισχύει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Β΄Α΄</m:t>
            </m:r>
          </m:e>
        </m:acc>
      </m:oMath>
      <w:r w:rsidRPr="00791CEC">
        <w:rPr>
          <w:rFonts w:eastAsiaTheme="minorEastAsia"/>
          <w:sz w:val="24"/>
          <w:szCs w:val="24"/>
        </w:rPr>
        <w:t xml:space="preserve"> και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ΑΓ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Α΄Γ΄</m:t>
            </m:r>
          </m:e>
        </m:acc>
      </m:oMath>
      <w:r w:rsidRPr="00791CEC">
        <w:rPr>
          <w:rFonts w:eastAsiaTheme="minorEastAsia"/>
          <w:sz w:val="24"/>
          <w:szCs w:val="24"/>
        </w:rPr>
        <w:t xml:space="preserve"> .</w:t>
      </w:r>
    </w:p>
    <w:p w:rsidR="009013F5" w:rsidRPr="00791CEC" w:rsidRDefault="009013F5" w:rsidP="009013F5">
      <w:pPr>
        <w:spacing w:after="0" w:line="360" w:lineRule="auto"/>
        <w:jc w:val="center"/>
        <w:rPr>
          <w:rFonts w:eastAsiaTheme="minorEastAsia"/>
          <w:sz w:val="24"/>
          <w:szCs w:val="24"/>
        </w:rPr>
      </w:pPr>
      <w:r w:rsidRPr="00791CEC">
        <w:rPr>
          <w:noProof/>
          <w:lang w:eastAsia="el-GR"/>
        </w:rPr>
        <w:drawing>
          <wp:inline distT="0" distB="0" distL="0" distR="0" wp14:anchorId="42B13C65" wp14:editId="2466B43A">
            <wp:extent cx="4486275" cy="838200"/>
            <wp:effectExtent l="0" t="0" r="9525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3F5" w:rsidRPr="00791CEC" w:rsidRDefault="009013F5" w:rsidP="009013F5">
      <w:pPr>
        <w:spacing w:after="0" w:line="360" w:lineRule="auto"/>
        <w:jc w:val="both"/>
        <w:rPr>
          <w:sz w:val="24"/>
          <w:szCs w:val="24"/>
        </w:rPr>
      </w:pPr>
      <w:r w:rsidRPr="00791CEC">
        <w:rPr>
          <w:sz w:val="24"/>
          <w:szCs w:val="24"/>
        </w:rPr>
        <w:t>α) Να εξηγήσετε γιατί:</w:t>
      </w:r>
    </w:p>
    <w:p w:rsidR="009013F5" w:rsidRPr="00791CEC" w:rsidRDefault="009013F5" w:rsidP="009013F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791CEC">
        <w:rPr>
          <w:sz w:val="24"/>
          <w:szCs w:val="24"/>
        </w:rPr>
        <w:t>(</w:t>
      </w:r>
      <w:r w:rsidRPr="00791CEC">
        <w:rPr>
          <w:sz w:val="24"/>
          <w:szCs w:val="24"/>
          <w:lang w:val="en-US"/>
        </w:rPr>
        <w:t>i</w:t>
      </w:r>
      <w:r w:rsidRPr="00791CEC">
        <w:rPr>
          <w:sz w:val="24"/>
          <w:szCs w:val="24"/>
        </w:rPr>
        <w:t xml:space="preserve">)  το μήκος της πλευράς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ΒΑ</m:t>
        </m:r>
      </m:oMath>
      <w:r w:rsidRPr="00791CEC">
        <w:rPr>
          <w:rFonts w:eastAsiaTheme="minorEastAsia"/>
          <w:sz w:val="24"/>
          <w:szCs w:val="24"/>
        </w:rPr>
        <w:t xml:space="preserve"> είναι ίσο με το μήκος της πλευράς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Β΄Α΄</m:t>
        </m:r>
      </m:oMath>
      <w:r w:rsidRPr="00791CEC">
        <w:rPr>
          <w:rFonts w:eastAsiaTheme="minorEastAsia"/>
          <w:sz w:val="24"/>
          <w:szCs w:val="24"/>
        </w:rPr>
        <w:t xml:space="preserve"> και</w:t>
      </w:r>
    </w:p>
    <w:p w:rsidR="009013F5" w:rsidRPr="00791CEC" w:rsidRDefault="009013F5" w:rsidP="009013F5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791CEC">
        <w:rPr>
          <w:rFonts w:eastAsiaTheme="minorEastAsia"/>
          <w:sz w:val="24"/>
          <w:szCs w:val="24"/>
        </w:rPr>
        <w:t>(Μονάδες 3)</w:t>
      </w:r>
    </w:p>
    <w:p w:rsidR="009013F5" w:rsidRPr="00791CEC" w:rsidRDefault="009013F5" w:rsidP="009013F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791CEC">
        <w:rPr>
          <w:rFonts w:eastAsiaTheme="minorEastAsia"/>
          <w:sz w:val="24"/>
          <w:szCs w:val="24"/>
        </w:rPr>
        <w:t>(</w:t>
      </w:r>
      <w:r w:rsidRPr="00791CEC">
        <w:rPr>
          <w:rFonts w:eastAsiaTheme="minorEastAsia"/>
          <w:sz w:val="24"/>
          <w:szCs w:val="24"/>
          <w:lang w:val="en-US"/>
        </w:rPr>
        <w:t>ii</w:t>
      </w:r>
      <w:r w:rsidRPr="00791CEC">
        <w:rPr>
          <w:rFonts w:eastAsiaTheme="minorEastAsia"/>
          <w:sz w:val="24"/>
          <w:szCs w:val="24"/>
        </w:rPr>
        <w:t>)</w:t>
      </w:r>
      <w:r w:rsidRPr="00791CEC">
        <w:rPr>
          <w:sz w:val="24"/>
          <w:szCs w:val="24"/>
        </w:rPr>
        <w:t xml:space="preserve">  το μήκος της πλευράς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ΑΓ</m:t>
        </m:r>
      </m:oMath>
      <w:r w:rsidRPr="00791CEC">
        <w:rPr>
          <w:rFonts w:eastAsiaTheme="minorEastAsia"/>
          <w:sz w:val="24"/>
          <w:szCs w:val="24"/>
        </w:rPr>
        <w:t xml:space="preserve"> είναι ίσο με το μήκος της πλευράς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Α΄Γ΄</m:t>
        </m:r>
      </m:oMath>
      <w:r w:rsidRPr="00791CEC">
        <w:rPr>
          <w:rFonts w:eastAsiaTheme="minorEastAsia"/>
          <w:sz w:val="24"/>
          <w:szCs w:val="24"/>
        </w:rPr>
        <w:t>.</w:t>
      </w:r>
    </w:p>
    <w:p w:rsidR="009013F5" w:rsidRPr="00791CEC" w:rsidRDefault="009013F5" w:rsidP="009013F5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791CEC">
        <w:rPr>
          <w:rFonts w:eastAsiaTheme="minorEastAsia"/>
          <w:sz w:val="24"/>
          <w:szCs w:val="24"/>
        </w:rPr>
        <w:t>(Μονάδες 3)</w:t>
      </w:r>
    </w:p>
    <w:p w:rsidR="009013F5" w:rsidRPr="00791CEC" w:rsidRDefault="009013F5" w:rsidP="009013F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791CEC">
        <w:rPr>
          <w:sz w:val="24"/>
          <w:szCs w:val="24"/>
        </w:rPr>
        <w:t xml:space="preserve">β) </w:t>
      </w:r>
      <w:r w:rsidR="00594AD6" w:rsidRPr="00791CEC">
        <w:rPr>
          <w:sz w:val="24"/>
          <w:szCs w:val="24"/>
          <w:lang w:val="en-US"/>
        </w:rPr>
        <w:t>i</w:t>
      </w:r>
      <w:r w:rsidR="00594AD6" w:rsidRPr="00791CEC">
        <w:rPr>
          <w:sz w:val="24"/>
          <w:szCs w:val="24"/>
        </w:rPr>
        <w:t>.</w:t>
      </w:r>
      <w:r w:rsidRPr="00791CEC">
        <w:rPr>
          <w:sz w:val="24"/>
          <w:szCs w:val="24"/>
        </w:rPr>
        <w:t xml:space="preserve">Να αποδείξετε ότι: 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ΒΓ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Β΄Γ΄</m:t>
            </m:r>
          </m:e>
        </m:acc>
      </m:oMath>
      <w:r w:rsidRPr="00791CEC">
        <w:rPr>
          <w:rFonts w:eastAsiaTheme="minorEastAsia"/>
          <w:sz w:val="24"/>
          <w:szCs w:val="24"/>
        </w:rPr>
        <w:t xml:space="preserve"> .</w:t>
      </w:r>
    </w:p>
    <w:p w:rsidR="009013F5" w:rsidRPr="00791CEC" w:rsidRDefault="009013F5" w:rsidP="009013F5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791CEC">
        <w:rPr>
          <w:rFonts w:eastAsiaTheme="minorEastAsia"/>
          <w:sz w:val="24"/>
          <w:szCs w:val="24"/>
        </w:rPr>
        <w:t>(Μονάδες 10)</w:t>
      </w:r>
    </w:p>
    <w:p w:rsidR="009013F5" w:rsidRPr="00791CEC" w:rsidRDefault="00594AD6" w:rsidP="009013F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791CEC">
        <w:rPr>
          <w:rFonts w:eastAsiaTheme="minorEastAsia"/>
          <w:sz w:val="24"/>
          <w:szCs w:val="24"/>
          <w:lang w:val="en-US"/>
        </w:rPr>
        <w:t>ii</w:t>
      </w:r>
      <w:r w:rsidRPr="00791CEC">
        <w:rPr>
          <w:rFonts w:eastAsiaTheme="minorEastAsia"/>
          <w:sz w:val="24"/>
          <w:szCs w:val="24"/>
        </w:rPr>
        <w:t>.</w:t>
      </w:r>
      <w:r w:rsidR="009013F5" w:rsidRPr="00791CEC">
        <w:rPr>
          <w:rFonts w:eastAsiaTheme="minorEastAsia"/>
          <w:sz w:val="24"/>
          <w:szCs w:val="24"/>
        </w:rPr>
        <w:t xml:space="preserve"> </w:t>
      </w:r>
      <w:r w:rsidR="009013F5" w:rsidRPr="00791CEC">
        <w:rPr>
          <w:sz w:val="24"/>
          <w:szCs w:val="24"/>
        </w:rPr>
        <w:t xml:space="preserve">Να εξηγήσετε γιατί το μήκος της πλευράς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ΒΓ</m:t>
        </m:r>
      </m:oMath>
      <w:r w:rsidR="009013F5" w:rsidRPr="00791CEC">
        <w:rPr>
          <w:rFonts w:eastAsiaTheme="minorEastAsia"/>
          <w:sz w:val="24"/>
          <w:szCs w:val="24"/>
        </w:rPr>
        <w:t xml:space="preserve"> είναι ίσο με το μήκος της πλευράς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Β΄Γ΄</m:t>
        </m:r>
      </m:oMath>
      <w:r w:rsidR="009013F5" w:rsidRPr="00791CEC">
        <w:rPr>
          <w:rFonts w:eastAsiaTheme="minorEastAsia"/>
          <w:sz w:val="24"/>
          <w:szCs w:val="24"/>
        </w:rPr>
        <w:t>.</w:t>
      </w:r>
    </w:p>
    <w:p w:rsidR="009013F5" w:rsidRPr="00791CEC" w:rsidRDefault="009013F5" w:rsidP="009013F5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791CEC">
        <w:rPr>
          <w:rFonts w:eastAsiaTheme="minorEastAsia"/>
          <w:sz w:val="24"/>
          <w:szCs w:val="24"/>
        </w:rPr>
        <w:t>(Μονάδες 3)</w:t>
      </w:r>
    </w:p>
    <w:p w:rsidR="009013F5" w:rsidRPr="00791CEC" w:rsidRDefault="00594AD6" w:rsidP="009013F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791CEC">
        <w:rPr>
          <w:rFonts w:eastAsiaTheme="minorEastAsia"/>
          <w:sz w:val="24"/>
          <w:szCs w:val="24"/>
        </w:rPr>
        <w:t>γ</w:t>
      </w:r>
      <w:r w:rsidR="009013F5" w:rsidRPr="00791CEC">
        <w:rPr>
          <w:rFonts w:eastAsiaTheme="minorEastAsia"/>
          <w:sz w:val="24"/>
          <w:szCs w:val="24"/>
        </w:rPr>
        <w:t xml:space="preserve">) Θα μπορούσε η ακόλουθη πρόταση να ήταν κριτήριο ισότητας τριγώνων; </w:t>
      </w:r>
    </w:p>
    <w:p w:rsidR="009013F5" w:rsidRPr="00791CEC" w:rsidRDefault="009013F5" w:rsidP="009013F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791CEC">
        <w:rPr>
          <w:rFonts w:eastAsiaTheme="minorEastAsia"/>
          <w:sz w:val="24"/>
          <w:szCs w:val="24"/>
        </w:rPr>
        <w:t xml:space="preserve">«Αν για </w:t>
      </w:r>
      <w:r w:rsidRPr="00791CEC">
        <w:rPr>
          <w:sz w:val="24"/>
          <w:szCs w:val="24"/>
        </w:rPr>
        <w:t xml:space="preserve">δύο τρίγωνα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ΑΒΓ</m:t>
        </m:r>
      </m:oMath>
      <w:r w:rsidRPr="00791CEC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Α΄Β΄Γ΄</m:t>
        </m:r>
      </m:oMath>
      <w:r w:rsidRPr="00791CEC">
        <w:rPr>
          <w:rFonts w:eastAsiaTheme="minorEastAsia"/>
          <w:sz w:val="24"/>
          <w:szCs w:val="24"/>
        </w:rPr>
        <w:t xml:space="preserve"> ισχύει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Β΄Α΄</m:t>
            </m:r>
          </m:e>
        </m:acc>
      </m:oMath>
      <w:r w:rsidRPr="00791CEC">
        <w:rPr>
          <w:rFonts w:eastAsiaTheme="minorEastAsia"/>
          <w:sz w:val="24"/>
          <w:szCs w:val="24"/>
        </w:rPr>
        <w:t xml:space="preserve"> και 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ΑΓ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Α΄Γ΄</m:t>
            </m:r>
          </m:e>
        </m:acc>
      </m:oMath>
      <w:r w:rsidRPr="00791CEC">
        <w:rPr>
          <w:rFonts w:eastAsiaTheme="minorEastAsia"/>
          <w:sz w:val="24"/>
          <w:szCs w:val="24"/>
        </w:rPr>
        <w:t xml:space="preserve">, τότε τα τρίγωνα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ΑΒΓ</m:t>
        </m:r>
      </m:oMath>
      <w:r w:rsidRPr="00791CEC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Α΄Β΄Γ΄</m:t>
        </m:r>
      </m:oMath>
      <w:r w:rsidRPr="00791CEC">
        <w:rPr>
          <w:rFonts w:eastAsiaTheme="minorEastAsia"/>
          <w:sz w:val="24"/>
          <w:szCs w:val="24"/>
        </w:rPr>
        <w:t xml:space="preserve"> είναι ίσα». </w:t>
      </w:r>
    </w:p>
    <w:p w:rsidR="009013F5" w:rsidRPr="00791CEC" w:rsidRDefault="009013F5" w:rsidP="009013F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791CEC">
        <w:rPr>
          <w:rFonts w:eastAsiaTheme="minorEastAsia"/>
          <w:sz w:val="24"/>
          <w:szCs w:val="24"/>
        </w:rPr>
        <w:t>Να αιτιολογήσετε την απάντησή σας.</w:t>
      </w:r>
    </w:p>
    <w:p w:rsidR="009013F5" w:rsidRPr="00791CEC" w:rsidRDefault="009013F5" w:rsidP="009013F5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791CEC">
        <w:rPr>
          <w:rFonts w:eastAsiaTheme="minorEastAsia"/>
          <w:sz w:val="24"/>
          <w:szCs w:val="24"/>
        </w:rPr>
        <w:t>(Μονάδες 6)</w:t>
      </w:r>
    </w:p>
    <w:sectPr w:rsidR="009013F5" w:rsidRPr="00791CEC" w:rsidSect="00BB50F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C4409"/>
    <w:multiLevelType w:val="hybridMultilevel"/>
    <w:tmpl w:val="A0AA11BC"/>
    <w:lvl w:ilvl="0" w:tplc="3E64E6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63104"/>
    <w:multiLevelType w:val="hybridMultilevel"/>
    <w:tmpl w:val="168A33E4"/>
    <w:lvl w:ilvl="0" w:tplc="9370DCB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727"/>
    <w:rsid w:val="00055C71"/>
    <w:rsid w:val="000B6404"/>
    <w:rsid w:val="001A266D"/>
    <w:rsid w:val="001C791A"/>
    <w:rsid w:val="00272BD6"/>
    <w:rsid w:val="0038389C"/>
    <w:rsid w:val="00426D7A"/>
    <w:rsid w:val="00447604"/>
    <w:rsid w:val="00594AD6"/>
    <w:rsid w:val="00670B8D"/>
    <w:rsid w:val="00691BE4"/>
    <w:rsid w:val="006C41F6"/>
    <w:rsid w:val="00791CEC"/>
    <w:rsid w:val="0079219D"/>
    <w:rsid w:val="007A5024"/>
    <w:rsid w:val="007C4345"/>
    <w:rsid w:val="00812727"/>
    <w:rsid w:val="008A0784"/>
    <w:rsid w:val="009013F5"/>
    <w:rsid w:val="00965475"/>
    <w:rsid w:val="00B0664B"/>
    <w:rsid w:val="00B66A0C"/>
    <w:rsid w:val="00BB50F1"/>
    <w:rsid w:val="00BC1B42"/>
    <w:rsid w:val="00C92BB1"/>
    <w:rsid w:val="00CC30AD"/>
    <w:rsid w:val="00D74076"/>
    <w:rsid w:val="00DB1E09"/>
    <w:rsid w:val="00DE3BD7"/>
    <w:rsid w:val="00DE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0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078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5C7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A502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0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078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5C7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A50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28</cp:revision>
  <cp:lastPrinted>2022-04-11T19:00:00Z</cp:lastPrinted>
  <dcterms:created xsi:type="dcterms:W3CDTF">2022-04-06T09:19:00Z</dcterms:created>
  <dcterms:modified xsi:type="dcterms:W3CDTF">2022-04-11T19:00:00Z</dcterms:modified>
</cp:coreProperties>
</file>